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10FAF" w14:textId="77777777" w:rsidR="00F13D4E" w:rsidRDefault="00F13D4E">
      <w:pPr>
        <w:spacing w:before="2400"/>
      </w:pPr>
    </w:p>
    <w:p w14:paraId="34638C7C" w14:textId="733F061F" w:rsidR="00F13D4E" w:rsidRDefault="00FD32FB">
      <w:pPr>
        <w:spacing w:after="240"/>
        <w:jc w:val="center"/>
      </w:pPr>
      <w:r>
        <w:rPr>
          <w:b/>
          <w:bCs/>
          <w:spacing w:val="40"/>
          <w:sz w:val="64"/>
          <w:szCs w:val="64"/>
        </w:rPr>
        <w:t>The Agile Church</w:t>
      </w:r>
    </w:p>
    <w:p w14:paraId="6A1137B4" w14:textId="23B8EBD6" w:rsidR="00F13D4E" w:rsidRDefault="00FD32FB">
      <w:pPr>
        <w:spacing w:after="960"/>
        <w:jc w:val="center"/>
      </w:pPr>
      <w:r>
        <w:rPr>
          <w:i/>
          <w:iCs/>
          <w:sz w:val="26"/>
          <w:szCs w:val="26"/>
        </w:rPr>
        <w:t xml:space="preserve">Gifted for Ministry As a Self-Organizing Team </w:t>
      </w:r>
    </w:p>
    <w:p w14:paraId="3192D93F" w14:textId="77777777" w:rsidR="00F13D4E" w:rsidRDefault="00000000">
      <w:pPr>
        <w:spacing w:before="1600"/>
        <w:jc w:val="center"/>
      </w:pPr>
      <w:r>
        <w:rPr>
          <w:sz w:val="26"/>
          <w:szCs w:val="26"/>
        </w:rPr>
        <w:t>Daniel A. Williams</w:t>
      </w:r>
    </w:p>
    <w:p w14:paraId="69A50C18" w14:textId="77777777" w:rsidR="00F13D4E" w:rsidRDefault="00000000">
      <w:r>
        <w:br w:type="page"/>
      </w:r>
    </w:p>
    <w:p w14:paraId="7BCDD61F" w14:textId="77777777" w:rsidR="00F13D4E" w:rsidRDefault="00F13D4E">
      <w:pPr>
        <w:spacing w:before="3600"/>
      </w:pPr>
    </w:p>
    <w:p w14:paraId="229C6890" w14:textId="77777777" w:rsidR="00F13D4E" w:rsidRDefault="00000000">
      <w:pPr>
        <w:spacing w:after="160"/>
      </w:pPr>
      <w:r>
        <w:rPr>
          <w:sz w:val="18"/>
          <w:szCs w:val="18"/>
        </w:rPr>
        <w:t>Copyright © 2026 by Daniel A. Williams</w:t>
      </w:r>
    </w:p>
    <w:p w14:paraId="6564152E" w14:textId="77777777" w:rsidR="00F13D4E" w:rsidRDefault="00F13D4E">
      <w:pPr>
        <w:spacing w:after="160"/>
      </w:pPr>
    </w:p>
    <w:p w14:paraId="4B8D80BE" w14:textId="77777777" w:rsidR="00F13D4E" w:rsidRDefault="00000000">
      <w:pPr>
        <w:spacing w:after="160"/>
      </w:pPr>
      <w:r>
        <w:rPr>
          <w:sz w:val="18"/>
          <w:szCs w:val="18"/>
        </w:rPr>
        <w:t>All rights reserved. No part of this publication may be reproduced, distributed, or transmitted in any form or by any means, including photocopying, recording, or other electronic or mechanical methods, without the prior written permission of the author, except in the case of brief quotations embodied in critical reviews and certain other noncommercial uses permitted by copyright law.</w:t>
      </w:r>
    </w:p>
    <w:p w14:paraId="0E90DC9B" w14:textId="77777777" w:rsidR="00F13D4E" w:rsidRDefault="00F13D4E">
      <w:pPr>
        <w:spacing w:after="160"/>
      </w:pPr>
    </w:p>
    <w:p w14:paraId="666BE925" w14:textId="77777777" w:rsidR="00F13D4E" w:rsidRDefault="00000000">
      <w:pPr>
        <w:spacing w:after="160"/>
      </w:pPr>
      <w:r>
        <w:rPr>
          <w:sz w:val="18"/>
          <w:szCs w:val="18"/>
        </w:rPr>
        <w:t>Scripture quotations are from the ESV® Bible (The Holy Bible, English Standard Version®), copyright © 2001 by Crossway, a publishing ministry of Good News Publishers. Used by permission. All rights reserved.</w:t>
      </w:r>
    </w:p>
    <w:p w14:paraId="54DC0B2E" w14:textId="77777777" w:rsidR="00F13D4E" w:rsidRDefault="00F13D4E">
      <w:pPr>
        <w:spacing w:after="160"/>
      </w:pPr>
    </w:p>
    <w:p w14:paraId="18A5BC47" w14:textId="77777777" w:rsidR="00F13D4E" w:rsidRDefault="00000000">
      <w:pPr>
        <w:spacing w:after="160"/>
      </w:pPr>
      <w:r>
        <w:rPr>
          <w:sz w:val="18"/>
          <w:szCs w:val="18"/>
        </w:rPr>
        <w:t>First edition.</w:t>
      </w:r>
    </w:p>
    <w:p w14:paraId="2934BE18" w14:textId="77777777" w:rsidR="00F13D4E" w:rsidRDefault="00000000">
      <w:r>
        <w:br w:type="page"/>
      </w:r>
    </w:p>
    <w:p w14:paraId="676D7170" w14:textId="77777777" w:rsidR="00F13D4E" w:rsidRDefault="00F13D4E">
      <w:pPr>
        <w:spacing w:before="4000"/>
      </w:pPr>
    </w:p>
    <w:p w14:paraId="6CA5C3E8" w14:textId="2BA3EC55" w:rsidR="00F13D4E" w:rsidRDefault="00000000">
      <w:pPr>
        <w:jc w:val="center"/>
      </w:pPr>
      <w:r>
        <w:rPr>
          <w:i/>
          <w:iCs/>
          <w:sz w:val="26"/>
          <w:szCs w:val="26"/>
        </w:rPr>
        <w:t xml:space="preserve">For </w:t>
      </w:r>
      <w:r w:rsidR="00654682">
        <w:rPr>
          <w:i/>
          <w:iCs/>
          <w:sz w:val="26"/>
          <w:szCs w:val="26"/>
        </w:rPr>
        <w:t>all</w:t>
      </w:r>
      <w:r w:rsidR="00671CC8">
        <w:rPr>
          <w:i/>
          <w:iCs/>
          <w:sz w:val="26"/>
          <w:szCs w:val="26"/>
        </w:rPr>
        <w:t xml:space="preserve"> the </w:t>
      </w:r>
      <w:r>
        <w:rPr>
          <w:i/>
          <w:iCs/>
          <w:sz w:val="26"/>
          <w:szCs w:val="26"/>
        </w:rPr>
        <w:t>Margaret</w:t>
      </w:r>
      <w:r w:rsidR="00671CC8">
        <w:rPr>
          <w:i/>
          <w:iCs/>
          <w:sz w:val="26"/>
          <w:szCs w:val="26"/>
        </w:rPr>
        <w:t>s</w:t>
      </w:r>
      <w:r>
        <w:rPr>
          <w:i/>
          <w:iCs/>
          <w:sz w:val="26"/>
          <w:szCs w:val="26"/>
        </w:rPr>
        <w:t xml:space="preserve"> —</w:t>
      </w:r>
    </w:p>
    <w:p w14:paraId="2E597C8A" w14:textId="085AD7EA" w:rsidR="00F13D4E" w:rsidRDefault="00000000">
      <w:pPr>
        <w:spacing w:before="200"/>
        <w:jc w:val="center"/>
        <w:rPr>
          <w:i/>
          <w:iCs/>
          <w:sz w:val="26"/>
          <w:szCs w:val="26"/>
        </w:rPr>
      </w:pPr>
      <w:r>
        <w:rPr>
          <w:i/>
          <w:iCs/>
          <w:sz w:val="26"/>
          <w:szCs w:val="26"/>
        </w:rPr>
        <w:t xml:space="preserve">and for every gifted member whose contribution has gone </w:t>
      </w:r>
      <w:proofErr w:type="gramStart"/>
      <w:r>
        <w:rPr>
          <w:i/>
          <w:iCs/>
          <w:sz w:val="26"/>
          <w:szCs w:val="26"/>
        </w:rPr>
        <w:t>unnamed</w:t>
      </w:r>
      <w:r w:rsidR="00797A45">
        <w:rPr>
          <w:i/>
          <w:iCs/>
          <w:sz w:val="26"/>
          <w:szCs w:val="26"/>
        </w:rPr>
        <w:t>, and</w:t>
      </w:r>
      <w:proofErr w:type="gramEnd"/>
      <w:r w:rsidR="00797A45">
        <w:rPr>
          <w:i/>
          <w:iCs/>
          <w:sz w:val="26"/>
          <w:szCs w:val="26"/>
        </w:rPr>
        <w:t xml:space="preserve"> yet is</w:t>
      </w:r>
      <w:r w:rsidR="00671CC8">
        <w:rPr>
          <w:i/>
          <w:iCs/>
          <w:sz w:val="26"/>
          <w:szCs w:val="26"/>
        </w:rPr>
        <w:t xml:space="preserve"> </w:t>
      </w:r>
      <w:proofErr w:type="gramStart"/>
      <w:r w:rsidR="00671CC8">
        <w:rPr>
          <w:i/>
          <w:iCs/>
          <w:sz w:val="26"/>
          <w:szCs w:val="26"/>
        </w:rPr>
        <w:t>all the more</w:t>
      </w:r>
      <w:proofErr w:type="gramEnd"/>
      <w:r w:rsidR="00671CC8">
        <w:rPr>
          <w:i/>
          <w:iCs/>
          <w:sz w:val="26"/>
          <w:szCs w:val="26"/>
        </w:rPr>
        <w:t xml:space="preserve"> necessary</w:t>
      </w:r>
      <w:r>
        <w:rPr>
          <w:i/>
          <w:iCs/>
          <w:sz w:val="26"/>
          <w:szCs w:val="26"/>
        </w:rPr>
        <w:t>.</w:t>
      </w:r>
    </w:p>
    <w:p w14:paraId="299169E8" w14:textId="4A98B688" w:rsidR="00671E9D" w:rsidRDefault="00671E9D">
      <w:pPr>
        <w:rPr>
          <w:i/>
          <w:iCs/>
          <w:sz w:val="26"/>
          <w:szCs w:val="26"/>
        </w:rPr>
      </w:pPr>
      <w:r>
        <w:rPr>
          <w:i/>
          <w:iCs/>
          <w:sz w:val="26"/>
          <w:szCs w:val="26"/>
        </w:rPr>
        <w:br w:type="page"/>
      </w:r>
    </w:p>
    <w:p w14:paraId="5F9F63A9" w14:textId="77777777" w:rsidR="00671E9D" w:rsidRDefault="00671E9D">
      <w:pPr>
        <w:spacing w:before="200"/>
        <w:jc w:val="center"/>
      </w:pPr>
    </w:p>
    <w:p w14:paraId="37BAC75F" w14:textId="77777777" w:rsidR="00F13D4E" w:rsidRDefault="00F13D4E"/>
    <w:p w14:paraId="15095670" w14:textId="77777777" w:rsidR="00671E9D" w:rsidRDefault="00671E9D"/>
    <w:sdt>
      <w:sdtPr>
        <w:rPr>
          <w:rFonts w:ascii="Times New Roman" w:eastAsia="Times New Roman" w:hAnsi="Times New Roman" w:cs="Times New Roman"/>
          <w:color w:val="auto"/>
          <w:sz w:val="23"/>
          <w:szCs w:val="23"/>
        </w:rPr>
        <w:id w:val="908737427"/>
        <w:docPartObj>
          <w:docPartGallery w:val="Table of Contents"/>
          <w:docPartUnique/>
        </w:docPartObj>
      </w:sdtPr>
      <w:sdtEndPr>
        <w:rPr>
          <w:b/>
          <w:bCs/>
          <w:noProof/>
        </w:rPr>
      </w:sdtEndPr>
      <w:sdtContent>
        <w:p w14:paraId="12818637" w14:textId="30A05555" w:rsidR="00671E9D" w:rsidRDefault="00671E9D">
          <w:pPr>
            <w:pStyle w:val="TOCHeading"/>
          </w:pPr>
          <w:r>
            <w:t>Table of Contents</w:t>
          </w:r>
        </w:p>
        <w:p w14:paraId="5815E872" w14:textId="4150177C" w:rsidR="00671E9D" w:rsidRDefault="00671E9D">
          <w:pPr>
            <w:pStyle w:val="TOC1"/>
            <w:tabs>
              <w:tab w:val="right" w:leader="dot" w:pos="6111"/>
            </w:tabs>
            <w:rPr>
              <w:noProof/>
            </w:rPr>
          </w:pPr>
          <w:r>
            <w:fldChar w:fldCharType="begin"/>
          </w:r>
          <w:r>
            <w:instrText xml:space="preserve"> TOC \o "1-3" \h \z \u </w:instrText>
          </w:r>
          <w:r>
            <w:fldChar w:fldCharType="separate"/>
          </w:r>
          <w:hyperlink w:anchor="_Toc234555270" w:history="1">
            <w:r w:rsidRPr="00F27928">
              <w:rPr>
                <w:rStyle w:val="Hyperlink"/>
                <w:noProof/>
              </w:rPr>
              <w:t>The People God Calls Indispensable</w:t>
            </w:r>
            <w:r>
              <w:rPr>
                <w:noProof/>
                <w:webHidden/>
              </w:rPr>
              <w:tab/>
            </w:r>
            <w:r>
              <w:rPr>
                <w:noProof/>
                <w:webHidden/>
              </w:rPr>
              <w:fldChar w:fldCharType="begin"/>
            </w:r>
            <w:r>
              <w:rPr>
                <w:noProof/>
                <w:webHidden/>
              </w:rPr>
              <w:instrText xml:space="preserve"> PAGEREF _Toc234555270 \h </w:instrText>
            </w:r>
            <w:r>
              <w:rPr>
                <w:noProof/>
                <w:webHidden/>
              </w:rPr>
            </w:r>
            <w:r>
              <w:rPr>
                <w:noProof/>
                <w:webHidden/>
              </w:rPr>
              <w:fldChar w:fldCharType="separate"/>
            </w:r>
            <w:r>
              <w:rPr>
                <w:noProof/>
                <w:webHidden/>
              </w:rPr>
              <w:t>1</w:t>
            </w:r>
            <w:r>
              <w:rPr>
                <w:noProof/>
                <w:webHidden/>
              </w:rPr>
              <w:fldChar w:fldCharType="end"/>
            </w:r>
          </w:hyperlink>
        </w:p>
        <w:p w14:paraId="5B834F27" w14:textId="2FF0907A" w:rsidR="00671E9D" w:rsidRDefault="00671E9D">
          <w:pPr>
            <w:pStyle w:val="TOC2"/>
            <w:tabs>
              <w:tab w:val="right" w:leader="dot" w:pos="6111"/>
            </w:tabs>
            <w:rPr>
              <w:noProof/>
            </w:rPr>
          </w:pPr>
          <w:hyperlink w:anchor="_Toc234555271" w:history="1">
            <w:r w:rsidRPr="00F27928">
              <w:rPr>
                <w:rStyle w:val="Hyperlink"/>
                <w:noProof/>
              </w:rPr>
              <w:t>Notes</w:t>
            </w:r>
            <w:r>
              <w:rPr>
                <w:noProof/>
                <w:webHidden/>
              </w:rPr>
              <w:tab/>
            </w:r>
            <w:r>
              <w:rPr>
                <w:noProof/>
                <w:webHidden/>
              </w:rPr>
              <w:fldChar w:fldCharType="begin"/>
            </w:r>
            <w:r>
              <w:rPr>
                <w:noProof/>
                <w:webHidden/>
              </w:rPr>
              <w:instrText xml:space="preserve"> PAGEREF _Toc234555271 \h </w:instrText>
            </w:r>
            <w:r>
              <w:rPr>
                <w:noProof/>
                <w:webHidden/>
              </w:rPr>
            </w:r>
            <w:r>
              <w:rPr>
                <w:noProof/>
                <w:webHidden/>
              </w:rPr>
              <w:fldChar w:fldCharType="separate"/>
            </w:r>
            <w:r>
              <w:rPr>
                <w:noProof/>
                <w:webHidden/>
              </w:rPr>
              <w:t>10</w:t>
            </w:r>
            <w:r>
              <w:rPr>
                <w:noProof/>
                <w:webHidden/>
              </w:rPr>
              <w:fldChar w:fldCharType="end"/>
            </w:r>
          </w:hyperlink>
        </w:p>
        <w:p w14:paraId="57808107" w14:textId="40F8D394" w:rsidR="00671E9D" w:rsidRDefault="00671E9D">
          <w:pPr>
            <w:pStyle w:val="TOC1"/>
            <w:tabs>
              <w:tab w:val="right" w:leader="dot" w:pos="6111"/>
            </w:tabs>
            <w:rPr>
              <w:noProof/>
            </w:rPr>
          </w:pPr>
          <w:hyperlink w:anchor="_Toc234555272" w:history="1">
            <w:r w:rsidRPr="00F27928">
              <w:rPr>
                <w:rStyle w:val="Hyperlink"/>
                <w:noProof/>
              </w:rPr>
              <w:t>What Was Given, and What Was Lost</w:t>
            </w:r>
            <w:r>
              <w:rPr>
                <w:noProof/>
                <w:webHidden/>
              </w:rPr>
              <w:tab/>
            </w:r>
            <w:r>
              <w:rPr>
                <w:noProof/>
                <w:webHidden/>
              </w:rPr>
              <w:fldChar w:fldCharType="begin"/>
            </w:r>
            <w:r>
              <w:rPr>
                <w:noProof/>
                <w:webHidden/>
              </w:rPr>
              <w:instrText xml:space="preserve"> PAGEREF _Toc234555272 \h </w:instrText>
            </w:r>
            <w:r>
              <w:rPr>
                <w:noProof/>
                <w:webHidden/>
              </w:rPr>
            </w:r>
            <w:r>
              <w:rPr>
                <w:noProof/>
                <w:webHidden/>
              </w:rPr>
              <w:fldChar w:fldCharType="separate"/>
            </w:r>
            <w:r>
              <w:rPr>
                <w:noProof/>
                <w:webHidden/>
              </w:rPr>
              <w:t>12</w:t>
            </w:r>
            <w:r>
              <w:rPr>
                <w:noProof/>
                <w:webHidden/>
              </w:rPr>
              <w:fldChar w:fldCharType="end"/>
            </w:r>
          </w:hyperlink>
        </w:p>
        <w:p w14:paraId="77E2DF07" w14:textId="4CC77098" w:rsidR="00671E9D" w:rsidRDefault="00671E9D">
          <w:pPr>
            <w:pStyle w:val="TOC2"/>
            <w:tabs>
              <w:tab w:val="right" w:leader="dot" w:pos="6111"/>
            </w:tabs>
            <w:rPr>
              <w:noProof/>
            </w:rPr>
          </w:pPr>
          <w:hyperlink w:anchor="_Toc234555273" w:history="1">
            <w:r w:rsidRPr="00F27928">
              <w:rPr>
                <w:rStyle w:val="Hyperlink"/>
                <w:noProof/>
              </w:rPr>
              <w:t>Part One: What the New Testament Actually Describes</w:t>
            </w:r>
            <w:r>
              <w:rPr>
                <w:noProof/>
                <w:webHidden/>
              </w:rPr>
              <w:tab/>
            </w:r>
            <w:r>
              <w:rPr>
                <w:noProof/>
                <w:webHidden/>
              </w:rPr>
              <w:fldChar w:fldCharType="begin"/>
            </w:r>
            <w:r>
              <w:rPr>
                <w:noProof/>
                <w:webHidden/>
              </w:rPr>
              <w:instrText xml:space="preserve"> PAGEREF _Toc234555273 \h </w:instrText>
            </w:r>
            <w:r>
              <w:rPr>
                <w:noProof/>
                <w:webHidden/>
              </w:rPr>
            </w:r>
            <w:r>
              <w:rPr>
                <w:noProof/>
                <w:webHidden/>
              </w:rPr>
              <w:fldChar w:fldCharType="separate"/>
            </w:r>
            <w:r>
              <w:rPr>
                <w:noProof/>
                <w:webHidden/>
              </w:rPr>
              <w:t>13</w:t>
            </w:r>
            <w:r>
              <w:rPr>
                <w:noProof/>
                <w:webHidden/>
              </w:rPr>
              <w:fldChar w:fldCharType="end"/>
            </w:r>
          </w:hyperlink>
        </w:p>
        <w:p w14:paraId="5593088D" w14:textId="57E855B7" w:rsidR="00671E9D" w:rsidRDefault="00671E9D">
          <w:pPr>
            <w:pStyle w:val="TOC2"/>
            <w:tabs>
              <w:tab w:val="right" w:leader="dot" w:pos="6111"/>
            </w:tabs>
            <w:rPr>
              <w:noProof/>
            </w:rPr>
          </w:pPr>
          <w:hyperlink w:anchor="_Toc234555274" w:history="1">
            <w:r w:rsidRPr="00F27928">
              <w:rPr>
                <w:rStyle w:val="Hyperlink"/>
                <w:noProof/>
              </w:rPr>
              <w:t>Part Two: The Ignatian Turn</w:t>
            </w:r>
            <w:r>
              <w:rPr>
                <w:noProof/>
                <w:webHidden/>
              </w:rPr>
              <w:tab/>
            </w:r>
            <w:r>
              <w:rPr>
                <w:noProof/>
                <w:webHidden/>
              </w:rPr>
              <w:fldChar w:fldCharType="begin"/>
            </w:r>
            <w:r>
              <w:rPr>
                <w:noProof/>
                <w:webHidden/>
              </w:rPr>
              <w:instrText xml:space="preserve"> PAGEREF _Toc234555274 \h </w:instrText>
            </w:r>
            <w:r>
              <w:rPr>
                <w:noProof/>
                <w:webHidden/>
              </w:rPr>
            </w:r>
            <w:r>
              <w:rPr>
                <w:noProof/>
                <w:webHidden/>
              </w:rPr>
              <w:fldChar w:fldCharType="separate"/>
            </w:r>
            <w:r>
              <w:rPr>
                <w:noProof/>
                <w:webHidden/>
              </w:rPr>
              <w:t>18</w:t>
            </w:r>
            <w:r>
              <w:rPr>
                <w:noProof/>
                <w:webHidden/>
              </w:rPr>
              <w:fldChar w:fldCharType="end"/>
            </w:r>
          </w:hyperlink>
        </w:p>
        <w:p w14:paraId="04BBF08D" w14:textId="6A52E612" w:rsidR="00671E9D" w:rsidRDefault="00671E9D">
          <w:pPr>
            <w:pStyle w:val="TOC2"/>
            <w:tabs>
              <w:tab w:val="right" w:leader="dot" w:pos="6111"/>
            </w:tabs>
            <w:rPr>
              <w:noProof/>
            </w:rPr>
          </w:pPr>
          <w:hyperlink w:anchor="_Toc234555275" w:history="1">
            <w:r w:rsidRPr="00F27928">
              <w:rPr>
                <w:rStyle w:val="Hyperlink"/>
                <w:noProof/>
              </w:rPr>
              <w:t>Part Three: The Constantinian Settlement</w:t>
            </w:r>
            <w:r>
              <w:rPr>
                <w:noProof/>
                <w:webHidden/>
              </w:rPr>
              <w:tab/>
            </w:r>
            <w:r>
              <w:rPr>
                <w:noProof/>
                <w:webHidden/>
              </w:rPr>
              <w:fldChar w:fldCharType="begin"/>
            </w:r>
            <w:r>
              <w:rPr>
                <w:noProof/>
                <w:webHidden/>
              </w:rPr>
              <w:instrText xml:space="preserve"> PAGEREF _Toc234555275 \h </w:instrText>
            </w:r>
            <w:r>
              <w:rPr>
                <w:noProof/>
                <w:webHidden/>
              </w:rPr>
            </w:r>
            <w:r>
              <w:rPr>
                <w:noProof/>
                <w:webHidden/>
              </w:rPr>
              <w:fldChar w:fldCharType="separate"/>
            </w:r>
            <w:r>
              <w:rPr>
                <w:noProof/>
                <w:webHidden/>
              </w:rPr>
              <w:t>20</w:t>
            </w:r>
            <w:r>
              <w:rPr>
                <w:noProof/>
                <w:webHidden/>
              </w:rPr>
              <w:fldChar w:fldCharType="end"/>
            </w:r>
          </w:hyperlink>
        </w:p>
        <w:p w14:paraId="39081735" w14:textId="0B4200D0" w:rsidR="00671E9D" w:rsidRDefault="00671E9D">
          <w:pPr>
            <w:pStyle w:val="TOC2"/>
            <w:tabs>
              <w:tab w:val="right" w:leader="dot" w:pos="6111"/>
            </w:tabs>
            <w:rPr>
              <w:noProof/>
            </w:rPr>
          </w:pPr>
          <w:hyperlink w:anchor="_Toc234555276" w:history="1">
            <w:r w:rsidRPr="00F27928">
              <w:rPr>
                <w:rStyle w:val="Hyperlink"/>
                <w:noProof/>
              </w:rPr>
              <w:t>Part Four: The Voices That Never Forgot</w:t>
            </w:r>
            <w:r>
              <w:rPr>
                <w:noProof/>
                <w:webHidden/>
              </w:rPr>
              <w:tab/>
            </w:r>
            <w:r>
              <w:rPr>
                <w:noProof/>
                <w:webHidden/>
              </w:rPr>
              <w:fldChar w:fldCharType="begin"/>
            </w:r>
            <w:r>
              <w:rPr>
                <w:noProof/>
                <w:webHidden/>
              </w:rPr>
              <w:instrText xml:space="preserve"> PAGEREF _Toc234555276 \h </w:instrText>
            </w:r>
            <w:r>
              <w:rPr>
                <w:noProof/>
                <w:webHidden/>
              </w:rPr>
            </w:r>
            <w:r>
              <w:rPr>
                <w:noProof/>
                <w:webHidden/>
              </w:rPr>
              <w:fldChar w:fldCharType="separate"/>
            </w:r>
            <w:r>
              <w:rPr>
                <w:noProof/>
                <w:webHidden/>
              </w:rPr>
              <w:t>22</w:t>
            </w:r>
            <w:r>
              <w:rPr>
                <w:noProof/>
                <w:webHidden/>
              </w:rPr>
              <w:fldChar w:fldCharType="end"/>
            </w:r>
          </w:hyperlink>
        </w:p>
        <w:p w14:paraId="066F18C2" w14:textId="0FF85CA4" w:rsidR="00671E9D" w:rsidRDefault="00671E9D">
          <w:pPr>
            <w:pStyle w:val="TOC2"/>
            <w:tabs>
              <w:tab w:val="right" w:leader="dot" w:pos="6111"/>
            </w:tabs>
            <w:rPr>
              <w:noProof/>
            </w:rPr>
          </w:pPr>
          <w:hyperlink w:anchor="_Toc234555277" w:history="1">
            <w:r w:rsidRPr="00F27928">
              <w:rPr>
                <w:rStyle w:val="Hyperlink"/>
                <w:noProof/>
              </w:rPr>
              <w:t>Notes</w:t>
            </w:r>
            <w:r>
              <w:rPr>
                <w:noProof/>
                <w:webHidden/>
              </w:rPr>
              <w:tab/>
            </w:r>
            <w:r>
              <w:rPr>
                <w:noProof/>
                <w:webHidden/>
              </w:rPr>
              <w:fldChar w:fldCharType="begin"/>
            </w:r>
            <w:r>
              <w:rPr>
                <w:noProof/>
                <w:webHidden/>
              </w:rPr>
              <w:instrText xml:space="preserve"> PAGEREF _Toc234555277 \h </w:instrText>
            </w:r>
            <w:r>
              <w:rPr>
                <w:noProof/>
                <w:webHidden/>
              </w:rPr>
            </w:r>
            <w:r>
              <w:rPr>
                <w:noProof/>
                <w:webHidden/>
              </w:rPr>
              <w:fldChar w:fldCharType="separate"/>
            </w:r>
            <w:r>
              <w:rPr>
                <w:noProof/>
                <w:webHidden/>
              </w:rPr>
              <w:t>27</w:t>
            </w:r>
            <w:r>
              <w:rPr>
                <w:noProof/>
                <w:webHidden/>
              </w:rPr>
              <w:fldChar w:fldCharType="end"/>
            </w:r>
          </w:hyperlink>
        </w:p>
        <w:p w14:paraId="6F158F68" w14:textId="0BF89BC7" w:rsidR="00671E9D" w:rsidRDefault="00671E9D">
          <w:pPr>
            <w:pStyle w:val="TOC1"/>
            <w:tabs>
              <w:tab w:val="right" w:leader="dot" w:pos="6111"/>
            </w:tabs>
            <w:rPr>
              <w:noProof/>
            </w:rPr>
          </w:pPr>
          <w:hyperlink w:anchor="_Toc234555278" w:history="1">
            <w:r w:rsidRPr="00F27928">
              <w:rPr>
                <w:rStyle w:val="Hyperlink"/>
                <w:noProof/>
              </w:rPr>
              <w:t>The Framework, the Failure, and the Recovery</w:t>
            </w:r>
            <w:r>
              <w:rPr>
                <w:noProof/>
                <w:webHidden/>
              </w:rPr>
              <w:tab/>
            </w:r>
            <w:r>
              <w:rPr>
                <w:noProof/>
                <w:webHidden/>
              </w:rPr>
              <w:fldChar w:fldCharType="begin"/>
            </w:r>
            <w:r>
              <w:rPr>
                <w:noProof/>
                <w:webHidden/>
              </w:rPr>
              <w:instrText xml:space="preserve"> PAGEREF _Toc234555278 \h </w:instrText>
            </w:r>
            <w:r>
              <w:rPr>
                <w:noProof/>
                <w:webHidden/>
              </w:rPr>
            </w:r>
            <w:r>
              <w:rPr>
                <w:noProof/>
                <w:webHidden/>
              </w:rPr>
              <w:fldChar w:fldCharType="separate"/>
            </w:r>
            <w:r>
              <w:rPr>
                <w:noProof/>
                <w:webHidden/>
              </w:rPr>
              <w:t>30</w:t>
            </w:r>
            <w:r>
              <w:rPr>
                <w:noProof/>
                <w:webHidden/>
              </w:rPr>
              <w:fldChar w:fldCharType="end"/>
            </w:r>
          </w:hyperlink>
        </w:p>
        <w:p w14:paraId="292B8D2E" w14:textId="5D68ED58" w:rsidR="00671E9D" w:rsidRDefault="00671E9D">
          <w:pPr>
            <w:pStyle w:val="TOC2"/>
            <w:tabs>
              <w:tab w:val="right" w:leader="dot" w:pos="6111"/>
            </w:tabs>
            <w:rPr>
              <w:noProof/>
            </w:rPr>
          </w:pPr>
          <w:hyperlink w:anchor="_Toc234555279" w:history="1">
            <w:r w:rsidRPr="00F27928">
              <w:rPr>
                <w:rStyle w:val="Hyperlink"/>
                <w:noProof/>
              </w:rPr>
              <w:t>Part One: The Framework This Book Uses</w:t>
            </w:r>
            <w:r>
              <w:rPr>
                <w:noProof/>
                <w:webHidden/>
              </w:rPr>
              <w:tab/>
            </w:r>
            <w:r>
              <w:rPr>
                <w:noProof/>
                <w:webHidden/>
              </w:rPr>
              <w:fldChar w:fldCharType="begin"/>
            </w:r>
            <w:r>
              <w:rPr>
                <w:noProof/>
                <w:webHidden/>
              </w:rPr>
              <w:instrText xml:space="preserve"> PAGEREF _Toc234555279 \h </w:instrText>
            </w:r>
            <w:r>
              <w:rPr>
                <w:noProof/>
                <w:webHidden/>
              </w:rPr>
            </w:r>
            <w:r>
              <w:rPr>
                <w:noProof/>
                <w:webHidden/>
              </w:rPr>
              <w:fldChar w:fldCharType="separate"/>
            </w:r>
            <w:r>
              <w:rPr>
                <w:noProof/>
                <w:webHidden/>
              </w:rPr>
              <w:t>31</w:t>
            </w:r>
            <w:r>
              <w:rPr>
                <w:noProof/>
                <w:webHidden/>
              </w:rPr>
              <w:fldChar w:fldCharType="end"/>
            </w:r>
          </w:hyperlink>
        </w:p>
        <w:p w14:paraId="06D3F60E" w14:textId="727A6F0F" w:rsidR="00671E9D" w:rsidRDefault="00671E9D">
          <w:pPr>
            <w:pStyle w:val="TOC3"/>
            <w:tabs>
              <w:tab w:val="right" w:leader="dot" w:pos="6111"/>
            </w:tabs>
            <w:rPr>
              <w:noProof/>
            </w:rPr>
          </w:pPr>
          <w:hyperlink w:anchor="_Toc234555280" w:history="1">
            <w:r w:rsidRPr="00F27928">
              <w:rPr>
                <w:rStyle w:val="Hyperlink"/>
                <w:noProof/>
              </w:rPr>
              <w:t>One: The Stakeholder</w:t>
            </w:r>
            <w:r>
              <w:rPr>
                <w:noProof/>
                <w:webHidden/>
              </w:rPr>
              <w:tab/>
            </w:r>
            <w:r>
              <w:rPr>
                <w:noProof/>
                <w:webHidden/>
              </w:rPr>
              <w:fldChar w:fldCharType="begin"/>
            </w:r>
            <w:r>
              <w:rPr>
                <w:noProof/>
                <w:webHidden/>
              </w:rPr>
              <w:instrText xml:space="preserve"> PAGEREF _Toc234555280 \h </w:instrText>
            </w:r>
            <w:r>
              <w:rPr>
                <w:noProof/>
                <w:webHidden/>
              </w:rPr>
            </w:r>
            <w:r>
              <w:rPr>
                <w:noProof/>
                <w:webHidden/>
              </w:rPr>
              <w:fldChar w:fldCharType="separate"/>
            </w:r>
            <w:r>
              <w:rPr>
                <w:noProof/>
                <w:webHidden/>
              </w:rPr>
              <w:t>31</w:t>
            </w:r>
            <w:r>
              <w:rPr>
                <w:noProof/>
                <w:webHidden/>
              </w:rPr>
              <w:fldChar w:fldCharType="end"/>
            </w:r>
          </w:hyperlink>
        </w:p>
        <w:p w14:paraId="0C93307C" w14:textId="4727048F" w:rsidR="00671E9D" w:rsidRDefault="00671E9D">
          <w:pPr>
            <w:pStyle w:val="TOC3"/>
            <w:tabs>
              <w:tab w:val="right" w:leader="dot" w:pos="6111"/>
            </w:tabs>
            <w:rPr>
              <w:noProof/>
            </w:rPr>
          </w:pPr>
          <w:hyperlink w:anchor="_Toc234555281" w:history="1">
            <w:r w:rsidRPr="00F27928">
              <w:rPr>
                <w:rStyle w:val="Hyperlink"/>
                <w:noProof/>
              </w:rPr>
              <w:t>Two: The Product Owner</w:t>
            </w:r>
            <w:r>
              <w:rPr>
                <w:noProof/>
                <w:webHidden/>
              </w:rPr>
              <w:tab/>
            </w:r>
            <w:r>
              <w:rPr>
                <w:noProof/>
                <w:webHidden/>
              </w:rPr>
              <w:fldChar w:fldCharType="begin"/>
            </w:r>
            <w:r>
              <w:rPr>
                <w:noProof/>
                <w:webHidden/>
              </w:rPr>
              <w:instrText xml:space="preserve"> PAGEREF _Toc234555281 \h </w:instrText>
            </w:r>
            <w:r>
              <w:rPr>
                <w:noProof/>
                <w:webHidden/>
              </w:rPr>
            </w:r>
            <w:r>
              <w:rPr>
                <w:noProof/>
                <w:webHidden/>
              </w:rPr>
              <w:fldChar w:fldCharType="separate"/>
            </w:r>
            <w:r>
              <w:rPr>
                <w:noProof/>
                <w:webHidden/>
              </w:rPr>
              <w:t>32</w:t>
            </w:r>
            <w:r>
              <w:rPr>
                <w:noProof/>
                <w:webHidden/>
              </w:rPr>
              <w:fldChar w:fldCharType="end"/>
            </w:r>
          </w:hyperlink>
        </w:p>
        <w:p w14:paraId="05B7BDC5" w14:textId="320A4539" w:rsidR="00671E9D" w:rsidRDefault="00671E9D">
          <w:pPr>
            <w:pStyle w:val="TOC3"/>
            <w:tabs>
              <w:tab w:val="right" w:leader="dot" w:pos="6111"/>
            </w:tabs>
            <w:rPr>
              <w:noProof/>
            </w:rPr>
          </w:pPr>
          <w:hyperlink w:anchor="_Toc234555282" w:history="1">
            <w:r w:rsidRPr="00F27928">
              <w:rPr>
                <w:rStyle w:val="Hyperlink"/>
                <w:noProof/>
              </w:rPr>
              <w:t>Three: The Scrum Master</w:t>
            </w:r>
            <w:r>
              <w:rPr>
                <w:noProof/>
                <w:webHidden/>
              </w:rPr>
              <w:tab/>
            </w:r>
            <w:r>
              <w:rPr>
                <w:noProof/>
                <w:webHidden/>
              </w:rPr>
              <w:fldChar w:fldCharType="begin"/>
            </w:r>
            <w:r>
              <w:rPr>
                <w:noProof/>
                <w:webHidden/>
              </w:rPr>
              <w:instrText xml:space="preserve"> PAGEREF _Toc234555282 \h </w:instrText>
            </w:r>
            <w:r>
              <w:rPr>
                <w:noProof/>
                <w:webHidden/>
              </w:rPr>
            </w:r>
            <w:r>
              <w:rPr>
                <w:noProof/>
                <w:webHidden/>
              </w:rPr>
              <w:fldChar w:fldCharType="separate"/>
            </w:r>
            <w:r>
              <w:rPr>
                <w:noProof/>
                <w:webHidden/>
              </w:rPr>
              <w:t>33</w:t>
            </w:r>
            <w:r>
              <w:rPr>
                <w:noProof/>
                <w:webHidden/>
              </w:rPr>
              <w:fldChar w:fldCharType="end"/>
            </w:r>
          </w:hyperlink>
        </w:p>
        <w:p w14:paraId="74F7F54C" w14:textId="780B35AD" w:rsidR="00671E9D" w:rsidRDefault="00671E9D">
          <w:pPr>
            <w:pStyle w:val="TOC3"/>
            <w:tabs>
              <w:tab w:val="right" w:leader="dot" w:pos="6111"/>
            </w:tabs>
            <w:rPr>
              <w:noProof/>
            </w:rPr>
          </w:pPr>
          <w:hyperlink w:anchor="_Toc234555283" w:history="1">
            <w:r w:rsidRPr="00F27928">
              <w:rPr>
                <w:rStyle w:val="Hyperlink"/>
                <w:noProof/>
              </w:rPr>
              <w:t>Four: The Development Team</w:t>
            </w:r>
            <w:r>
              <w:rPr>
                <w:noProof/>
                <w:webHidden/>
              </w:rPr>
              <w:tab/>
            </w:r>
            <w:r>
              <w:rPr>
                <w:noProof/>
                <w:webHidden/>
              </w:rPr>
              <w:fldChar w:fldCharType="begin"/>
            </w:r>
            <w:r>
              <w:rPr>
                <w:noProof/>
                <w:webHidden/>
              </w:rPr>
              <w:instrText xml:space="preserve"> PAGEREF _Toc234555283 \h </w:instrText>
            </w:r>
            <w:r>
              <w:rPr>
                <w:noProof/>
                <w:webHidden/>
              </w:rPr>
            </w:r>
            <w:r>
              <w:rPr>
                <w:noProof/>
                <w:webHidden/>
              </w:rPr>
              <w:fldChar w:fldCharType="separate"/>
            </w:r>
            <w:r>
              <w:rPr>
                <w:noProof/>
                <w:webHidden/>
              </w:rPr>
              <w:t>35</w:t>
            </w:r>
            <w:r>
              <w:rPr>
                <w:noProof/>
                <w:webHidden/>
              </w:rPr>
              <w:fldChar w:fldCharType="end"/>
            </w:r>
          </w:hyperlink>
        </w:p>
        <w:p w14:paraId="678A506E" w14:textId="4FE72AB6" w:rsidR="00671E9D" w:rsidRDefault="00671E9D">
          <w:pPr>
            <w:pStyle w:val="TOC3"/>
            <w:tabs>
              <w:tab w:val="right" w:leader="dot" w:pos="6111"/>
            </w:tabs>
            <w:rPr>
              <w:noProof/>
            </w:rPr>
          </w:pPr>
          <w:hyperlink w:anchor="_Toc234555284" w:history="1">
            <w:r w:rsidRPr="00F27928">
              <w:rPr>
                <w:rStyle w:val="Hyperlink"/>
                <w:noProof/>
              </w:rPr>
              <w:t>Five: The Sprint</w:t>
            </w:r>
            <w:r>
              <w:rPr>
                <w:noProof/>
                <w:webHidden/>
              </w:rPr>
              <w:tab/>
            </w:r>
            <w:r>
              <w:rPr>
                <w:noProof/>
                <w:webHidden/>
              </w:rPr>
              <w:fldChar w:fldCharType="begin"/>
            </w:r>
            <w:r>
              <w:rPr>
                <w:noProof/>
                <w:webHidden/>
              </w:rPr>
              <w:instrText xml:space="preserve"> PAGEREF _Toc234555284 \h </w:instrText>
            </w:r>
            <w:r>
              <w:rPr>
                <w:noProof/>
                <w:webHidden/>
              </w:rPr>
            </w:r>
            <w:r>
              <w:rPr>
                <w:noProof/>
                <w:webHidden/>
              </w:rPr>
              <w:fldChar w:fldCharType="separate"/>
            </w:r>
            <w:r>
              <w:rPr>
                <w:noProof/>
                <w:webHidden/>
              </w:rPr>
              <w:t>36</w:t>
            </w:r>
            <w:r>
              <w:rPr>
                <w:noProof/>
                <w:webHidden/>
              </w:rPr>
              <w:fldChar w:fldCharType="end"/>
            </w:r>
          </w:hyperlink>
        </w:p>
        <w:p w14:paraId="403C747C" w14:textId="289BF44B" w:rsidR="00671E9D" w:rsidRDefault="00671E9D">
          <w:pPr>
            <w:pStyle w:val="TOC3"/>
            <w:tabs>
              <w:tab w:val="right" w:leader="dot" w:pos="6111"/>
            </w:tabs>
            <w:rPr>
              <w:noProof/>
            </w:rPr>
          </w:pPr>
          <w:hyperlink w:anchor="_Toc234555285" w:history="1">
            <w:r w:rsidRPr="00F27928">
              <w:rPr>
                <w:rStyle w:val="Hyperlink"/>
                <w:noProof/>
              </w:rPr>
              <w:t>Six: The Retrospective</w:t>
            </w:r>
            <w:r>
              <w:rPr>
                <w:noProof/>
                <w:webHidden/>
              </w:rPr>
              <w:tab/>
            </w:r>
            <w:r>
              <w:rPr>
                <w:noProof/>
                <w:webHidden/>
              </w:rPr>
              <w:fldChar w:fldCharType="begin"/>
            </w:r>
            <w:r>
              <w:rPr>
                <w:noProof/>
                <w:webHidden/>
              </w:rPr>
              <w:instrText xml:space="preserve"> PAGEREF _Toc234555285 \h </w:instrText>
            </w:r>
            <w:r>
              <w:rPr>
                <w:noProof/>
                <w:webHidden/>
              </w:rPr>
            </w:r>
            <w:r>
              <w:rPr>
                <w:noProof/>
                <w:webHidden/>
              </w:rPr>
              <w:fldChar w:fldCharType="separate"/>
            </w:r>
            <w:r>
              <w:rPr>
                <w:noProof/>
                <w:webHidden/>
              </w:rPr>
              <w:t>37</w:t>
            </w:r>
            <w:r>
              <w:rPr>
                <w:noProof/>
                <w:webHidden/>
              </w:rPr>
              <w:fldChar w:fldCharType="end"/>
            </w:r>
          </w:hyperlink>
        </w:p>
        <w:p w14:paraId="6A4DA1CB" w14:textId="12CF0659" w:rsidR="00671E9D" w:rsidRDefault="00671E9D">
          <w:pPr>
            <w:pStyle w:val="TOC3"/>
            <w:tabs>
              <w:tab w:val="right" w:leader="dot" w:pos="6111"/>
            </w:tabs>
            <w:rPr>
              <w:noProof/>
            </w:rPr>
          </w:pPr>
          <w:hyperlink w:anchor="_Toc234555286" w:history="1">
            <w:r w:rsidRPr="00F27928">
              <w:rPr>
                <w:rStyle w:val="Hyperlink"/>
                <w:noProof/>
              </w:rPr>
              <w:t>Seven: The Definition of Done</w:t>
            </w:r>
            <w:r>
              <w:rPr>
                <w:noProof/>
                <w:webHidden/>
              </w:rPr>
              <w:tab/>
            </w:r>
            <w:r>
              <w:rPr>
                <w:noProof/>
                <w:webHidden/>
              </w:rPr>
              <w:fldChar w:fldCharType="begin"/>
            </w:r>
            <w:r>
              <w:rPr>
                <w:noProof/>
                <w:webHidden/>
              </w:rPr>
              <w:instrText xml:space="preserve"> PAGEREF _Toc234555286 \h </w:instrText>
            </w:r>
            <w:r>
              <w:rPr>
                <w:noProof/>
                <w:webHidden/>
              </w:rPr>
            </w:r>
            <w:r>
              <w:rPr>
                <w:noProof/>
                <w:webHidden/>
              </w:rPr>
              <w:fldChar w:fldCharType="separate"/>
            </w:r>
            <w:r>
              <w:rPr>
                <w:noProof/>
                <w:webHidden/>
              </w:rPr>
              <w:t>37</w:t>
            </w:r>
            <w:r>
              <w:rPr>
                <w:noProof/>
                <w:webHidden/>
              </w:rPr>
              <w:fldChar w:fldCharType="end"/>
            </w:r>
          </w:hyperlink>
        </w:p>
        <w:p w14:paraId="3F44E667" w14:textId="665B6F99" w:rsidR="00671E9D" w:rsidRDefault="00671E9D">
          <w:pPr>
            <w:pStyle w:val="TOC2"/>
            <w:tabs>
              <w:tab w:val="right" w:leader="dot" w:pos="6111"/>
            </w:tabs>
            <w:rPr>
              <w:noProof/>
            </w:rPr>
          </w:pPr>
          <w:hyperlink w:anchor="_Toc234555287" w:history="1">
            <w:r w:rsidRPr="00F27928">
              <w:rPr>
                <w:rStyle w:val="Hyperlink"/>
                <w:noProof/>
              </w:rPr>
              <w:t>Part Two: What Waterfall Does</w:t>
            </w:r>
            <w:r>
              <w:rPr>
                <w:noProof/>
                <w:webHidden/>
              </w:rPr>
              <w:tab/>
            </w:r>
            <w:r>
              <w:rPr>
                <w:noProof/>
                <w:webHidden/>
              </w:rPr>
              <w:fldChar w:fldCharType="begin"/>
            </w:r>
            <w:r>
              <w:rPr>
                <w:noProof/>
                <w:webHidden/>
              </w:rPr>
              <w:instrText xml:space="preserve"> PAGEREF _Toc234555287 \h </w:instrText>
            </w:r>
            <w:r>
              <w:rPr>
                <w:noProof/>
                <w:webHidden/>
              </w:rPr>
            </w:r>
            <w:r>
              <w:rPr>
                <w:noProof/>
                <w:webHidden/>
              </w:rPr>
              <w:fldChar w:fldCharType="separate"/>
            </w:r>
            <w:r>
              <w:rPr>
                <w:noProof/>
                <w:webHidden/>
              </w:rPr>
              <w:t>38</w:t>
            </w:r>
            <w:r>
              <w:rPr>
                <w:noProof/>
                <w:webHidden/>
              </w:rPr>
              <w:fldChar w:fldCharType="end"/>
            </w:r>
          </w:hyperlink>
        </w:p>
        <w:p w14:paraId="5147C858" w14:textId="7854BC88" w:rsidR="00671E9D" w:rsidRDefault="00671E9D">
          <w:pPr>
            <w:pStyle w:val="TOC3"/>
            <w:tabs>
              <w:tab w:val="right" w:leader="dot" w:pos="6111"/>
            </w:tabs>
            <w:rPr>
              <w:noProof/>
            </w:rPr>
          </w:pPr>
          <w:hyperlink w:anchor="_Toc234555288" w:history="1">
            <w:r w:rsidRPr="00F27928">
              <w:rPr>
                <w:rStyle w:val="Hyperlink"/>
                <w:noProof/>
              </w:rPr>
              <w:t>The Waterfall Model</w:t>
            </w:r>
            <w:r>
              <w:rPr>
                <w:noProof/>
                <w:webHidden/>
              </w:rPr>
              <w:tab/>
            </w:r>
            <w:r>
              <w:rPr>
                <w:noProof/>
                <w:webHidden/>
              </w:rPr>
              <w:fldChar w:fldCharType="begin"/>
            </w:r>
            <w:r>
              <w:rPr>
                <w:noProof/>
                <w:webHidden/>
              </w:rPr>
              <w:instrText xml:space="preserve"> PAGEREF _Toc234555288 \h </w:instrText>
            </w:r>
            <w:r>
              <w:rPr>
                <w:noProof/>
                <w:webHidden/>
              </w:rPr>
            </w:r>
            <w:r>
              <w:rPr>
                <w:noProof/>
                <w:webHidden/>
              </w:rPr>
              <w:fldChar w:fldCharType="separate"/>
            </w:r>
            <w:r>
              <w:rPr>
                <w:noProof/>
                <w:webHidden/>
              </w:rPr>
              <w:t>39</w:t>
            </w:r>
            <w:r>
              <w:rPr>
                <w:noProof/>
                <w:webHidden/>
              </w:rPr>
              <w:fldChar w:fldCharType="end"/>
            </w:r>
          </w:hyperlink>
        </w:p>
        <w:p w14:paraId="49DDCA62" w14:textId="349152F0" w:rsidR="00671E9D" w:rsidRDefault="00671E9D">
          <w:pPr>
            <w:pStyle w:val="TOC3"/>
            <w:tabs>
              <w:tab w:val="right" w:leader="dot" w:pos="6111"/>
            </w:tabs>
            <w:rPr>
              <w:noProof/>
            </w:rPr>
          </w:pPr>
          <w:hyperlink w:anchor="_Toc234555289" w:history="1">
            <w:r w:rsidRPr="00F27928">
              <w:rPr>
                <w:rStyle w:val="Hyperlink"/>
                <w:noProof/>
              </w:rPr>
              <w:t>What Waterfall Produces</w:t>
            </w:r>
            <w:r>
              <w:rPr>
                <w:noProof/>
                <w:webHidden/>
              </w:rPr>
              <w:tab/>
            </w:r>
            <w:r>
              <w:rPr>
                <w:noProof/>
                <w:webHidden/>
              </w:rPr>
              <w:fldChar w:fldCharType="begin"/>
            </w:r>
            <w:r>
              <w:rPr>
                <w:noProof/>
                <w:webHidden/>
              </w:rPr>
              <w:instrText xml:space="preserve"> PAGEREF _Toc234555289 \h </w:instrText>
            </w:r>
            <w:r>
              <w:rPr>
                <w:noProof/>
                <w:webHidden/>
              </w:rPr>
            </w:r>
            <w:r>
              <w:rPr>
                <w:noProof/>
                <w:webHidden/>
              </w:rPr>
              <w:fldChar w:fldCharType="separate"/>
            </w:r>
            <w:r>
              <w:rPr>
                <w:noProof/>
                <w:webHidden/>
              </w:rPr>
              <w:t>39</w:t>
            </w:r>
            <w:r>
              <w:rPr>
                <w:noProof/>
                <w:webHidden/>
              </w:rPr>
              <w:fldChar w:fldCharType="end"/>
            </w:r>
          </w:hyperlink>
        </w:p>
        <w:p w14:paraId="5CA9F973" w14:textId="791CC595" w:rsidR="00671E9D" w:rsidRDefault="00671E9D">
          <w:pPr>
            <w:pStyle w:val="TOC3"/>
            <w:tabs>
              <w:tab w:val="right" w:leader="dot" w:pos="6111"/>
            </w:tabs>
            <w:rPr>
              <w:noProof/>
            </w:rPr>
          </w:pPr>
          <w:hyperlink w:anchor="_Toc234555290" w:history="1">
            <w:r w:rsidRPr="00F27928">
              <w:rPr>
                <w:rStyle w:val="Hyperlink"/>
                <w:noProof/>
              </w:rPr>
              <w:t>The Man at Five-Thirty</w:t>
            </w:r>
            <w:r>
              <w:rPr>
                <w:noProof/>
                <w:webHidden/>
              </w:rPr>
              <w:tab/>
            </w:r>
            <w:r>
              <w:rPr>
                <w:noProof/>
                <w:webHidden/>
              </w:rPr>
              <w:fldChar w:fldCharType="begin"/>
            </w:r>
            <w:r>
              <w:rPr>
                <w:noProof/>
                <w:webHidden/>
              </w:rPr>
              <w:instrText xml:space="preserve"> PAGEREF _Toc234555290 \h </w:instrText>
            </w:r>
            <w:r>
              <w:rPr>
                <w:noProof/>
                <w:webHidden/>
              </w:rPr>
            </w:r>
            <w:r>
              <w:rPr>
                <w:noProof/>
                <w:webHidden/>
              </w:rPr>
              <w:fldChar w:fldCharType="separate"/>
            </w:r>
            <w:r>
              <w:rPr>
                <w:noProof/>
                <w:webHidden/>
              </w:rPr>
              <w:t>40</w:t>
            </w:r>
            <w:r>
              <w:rPr>
                <w:noProof/>
                <w:webHidden/>
              </w:rPr>
              <w:fldChar w:fldCharType="end"/>
            </w:r>
          </w:hyperlink>
        </w:p>
        <w:p w14:paraId="7FD3A789" w14:textId="036C36B4" w:rsidR="00671E9D" w:rsidRDefault="00671E9D">
          <w:pPr>
            <w:pStyle w:val="TOC2"/>
            <w:tabs>
              <w:tab w:val="right" w:leader="dot" w:pos="6111"/>
            </w:tabs>
            <w:rPr>
              <w:noProof/>
            </w:rPr>
          </w:pPr>
          <w:hyperlink w:anchor="_Toc234555291" w:history="1">
            <w:r w:rsidRPr="00F27928">
              <w:rPr>
                <w:rStyle w:val="Hyperlink"/>
                <w:noProof/>
              </w:rPr>
              <w:t>Part Three: What Agile Recovered</w:t>
            </w:r>
            <w:r>
              <w:rPr>
                <w:noProof/>
                <w:webHidden/>
              </w:rPr>
              <w:tab/>
            </w:r>
            <w:r>
              <w:rPr>
                <w:noProof/>
                <w:webHidden/>
              </w:rPr>
              <w:fldChar w:fldCharType="begin"/>
            </w:r>
            <w:r>
              <w:rPr>
                <w:noProof/>
                <w:webHidden/>
              </w:rPr>
              <w:instrText xml:space="preserve"> PAGEREF _Toc234555291 \h </w:instrText>
            </w:r>
            <w:r>
              <w:rPr>
                <w:noProof/>
                <w:webHidden/>
              </w:rPr>
            </w:r>
            <w:r>
              <w:rPr>
                <w:noProof/>
                <w:webHidden/>
              </w:rPr>
              <w:fldChar w:fldCharType="separate"/>
            </w:r>
            <w:r>
              <w:rPr>
                <w:noProof/>
                <w:webHidden/>
              </w:rPr>
              <w:t>41</w:t>
            </w:r>
            <w:r>
              <w:rPr>
                <w:noProof/>
                <w:webHidden/>
              </w:rPr>
              <w:fldChar w:fldCharType="end"/>
            </w:r>
          </w:hyperlink>
        </w:p>
        <w:p w14:paraId="75CF2F26" w14:textId="3B3309F7" w:rsidR="00671E9D" w:rsidRDefault="00671E9D">
          <w:pPr>
            <w:pStyle w:val="TOC3"/>
            <w:tabs>
              <w:tab w:val="right" w:leader="dot" w:pos="6111"/>
            </w:tabs>
            <w:rPr>
              <w:noProof/>
            </w:rPr>
          </w:pPr>
          <w:hyperlink w:anchor="_Toc234555292" w:history="1">
            <w:r w:rsidRPr="00F27928">
              <w:rPr>
                <w:rStyle w:val="Hyperlink"/>
                <w:noProof/>
              </w:rPr>
              <w:t>A Different Assumption</w:t>
            </w:r>
            <w:r>
              <w:rPr>
                <w:noProof/>
                <w:webHidden/>
              </w:rPr>
              <w:tab/>
            </w:r>
            <w:r>
              <w:rPr>
                <w:noProof/>
                <w:webHidden/>
              </w:rPr>
              <w:fldChar w:fldCharType="begin"/>
            </w:r>
            <w:r>
              <w:rPr>
                <w:noProof/>
                <w:webHidden/>
              </w:rPr>
              <w:instrText xml:space="preserve"> PAGEREF _Toc234555292 \h </w:instrText>
            </w:r>
            <w:r>
              <w:rPr>
                <w:noProof/>
                <w:webHidden/>
              </w:rPr>
            </w:r>
            <w:r>
              <w:rPr>
                <w:noProof/>
                <w:webHidden/>
              </w:rPr>
              <w:fldChar w:fldCharType="separate"/>
            </w:r>
            <w:r>
              <w:rPr>
                <w:noProof/>
                <w:webHidden/>
              </w:rPr>
              <w:t>41</w:t>
            </w:r>
            <w:r>
              <w:rPr>
                <w:noProof/>
                <w:webHidden/>
              </w:rPr>
              <w:fldChar w:fldCharType="end"/>
            </w:r>
          </w:hyperlink>
        </w:p>
        <w:p w14:paraId="2850B2BA" w14:textId="4323E871" w:rsidR="00671E9D" w:rsidRDefault="00671E9D">
          <w:pPr>
            <w:pStyle w:val="TOC3"/>
            <w:tabs>
              <w:tab w:val="right" w:leader="dot" w:pos="6111"/>
            </w:tabs>
            <w:rPr>
              <w:noProof/>
            </w:rPr>
          </w:pPr>
          <w:hyperlink w:anchor="_Toc234555293" w:history="1">
            <w:r w:rsidRPr="00F27928">
              <w:rPr>
                <w:rStyle w:val="Hyperlink"/>
                <w:noProof/>
              </w:rPr>
              <w:t>The Self-Organizing Team</w:t>
            </w:r>
            <w:r>
              <w:rPr>
                <w:noProof/>
                <w:webHidden/>
              </w:rPr>
              <w:tab/>
            </w:r>
            <w:r>
              <w:rPr>
                <w:noProof/>
                <w:webHidden/>
              </w:rPr>
              <w:fldChar w:fldCharType="begin"/>
            </w:r>
            <w:r>
              <w:rPr>
                <w:noProof/>
                <w:webHidden/>
              </w:rPr>
              <w:instrText xml:space="preserve"> PAGEREF _Toc234555293 \h </w:instrText>
            </w:r>
            <w:r>
              <w:rPr>
                <w:noProof/>
                <w:webHidden/>
              </w:rPr>
            </w:r>
            <w:r>
              <w:rPr>
                <w:noProof/>
                <w:webHidden/>
              </w:rPr>
              <w:fldChar w:fldCharType="separate"/>
            </w:r>
            <w:r>
              <w:rPr>
                <w:noProof/>
                <w:webHidden/>
              </w:rPr>
              <w:t>43</w:t>
            </w:r>
            <w:r>
              <w:rPr>
                <w:noProof/>
                <w:webHidden/>
              </w:rPr>
              <w:fldChar w:fldCharType="end"/>
            </w:r>
          </w:hyperlink>
        </w:p>
        <w:p w14:paraId="3AE54F08" w14:textId="34B64F25" w:rsidR="00671E9D" w:rsidRDefault="00671E9D">
          <w:pPr>
            <w:pStyle w:val="TOC3"/>
            <w:tabs>
              <w:tab w:val="right" w:leader="dot" w:pos="6111"/>
            </w:tabs>
            <w:rPr>
              <w:noProof/>
            </w:rPr>
          </w:pPr>
          <w:hyperlink w:anchor="_Toc234555294" w:history="1">
            <w:r w:rsidRPr="00F27928">
              <w:rPr>
                <w:rStyle w:val="Hyperlink"/>
                <w:noProof/>
              </w:rPr>
              <w:t>Servant Leadership</w:t>
            </w:r>
            <w:r>
              <w:rPr>
                <w:noProof/>
                <w:webHidden/>
              </w:rPr>
              <w:tab/>
            </w:r>
            <w:r>
              <w:rPr>
                <w:noProof/>
                <w:webHidden/>
              </w:rPr>
              <w:fldChar w:fldCharType="begin"/>
            </w:r>
            <w:r>
              <w:rPr>
                <w:noProof/>
                <w:webHidden/>
              </w:rPr>
              <w:instrText xml:space="preserve"> PAGEREF _Toc234555294 \h </w:instrText>
            </w:r>
            <w:r>
              <w:rPr>
                <w:noProof/>
                <w:webHidden/>
              </w:rPr>
            </w:r>
            <w:r>
              <w:rPr>
                <w:noProof/>
                <w:webHidden/>
              </w:rPr>
              <w:fldChar w:fldCharType="separate"/>
            </w:r>
            <w:r>
              <w:rPr>
                <w:noProof/>
                <w:webHidden/>
              </w:rPr>
              <w:t>44</w:t>
            </w:r>
            <w:r>
              <w:rPr>
                <w:noProof/>
                <w:webHidden/>
              </w:rPr>
              <w:fldChar w:fldCharType="end"/>
            </w:r>
          </w:hyperlink>
        </w:p>
        <w:p w14:paraId="0A15A7FF" w14:textId="15F3CE16" w:rsidR="00671E9D" w:rsidRDefault="00671E9D">
          <w:pPr>
            <w:pStyle w:val="TOC2"/>
            <w:tabs>
              <w:tab w:val="right" w:leader="dot" w:pos="6111"/>
            </w:tabs>
            <w:rPr>
              <w:noProof/>
            </w:rPr>
          </w:pPr>
          <w:hyperlink w:anchor="_Toc234555295" w:history="1">
            <w:r w:rsidRPr="00F27928">
              <w:rPr>
                <w:rStyle w:val="Hyperlink"/>
                <w:noProof/>
              </w:rPr>
              <w:t>Part Four: The Parallel Made Explicit</w:t>
            </w:r>
            <w:r>
              <w:rPr>
                <w:noProof/>
                <w:webHidden/>
              </w:rPr>
              <w:tab/>
            </w:r>
            <w:r>
              <w:rPr>
                <w:noProof/>
                <w:webHidden/>
              </w:rPr>
              <w:fldChar w:fldCharType="begin"/>
            </w:r>
            <w:r>
              <w:rPr>
                <w:noProof/>
                <w:webHidden/>
              </w:rPr>
              <w:instrText xml:space="preserve"> PAGEREF _Toc234555295 \h </w:instrText>
            </w:r>
            <w:r>
              <w:rPr>
                <w:noProof/>
                <w:webHidden/>
              </w:rPr>
            </w:r>
            <w:r>
              <w:rPr>
                <w:noProof/>
                <w:webHidden/>
              </w:rPr>
              <w:fldChar w:fldCharType="separate"/>
            </w:r>
            <w:r>
              <w:rPr>
                <w:noProof/>
                <w:webHidden/>
              </w:rPr>
              <w:t>44</w:t>
            </w:r>
            <w:r>
              <w:rPr>
                <w:noProof/>
                <w:webHidden/>
              </w:rPr>
              <w:fldChar w:fldCharType="end"/>
            </w:r>
          </w:hyperlink>
        </w:p>
        <w:p w14:paraId="7BDA9D0D" w14:textId="3C1D5BD8" w:rsidR="00671E9D" w:rsidRDefault="00671E9D">
          <w:pPr>
            <w:pStyle w:val="TOC2"/>
            <w:tabs>
              <w:tab w:val="right" w:leader="dot" w:pos="6111"/>
            </w:tabs>
            <w:rPr>
              <w:noProof/>
            </w:rPr>
          </w:pPr>
          <w:hyperlink w:anchor="_Toc234555296" w:history="1">
            <w:r w:rsidRPr="00F27928">
              <w:rPr>
                <w:rStyle w:val="Hyperlink"/>
                <w:noProof/>
              </w:rPr>
              <w:t>Part Five: The Trinitarian Foundation Confirmed</w:t>
            </w:r>
            <w:r>
              <w:rPr>
                <w:noProof/>
                <w:webHidden/>
              </w:rPr>
              <w:tab/>
            </w:r>
            <w:r>
              <w:rPr>
                <w:noProof/>
                <w:webHidden/>
              </w:rPr>
              <w:fldChar w:fldCharType="begin"/>
            </w:r>
            <w:r>
              <w:rPr>
                <w:noProof/>
                <w:webHidden/>
              </w:rPr>
              <w:instrText xml:space="preserve"> PAGEREF _Toc234555296 \h </w:instrText>
            </w:r>
            <w:r>
              <w:rPr>
                <w:noProof/>
                <w:webHidden/>
              </w:rPr>
            </w:r>
            <w:r>
              <w:rPr>
                <w:noProof/>
                <w:webHidden/>
              </w:rPr>
              <w:fldChar w:fldCharType="separate"/>
            </w:r>
            <w:r>
              <w:rPr>
                <w:noProof/>
                <w:webHidden/>
              </w:rPr>
              <w:t>46</w:t>
            </w:r>
            <w:r>
              <w:rPr>
                <w:noProof/>
                <w:webHidden/>
              </w:rPr>
              <w:fldChar w:fldCharType="end"/>
            </w:r>
          </w:hyperlink>
        </w:p>
        <w:p w14:paraId="0CC7FD80" w14:textId="769B41A7" w:rsidR="00671E9D" w:rsidRDefault="00671E9D">
          <w:pPr>
            <w:pStyle w:val="TOC2"/>
            <w:tabs>
              <w:tab w:val="right" w:leader="dot" w:pos="6111"/>
            </w:tabs>
            <w:rPr>
              <w:noProof/>
            </w:rPr>
          </w:pPr>
          <w:hyperlink w:anchor="_Toc234555297" w:history="1">
            <w:r w:rsidRPr="00F27928">
              <w:rPr>
                <w:rStyle w:val="Hyperlink"/>
                <w:noProof/>
              </w:rPr>
              <w:t>Notes</w:t>
            </w:r>
            <w:r>
              <w:rPr>
                <w:noProof/>
                <w:webHidden/>
              </w:rPr>
              <w:tab/>
            </w:r>
            <w:r>
              <w:rPr>
                <w:noProof/>
                <w:webHidden/>
              </w:rPr>
              <w:fldChar w:fldCharType="begin"/>
            </w:r>
            <w:r>
              <w:rPr>
                <w:noProof/>
                <w:webHidden/>
              </w:rPr>
              <w:instrText xml:space="preserve"> PAGEREF _Toc234555297 \h </w:instrText>
            </w:r>
            <w:r>
              <w:rPr>
                <w:noProof/>
                <w:webHidden/>
              </w:rPr>
            </w:r>
            <w:r>
              <w:rPr>
                <w:noProof/>
                <w:webHidden/>
              </w:rPr>
              <w:fldChar w:fldCharType="separate"/>
            </w:r>
            <w:r>
              <w:rPr>
                <w:noProof/>
                <w:webHidden/>
              </w:rPr>
              <w:t>48</w:t>
            </w:r>
            <w:r>
              <w:rPr>
                <w:noProof/>
                <w:webHidden/>
              </w:rPr>
              <w:fldChar w:fldCharType="end"/>
            </w:r>
          </w:hyperlink>
        </w:p>
        <w:p w14:paraId="6F54E20D" w14:textId="56954412" w:rsidR="00671E9D" w:rsidRDefault="00671E9D">
          <w:pPr>
            <w:pStyle w:val="TOC1"/>
            <w:tabs>
              <w:tab w:val="right" w:leader="dot" w:pos="6111"/>
            </w:tabs>
            <w:rPr>
              <w:noProof/>
            </w:rPr>
          </w:pPr>
          <w:hyperlink w:anchor="_Toc234555298" w:history="1">
            <w:r w:rsidRPr="00F27928">
              <w:rPr>
                <w:rStyle w:val="Hyperlink"/>
                <w:noProof/>
              </w:rPr>
              <w:t>The Product Owner</w:t>
            </w:r>
            <w:r>
              <w:rPr>
                <w:noProof/>
                <w:webHidden/>
              </w:rPr>
              <w:tab/>
            </w:r>
            <w:r>
              <w:rPr>
                <w:noProof/>
                <w:webHidden/>
              </w:rPr>
              <w:fldChar w:fldCharType="begin"/>
            </w:r>
            <w:r>
              <w:rPr>
                <w:noProof/>
                <w:webHidden/>
              </w:rPr>
              <w:instrText xml:space="preserve"> PAGEREF _Toc234555298 \h </w:instrText>
            </w:r>
            <w:r>
              <w:rPr>
                <w:noProof/>
                <w:webHidden/>
              </w:rPr>
            </w:r>
            <w:r>
              <w:rPr>
                <w:noProof/>
                <w:webHidden/>
              </w:rPr>
              <w:fldChar w:fldCharType="separate"/>
            </w:r>
            <w:r>
              <w:rPr>
                <w:noProof/>
                <w:webHidden/>
              </w:rPr>
              <w:t>50</w:t>
            </w:r>
            <w:r>
              <w:rPr>
                <w:noProof/>
                <w:webHidden/>
              </w:rPr>
              <w:fldChar w:fldCharType="end"/>
            </w:r>
          </w:hyperlink>
        </w:p>
        <w:p w14:paraId="267102A9" w14:textId="2B599F1B" w:rsidR="00671E9D" w:rsidRDefault="00671E9D">
          <w:pPr>
            <w:pStyle w:val="TOC2"/>
            <w:tabs>
              <w:tab w:val="right" w:leader="dot" w:pos="6111"/>
            </w:tabs>
            <w:rPr>
              <w:noProof/>
            </w:rPr>
          </w:pPr>
          <w:hyperlink w:anchor="_Toc234555299" w:history="1">
            <w:r w:rsidRPr="00F27928">
              <w:rPr>
                <w:rStyle w:val="Hyperlink"/>
                <w:noProof/>
              </w:rPr>
              <w:t>Part One: All Authority</w:t>
            </w:r>
            <w:r>
              <w:rPr>
                <w:noProof/>
                <w:webHidden/>
              </w:rPr>
              <w:tab/>
            </w:r>
            <w:r>
              <w:rPr>
                <w:noProof/>
                <w:webHidden/>
              </w:rPr>
              <w:fldChar w:fldCharType="begin"/>
            </w:r>
            <w:r>
              <w:rPr>
                <w:noProof/>
                <w:webHidden/>
              </w:rPr>
              <w:instrText xml:space="preserve"> PAGEREF _Toc234555299 \h </w:instrText>
            </w:r>
            <w:r>
              <w:rPr>
                <w:noProof/>
                <w:webHidden/>
              </w:rPr>
            </w:r>
            <w:r>
              <w:rPr>
                <w:noProof/>
                <w:webHidden/>
              </w:rPr>
              <w:fldChar w:fldCharType="separate"/>
            </w:r>
            <w:r>
              <w:rPr>
                <w:noProof/>
                <w:webHidden/>
              </w:rPr>
              <w:t>51</w:t>
            </w:r>
            <w:r>
              <w:rPr>
                <w:noProof/>
                <w:webHidden/>
              </w:rPr>
              <w:fldChar w:fldCharType="end"/>
            </w:r>
          </w:hyperlink>
        </w:p>
        <w:p w14:paraId="587FE3A3" w14:textId="4669A117" w:rsidR="00671E9D" w:rsidRDefault="00671E9D">
          <w:pPr>
            <w:pStyle w:val="TOC3"/>
            <w:tabs>
              <w:tab w:val="right" w:leader="dot" w:pos="6111"/>
            </w:tabs>
            <w:rPr>
              <w:noProof/>
            </w:rPr>
          </w:pPr>
          <w:hyperlink w:anchor="_Toc234555300" w:history="1">
            <w:r w:rsidRPr="00F27928">
              <w:rPr>
                <w:rStyle w:val="Hyperlink"/>
                <w:noProof/>
              </w:rPr>
              <w:t>The Commission and Its Foundation</w:t>
            </w:r>
            <w:r>
              <w:rPr>
                <w:noProof/>
                <w:webHidden/>
              </w:rPr>
              <w:tab/>
            </w:r>
            <w:r>
              <w:rPr>
                <w:noProof/>
                <w:webHidden/>
              </w:rPr>
              <w:fldChar w:fldCharType="begin"/>
            </w:r>
            <w:r>
              <w:rPr>
                <w:noProof/>
                <w:webHidden/>
              </w:rPr>
              <w:instrText xml:space="preserve"> PAGEREF _Toc234555300 \h </w:instrText>
            </w:r>
            <w:r>
              <w:rPr>
                <w:noProof/>
                <w:webHidden/>
              </w:rPr>
            </w:r>
            <w:r>
              <w:rPr>
                <w:noProof/>
                <w:webHidden/>
              </w:rPr>
              <w:fldChar w:fldCharType="separate"/>
            </w:r>
            <w:r>
              <w:rPr>
                <w:noProof/>
                <w:webHidden/>
              </w:rPr>
              <w:t>51</w:t>
            </w:r>
            <w:r>
              <w:rPr>
                <w:noProof/>
                <w:webHidden/>
              </w:rPr>
              <w:fldChar w:fldCharType="end"/>
            </w:r>
          </w:hyperlink>
        </w:p>
        <w:p w14:paraId="3D4CC0AD" w14:textId="3E7BFBB1" w:rsidR="00671E9D" w:rsidRDefault="00671E9D">
          <w:pPr>
            <w:pStyle w:val="TOC3"/>
            <w:tabs>
              <w:tab w:val="right" w:leader="dot" w:pos="6111"/>
            </w:tabs>
            <w:rPr>
              <w:noProof/>
            </w:rPr>
          </w:pPr>
          <w:hyperlink w:anchor="_Toc234555301" w:history="1">
            <w:r w:rsidRPr="00F27928">
              <w:rPr>
                <w:rStyle w:val="Hyperlink"/>
                <w:noProof/>
              </w:rPr>
              <w:t>The Authority Nobody Else Holds</w:t>
            </w:r>
            <w:r>
              <w:rPr>
                <w:noProof/>
                <w:webHidden/>
              </w:rPr>
              <w:tab/>
            </w:r>
            <w:r>
              <w:rPr>
                <w:noProof/>
                <w:webHidden/>
              </w:rPr>
              <w:fldChar w:fldCharType="begin"/>
            </w:r>
            <w:r>
              <w:rPr>
                <w:noProof/>
                <w:webHidden/>
              </w:rPr>
              <w:instrText xml:space="preserve"> PAGEREF _Toc234555301 \h </w:instrText>
            </w:r>
            <w:r>
              <w:rPr>
                <w:noProof/>
                <w:webHidden/>
              </w:rPr>
            </w:r>
            <w:r>
              <w:rPr>
                <w:noProof/>
                <w:webHidden/>
              </w:rPr>
              <w:fldChar w:fldCharType="separate"/>
            </w:r>
            <w:r>
              <w:rPr>
                <w:noProof/>
                <w:webHidden/>
              </w:rPr>
              <w:t>52</w:t>
            </w:r>
            <w:r>
              <w:rPr>
                <w:noProof/>
                <w:webHidden/>
              </w:rPr>
              <w:fldChar w:fldCharType="end"/>
            </w:r>
          </w:hyperlink>
        </w:p>
        <w:p w14:paraId="44888C3B" w14:textId="2B729ED5" w:rsidR="00671E9D" w:rsidRDefault="00671E9D">
          <w:pPr>
            <w:pStyle w:val="TOC2"/>
            <w:tabs>
              <w:tab w:val="right" w:leader="dot" w:pos="6111"/>
            </w:tabs>
            <w:rPr>
              <w:noProof/>
            </w:rPr>
          </w:pPr>
          <w:hyperlink w:anchor="_Toc234555302" w:history="1">
            <w:r w:rsidRPr="00F27928">
              <w:rPr>
                <w:rStyle w:val="Hyperlink"/>
                <w:noProof/>
              </w:rPr>
              <w:t>Part Two: The Kingdom Backlog</w:t>
            </w:r>
            <w:r>
              <w:rPr>
                <w:noProof/>
                <w:webHidden/>
              </w:rPr>
              <w:tab/>
            </w:r>
            <w:r>
              <w:rPr>
                <w:noProof/>
                <w:webHidden/>
              </w:rPr>
              <w:fldChar w:fldCharType="begin"/>
            </w:r>
            <w:r>
              <w:rPr>
                <w:noProof/>
                <w:webHidden/>
              </w:rPr>
              <w:instrText xml:space="preserve"> PAGEREF _Toc234555302 \h </w:instrText>
            </w:r>
            <w:r>
              <w:rPr>
                <w:noProof/>
                <w:webHidden/>
              </w:rPr>
            </w:r>
            <w:r>
              <w:rPr>
                <w:noProof/>
                <w:webHidden/>
              </w:rPr>
              <w:fldChar w:fldCharType="separate"/>
            </w:r>
            <w:r>
              <w:rPr>
                <w:noProof/>
                <w:webHidden/>
              </w:rPr>
              <w:t>53</w:t>
            </w:r>
            <w:r>
              <w:rPr>
                <w:noProof/>
                <w:webHidden/>
              </w:rPr>
              <w:fldChar w:fldCharType="end"/>
            </w:r>
          </w:hyperlink>
        </w:p>
        <w:p w14:paraId="4578960A" w14:textId="3A581641" w:rsidR="00671E9D" w:rsidRDefault="00671E9D">
          <w:pPr>
            <w:pStyle w:val="TOC3"/>
            <w:tabs>
              <w:tab w:val="right" w:leader="dot" w:pos="6111"/>
            </w:tabs>
            <w:rPr>
              <w:noProof/>
            </w:rPr>
          </w:pPr>
          <w:hyperlink w:anchor="_Toc234555303" w:history="1">
            <w:r w:rsidRPr="00F27928">
              <w:rPr>
                <w:rStyle w:val="Hyperlink"/>
                <w:noProof/>
              </w:rPr>
              <w:t>What the Product Owner Is Building</w:t>
            </w:r>
            <w:r>
              <w:rPr>
                <w:noProof/>
                <w:webHidden/>
              </w:rPr>
              <w:tab/>
            </w:r>
            <w:r>
              <w:rPr>
                <w:noProof/>
                <w:webHidden/>
              </w:rPr>
              <w:fldChar w:fldCharType="begin"/>
            </w:r>
            <w:r>
              <w:rPr>
                <w:noProof/>
                <w:webHidden/>
              </w:rPr>
              <w:instrText xml:space="preserve"> PAGEREF _Toc234555303 \h </w:instrText>
            </w:r>
            <w:r>
              <w:rPr>
                <w:noProof/>
                <w:webHidden/>
              </w:rPr>
            </w:r>
            <w:r>
              <w:rPr>
                <w:noProof/>
                <w:webHidden/>
              </w:rPr>
              <w:fldChar w:fldCharType="separate"/>
            </w:r>
            <w:r>
              <w:rPr>
                <w:noProof/>
                <w:webHidden/>
              </w:rPr>
              <w:t>53</w:t>
            </w:r>
            <w:r>
              <w:rPr>
                <w:noProof/>
                <w:webHidden/>
              </w:rPr>
              <w:fldChar w:fldCharType="end"/>
            </w:r>
          </w:hyperlink>
        </w:p>
        <w:p w14:paraId="3E20D8F9" w14:textId="0BD14F96" w:rsidR="00671E9D" w:rsidRDefault="00671E9D">
          <w:pPr>
            <w:pStyle w:val="TOC3"/>
            <w:tabs>
              <w:tab w:val="right" w:leader="dot" w:pos="6111"/>
            </w:tabs>
            <w:rPr>
              <w:noProof/>
            </w:rPr>
          </w:pPr>
          <w:hyperlink w:anchor="_Toc234555304" w:history="1">
            <w:r w:rsidRPr="00F27928">
              <w:rPr>
                <w:rStyle w:val="Hyperlink"/>
                <w:noProof/>
              </w:rPr>
              <w:t>Every Sprint Matters</w:t>
            </w:r>
            <w:r>
              <w:rPr>
                <w:noProof/>
                <w:webHidden/>
              </w:rPr>
              <w:tab/>
            </w:r>
            <w:r>
              <w:rPr>
                <w:noProof/>
                <w:webHidden/>
              </w:rPr>
              <w:fldChar w:fldCharType="begin"/>
            </w:r>
            <w:r>
              <w:rPr>
                <w:noProof/>
                <w:webHidden/>
              </w:rPr>
              <w:instrText xml:space="preserve"> PAGEREF _Toc234555304 \h </w:instrText>
            </w:r>
            <w:r>
              <w:rPr>
                <w:noProof/>
                <w:webHidden/>
              </w:rPr>
            </w:r>
            <w:r>
              <w:rPr>
                <w:noProof/>
                <w:webHidden/>
              </w:rPr>
              <w:fldChar w:fldCharType="separate"/>
            </w:r>
            <w:r>
              <w:rPr>
                <w:noProof/>
                <w:webHidden/>
              </w:rPr>
              <w:t>55</w:t>
            </w:r>
            <w:r>
              <w:rPr>
                <w:noProof/>
                <w:webHidden/>
              </w:rPr>
              <w:fldChar w:fldCharType="end"/>
            </w:r>
          </w:hyperlink>
        </w:p>
        <w:p w14:paraId="0D308C0C" w14:textId="709BECE4" w:rsidR="00671E9D" w:rsidRDefault="00671E9D">
          <w:pPr>
            <w:pStyle w:val="TOC2"/>
            <w:tabs>
              <w:tab w:val="right" w:leader="dot" w:pos="6111"/>
            </w:tabs>
            <w:rPr>
              <w:noProof/>
            </w:rPr>
          </w:pPr>
          <w:hyperlink w:anchor="_Toc234555305" w:history="1">
            <w:r w:rsidRPr="00F27928">
              <w:rPr>
                <w:rStyle w:val="Hyperlink"/>
                <w:noProof/>
              </w:rPr>
              <w:t>Part Three: The Living Head</w:t>
            </w:r>
            <w:r>
              <w:rPr>
                <w:noProof/>
                <w:webHidden/>
              </w:rPr>
              <w:tab/>
            </w:r>
            <w:r>
              <w:rPr>
                <w:noProof/>
                <w:webHidden/>
              </w:rPr>
              <w:fldChar w:fldCharType="begin"/>
            </w:r>
            <w:r>
              <w:rPr>
                <w:noProof/>
                <w:webHidden/>
              </w:rPr>
              <w:instrText xml:space="preserve"> PAGEREF _Toc234555305 \h </w:instrText>
            </w:r>
            <w:r>
              <w:rPr>
                <w:noProof/>
                <w:webHidden/>
              </w:rPr>
            </w:r>
            <w:r>
              <w:rPr>
                <w:noProof/>
                <w:webHidden/>
              </w:rPr>
              <w:fldChar w:fldCharType="separate"/>
            </w:r>
            <w:r>
              <w:rPr>
                <w:noProof/>
                <w:webHidden/>
              </w:rPr>
              <w:t>56</w:t>
            </w:r>
            <w:r>
              <w:rPr>
                <w:noProof/>
                <w:webHidden/>
              </w:rPr>
              <w:fldChar w:fldCharType="end"/>
            </w:r>
          </w:hyperlink>
        </w:p>
        <w:p w14:paraId="1A7955B2" w14:textId="152447B6" w:rsidR="00671E9D" w:rsidRDefault="00671E9D">
          <w:pPr>
            <w:pStyle w:val="TOC3"/>
            <w:tabs>
              <w:tab w:val="right" w:leader="dot" w:pos="6111"/>
            </w:tabs>
            <w:rPr>
              <w:noProof/>
            </w:rPr>
          </w:pPr>
          <w:hyperlink w:anchor="_Toc234555306" w:history="1">
            <w:r w:rsidRPr="00F27928">
              <w:rPr>
                <w:rStyle w:val="Hyperlink"/>
                <w:noProof/>
              </w:rPr>
              <w:t>Not Absent but Ascended</w:t>
            </w:r>
            <w:r>
              <w:rPr>
                <w:noProof/>
                <w:webHidden/>
              </w:rPr>
              <w:tab/>
            </w:r>
            <w:r>
              <w:rPr>
                <w:noProof/>
                <w:webHidden/>
              </w:rPr>
              <w:fldChar w:fldCharType="begin"/>
            </w:r>
            <w:r>
              <w:rPr>
                <w:noProof/>
                <w:webHidden/>
              </w:rPr>
              <w:instrText xml:space="preserve"> PAGEREF _Toc234555306 \h </w:instrText>
            </w:r>
            <w:r>
              <w:rPr>
                <w:noProof/>
                <w:webHidden/>
              </w:rPr>
            </w:r>
            <w:r>
              <w:rPr>
                <w:noProof/>
                <w:webHidden/>
              </w:rPr>
              <w:fldChar w:fldCharType="separate"/>
            </w:r>
            <w:r>
              <w:rPr>
                <w:noProof/>
                <w:webHidden/>
              </w:rPr>
              <w:t>56</w:t>
            </w:r>
            <w:r>
              <w:rPr>
                <w:noProof/>
                <w:webHidden/>
              </w:rPr>
              <w:fldChar w:fldCharType="end"/>
            </w:r>
          </w:hyperlink>
        </w:p>
        <w:p w14:paraId="3BD93D05" w14:textId="436322EF" w:rsidR="00671E9D" w:rsidRDefault="00671E9D">
          <w:pPr>
            <w:pStyle w:val="TOC3"/>
            <w:tabs>
              <w:tab w:val="right" w:leader="dot" w:pos="6111"/>
            </w:tabs>
            <w:rPr>
              <w:noProof/>
            </w:rPr>
          </w:pPr>
          <w:hyperlink w:anchor="_Toc234555307" w:history="1">
            <w:r w:rsidRPr="00F27928">
              <w:rPr>
                <w:rStyle w:val="Hyperlink"/>
                <w:noProof/>
              </w:rPr>
              <w:t>The Head and the Body</w:t>
            </w:r>
            <w:r>
              <w:rPr>
                <w:noProof/>
                <w:webHidden/>
              </w:rPr>
              <w:tab/>
            </w:r>
            <w:r>
              <w:rPr>
                <w:noProof/>
                <w:webHidden/>
              </w:rPr>
              <w:fldChar w:fldCharType="begin"/>
            </w:r>
            <w:r>
              <w:rPr>
                <w:noProof/>
                <w:webHidden/>
              </w:rPr>
              <w:instrText xml:space="preserve"> PAGEREF _Toc234555307 \h </w:instrText>
            </w:r>
            <w:r>
              <w:rPr>
                <w:noProof/>
                <w:webHidden/>
              </w:rPr>
            </w:r>
            <w:r>
              <w:rPr>
                <w:noProof/>
                <w:webHidden/>
              </w:rPr>
              <w:fldChar w:fldCharType="separate"/>
            </w:r>
            <w:r>
              <w:rPr>
                <w:noProof/>
                <w:webHidden/>
              </w:rPr>
              <w:t>57</w:t>
            </w:r>
            <w:r>
              <w:rPr>
                <w:noProof/>
                <w:webHidden/>
              </w:rPr>
              <w:fldChar w:fldCharType="end"/>
            </w:r>
          </w:hyperlink>
        </w:p>
        <w:p w14:paraId="1806BADE" w14:textId="2A5EF22F" w:rsidR="00671E9D" w:rsidRDefault="00671E9D">
          <w:pPr>
            <w:pStyle w:val="TOC2"/>
            <w:tabs>
              <w:tab w:val="right" w:leader="dot" w:pos="6111"/>
            </w:tabs>
            <w:rPr>
              <w:noProof/>
            </w:rPr>
          </w:pPr>
          <w:hyperlink w:anchor="_Toc234555308" w:history="1">
            <w:r w:rsidRPr="00F27928">
              <w:rPr>
                <w:rStyle w:val="Hyperlink"/>
                <w:noProof/>
              </w:rPr>
              <w:t>Part Four: The Elder Team and the Product Owner</w:t>
            </w:r>
            <w:r>
              <w:rPr>
                <w:noProof/>
                <w:webHidden/>
              </w:rPr>
              <w:tab/>
            </w:r>
            <w:r>
              <w:rPr>
                <w:noProof/>
                <w:webHidden/>
              </w:rPr>
              <w:fldChar w:fldCharType="begin"/>
            </w:r>
            <w:r>
              <w:rPr>
                <w:noProof/>
                <w:webHidden/>
              </w:rPr>
              <w:instrText xml:space="preserve"> PAGEREF _Toc234555308 \h </w:instrText>
            </w:r>
            <w:r>
              <w:rPr>
                <w:noProof/>
                <w:webHidden/>
              </w:rPr>
            </w:r>
            <w:r>
              <w:rPr>
                <w:noProof/>
                <w:webHidden/>
              </w:rPr>
              <w:fldChar w:fldCharType="separate"/>
            </w:r>
            <w:r>
              <w:rPr>
                <w:noProof/>
                <w:webHidden/>
              </w:rPr>
              <w:t>58</w:t>
            </w:r>
            <w:r>
              <w:rPr>
                <w:noProof/>
                <w:webHidden/>
              </w:rPr>
              <w:fldChar w:fldCharType="end"/>
            </w:r>
          </w:hyperlink>
        </w:p>
        <w:p w14:paraId="553B8627" w14:textId="4DF6B585" w:rsidR="00671E9D" w:rsidRDefault="00671E9D">
          <w:pPr>
            <w:pStyle w:val="TOC3"/>
            <w:tabs>
              <w:tab w:val="right" w:leader="dot" w:pos="6111"/>
            </w:tabs>
            <w:rPr>
              <w:noProof/>
            </w:rPr>
          </w:pPr>
          <w:hyperlink w:anchor="_Toc234555309" w:history="1">
            <w:r w:rsidRPr="00F27928">
              <w:rPr>
                <w:rStyle w:val="Hyperlink"/>
                <w:noProof/>
              </w:rPr>
              <w:t>No Intermediate Authority</w:t>
            </w:r>
            <w:r>
              <w:rPr>
                <w:noProof/>
                <w:webHidden/>
              </w:rPr>
              <w:tab/>
            </w:r>
            <w:r>
              <w:rPr>
                <w:noProof/>
                <w:webHidden/>
              </w:rPr>
              <w:fldChar w:fldCharType="begin"/>
            </w:r>
            <w:r>
              <w:rPr>
                <w:noProof/>
                <w:webHidden/>
              </w:rPr>
              <w:instrText xml:space="preserve"> PAGEREF _Toc234555309 \h </w:instrText>
            </w:r>
            <w:r>
              <w:rPr>
                <w:noProof/>
                <w:webHidden/>
              </w:rPr>
            </w:r>
            <w:r>
              <w:rPr>
                <w:noProof/>
                <w:webHidden/>
              </w:rPr>
              <w:fldChar w:fldCharType="separate"/>
            </w:r>
            <w:r>
              <w:rPr>
                <w:noProof/>
                <w:webHidden/>
              </w:rPr>
              <w:t>58</w:t>
            </w:r>
            <w:r>
              <w:rPr>
                <w:noProof/>
                <w:webHidden/>
              </w:rPr>
              <w:fldChar w:fldCharType="end"/>
            </w:r>
          </w:hyperlink>
        </w:p>
        <w:p w14:paraId="67966626" w14:textId="38AD38F4" w:rsidR="00671E9D" w:rsidRDefault="00671E9D">
          <w:pPr>
            <w:pStyle w:val="TOC3"/>
            <w:tabs>
              <w:tab w:val="right" w:leader="dot" w:pos="6111"/>
            </w:tabs>
            <w:rPr>
              <w:noProof/>
            </w:rPr>
          </w:pPr>
          <w:hyperlink w:anchor="_Toc234555310" w:history="1">
            <w:r w:rsidRPr="00F27928">
              <w:rPr>
                <w:rStyle w:val="Hyperlink"/>
                <w:noProof/>
              </w:rPr>
              <w:t>Seeking the Mind of Christ</w:t>
            </w:r>
            <w:r>
              <w:rPr>
                <w:noProof/>
                <w:webHidden/>
              </w:rPr>
              <w:tab/>
            </w:r>
            <w:r>
              <w:rPr>
                <w:noProof/>
                <w:webHidden/>
              </w:rPr>
              <w:fldChar w:fldCharType="begin"/>
            </w:r>
            <w:r>
              <w:rPr>
                <w:noProof/>
                <w:webHidden/>
              </w:rPr>
              <w:instrText xml:space="preserve"> PAGEREF _Toc234555310 \h </w:instrText>
            </w:r>
            <w:r>
              <w:rPr>
                <w:noProof/>
                <w:webHidden/>
              </w:rPr>
            </w:r>
            <w:r>
              <w:rPr>
                <w:noProof/>
                <w:webHidden/>
              </w:rPr>
              <w:fldChar w:fldCharType="separate"/>
            </w:r>
            <w:r>
              <w:rPr>
                <w:noProof/>
                <w:webHidden/>
              </w:rPr>
              <w:t>59</w:t>
            </w:r>
            <w:r>
              <w:rPr>
                <w:noProof/>
                <w:webHidden/>
              </w:rPr>
              <w:fldChar w:fldCharType="end"/>
            </w:r>
          </w:hyperlink>
        </w:p>
        <w:p w14:paraId="0FD9B3CC" w14:textId="7CC0137F" w:rsidR="00671E9D" w:rsidRDefault="00671E9D">
          <w:pPr>
            <w:pStyle w:val="TOC2"/>
            <w:tabs>
              <w:tab w:val="right" w:leader="dot" w:pos="6111"/>
            </w:tabs>
            <w:rPr>
              <w:noProof/>
            </w:rPr>
          </w:pPr>
          <w:hyperlink w:anchor="_Toc234555311" w:history="1">
            <w:r w:rsidRPr="00F27928">
              <w:rPr>
                <w:rStyle w:val="Hyperlink"/>
                <w:noProof/>
              </w:rPr>
              <w:t>Part Five: The Diagram</w:t>
            </w:r>
            <w:r>
              <w:rPr>
                <w:noProof/>
                <w:webHidden/>
              </w:rPr>
              <w:tab/>
            </w:r>
            <w:r>
              <w:rPr>
                <w:noProof/>
                <w:webHidden/>
              </w:rPr>
              <w:fldChar w:fldCharType="begin"/>
            </w:r>
            <w:r>
              <w:rPr>
                <w:noProof/>
                <w:webHidden/>
              </w:rPr>
              <w:instrText xml:space="preserve"> PAGEREF _Toc234555311 \h </w:instrText>
            </w:r>
            <w:r>
              <w:rPr>
                <w:noProof/>
                <w:webHidden/>
              </w:rPr>
            </w:r>
            <w:r>
              <w:rPr>
                <w:noProof/>
                <w:webHidden/>
              </w:rPr>
              <w:fldChar w:fldCharType="separate"/>
            </w:r>
            <w:r>
              <w:rPr>
                <w:noProof/>
                <w:webHidden/>
              </w:rPr>
              <w:t>60</w:t>
            </w:r>
            <w:r>
              <w:rPr>
                <w:noProof/>
                <w:webHidden/>
              </w:rPr>
              <w:fldChar w:fldCharType="end"/>
            </w:r>
          </w:hyperlink>
        </w:p>
        <w:p w14:paraId="2DD3537B" w14:textId="2674BAE7" w:rsidR="00671E9D" w:rsidRDefault="00671E9D">
          <w:pPr>
            <w:pStyle w:val="TOC2"/>
            <w:tabs>
              <w:tab w:val="right" w:leader="dot" w:pos="6111"/>
            </w:tabs>
            <w:rPr>
              <w:noProof/>
            </w:rPr>
          </w:pPr>
          <w:hyperlink w:anchor="_Toc234555312" w:history="1">
            <w:r w:rsidRPr="00F27928">
              <w:rPr>
                <w:rStyle w:val="Hyperlink"/>
                <w:noProof/>
              </w:rPr>
              <w:t>Notes</w:t>
            </w:r>
            <w:r>
              <w:rPr>
                <w:noProof/>
                <w:webHidden/>
              </w:rPr>
              <w:tab/>
            </w:r>
            <w:r>
              <w:rPr>
                <w:noProof/>
                <w:webHidden/>
              </w:rPr>
              <w:fldChar w:fldCharType="begin"/>
            </w:r>
            <w:r>
              <w:rPr>
                <w:noProof/>
                <w:webHidden/>
              </w:rPr>
              <w:instrText xml:space="preserve"> PAGEREF _Toc234555312 \h </w:instrText>
            </w:r>
            <w:r>
              <w:rPr>
                <w:noProof/>
                <w:webHidden/>
              </w:rPr>
            </w:r>
            <w:r>
              <w:rPr>
                <w:noProof/>
                <w:webHidden/>
              </w:rPr>
              <w:fldChar w:fldCharType="separate"/>
            </w:r>
            <w:r>
              <w:rPr>
                <w:noProof/>
                <w:webHidden/>
              </w:rPr>
              <w:t>62</w:t>
            </w:r>
            <w:r>
              <w:rPr>
                <w:noProof/>
                <w:webHidden/>
              </w:rPr>
              <w:fldChar w:fldCharType="end"/>
            </w:r>
          </w:hyperlink>
        </w:p>
        <w:p w14:paraId="1F365C45" w14:textId="270DE292" w:rsidR="00671E9D" w:rsidRDefault="00671E9D">
          <w:pPr>
            <w:pStyle w:val="TOC1"/>
            <w:tabs>
              <w:tab w:val="right" w:leader="dot" w:pos="6111"/>
            </w:tabs>
            <w:rPr>
              <w:noProof/>
            </w:rPr>
          </w:pPr>
          <w:hyperlink w:anchor="_Toc234555313" w:history="1">
            <w:r w:rsidRPr="00F27928">
              <w:rPr>
                <w:rStyle w:val="Hyperlink"/>
                <w:noProof/>
              </w:rPr>
              <w:t>The Scrum Master</w:t>
            </w:r>
            <w:r>
              <w:rPr>
                <w:noProof/>
                <w:webHidden/>
              </w:rPr>
              <w:tab/>
            </w:r>
            <w:r>
              <w:rPr>
                <w:noProof/>
                <w:webHidden/>
              </w:rPr>
              <w:fldChar w:fldCharType="begin"/>
            </w:r>
            <w:r>
              <w:rPr>
                <w:noProof/>
                <w:webHidden/>
              </w:rPr>
              <w:instrText xml:space="preserve"> PAGEREF _Toc234555313 \h </w:instrText>
            </w:r>
            <w:r>
              <w:rPr>
                <w:noProof/>
                <w:webHidden/>
              </w:rPr>
            </w:r>
            <w:r>
              <w:rPr>
                <w:noProof/>
                <w:webHidden/>
              </w:rPr>
              <w:fldChar w:fldCharType="separate"/>
            </w:r>
            <w:r>
              <w:rPr>
                <w:noProof/>
                <w:webHidden/>
              </w:rPr>
              <w:t>65</w:t>
            </w:r>
            <w:r>
              <w:rPr>
                <w:noProof/>
                <w:webHidden/>
              </w:rPr>
              <w:fldChar w:fldCharType="end"/>
            </w:r>
          </w:hyperlink>
        </w:p>
        <w:p w14:paraId="037E7A98" w14:textId="2456E25D" w:rsidR="00671E9D" w:rsidRDefault="00671E9D">
          <w:pPr>
            <w:pStyle w:val="TOC2"/>
            <w:tabs>
              <w:tab w:val="right" w:leader="dot" w:pos="6111"/>
            </w:tabs>
            <w:rPr>
              <w:noProof/>
            </w:rPr>
          </w:pPr>
          <w:hyperlink w:anchor="_Toc234555314" w:history="1">
            <w:r w:rsidRPr="00F27928">
              <w:rPr>
                <w:rStyle w:val="Hyperlink"/>
                <w:noProof/>
              </w:rPr>
              <w:t>Notes</w:t>
            </w:r>
            <w:r>
              <w:rPr>
                <w:noProof/>
                <w:webHidden/>
              </w:rPr>
              <w:tab/>
            </w:r>
            <w:r>
              <w:rPr>
                <w:noProof/>
                <w:webHidden/>
              </w:rPr>
              <w:fldChar w:fldCharType="begin"/>
            </w:r>
            <w:r>
              <w:rPr>
                <w:noProof/>
                <w:webHidden/>
              </w:rPr>
              <w:instrText xml:space="preserve"> PAGEREF _Toc234555314 \h </w:instrText>
            </w:r>
            <w:r>
              <w:rPr>
                <w:noProof/>
                <w:webHidden/>
              </w:rPr>
            </w:r>
            <w:r>
              <w:rPr>
                <w:noProof/>
                <w:webHidden/>
              </w:rPr>
              <w:fldChar w:fldCharType="separate"/>
            </w:r>
            <w:r>
              <w:rPr>
                <w:noProof/>
                <w:webHidden/>
              </w:rPr>
              <w:t>78</w:t>
            </w:r>
            <w:r>
              <w:rPr>
                <w:noProof/>
                <w:webHidden/>
              </w:rPr>
              <w:fldChar w:fldCharType="end"/>
            </w:r>
          </w:hyperlink>
        </w:p>
        <w:p w14:paraId="2631BD30" w14:textId="35466B26" w:rsidR="00671E9D" w:rsidRDefault="00671E9D">
          <w:pPr>
            <w:pStyle w:val="TOC1"/>
            <w:tabs>
              <w:tab w:val="right" w:leader="dot" w:pos="6111"/>
            </w:tabs>
            <w:rPr>
              <w:noProof/>
            </w:rPr>
          </w:pPr>
          <w:hyperlink w:anchor="_Toc234555315" w:history="1">
            <w:r w:rsidRPr="00F27928">
              <w:rPr>
                <w:rStyle w:val="Hyperlink"/>
                <w:noProof/>
              </w:rPr>
              <w:t>The Team and Its Gifts</w:t>
            </w:r>
            <w:r>
              <w:rPr>
                <w:noProof/>
                <w:webHidden/>
              </w:rPr>
              <w:tab/>
            </w:r>
            <w:r>
              <w:rPr>
                <w:noProof/>
                <w:webHidden/>
              </w:rPr>
              <w:fldChar w:fldCharType="begin"/>
            </w:r>
            <w:r>
              <w:rPr>
                <w:noProof/>
                <w:webHidden/>
              </w:rPr>
              <w:instrText xml:space="preserve"> PAGEREF _Toc234555315 \h </w:instrText>
            </w:r>
            <w:r>
              <w:rPr>
                <w:noProof/>
                <w:webHidden/>
              </w:rPr>
            </w:r>
            <w:r>
              <w:rPr>
                <w:noProof/>
                <w:webHidden/>
              </w:rPr>
              <w:fldChar w:fldCharType="separate"/>
            </w:r>
            <w:r>
              <w:rPr>
                <w:noProof/>
                <w:webHidden/>
              </w:rPr>
              <w:t>80</w:t>
            </w:r>
            <w:r>
              <w:rPr>
                <w:noProof/>
                <w:webHidden/>
              </w:rPr>
              <w:fldChar w:fldCharType="end"/>
            </w:r>
          </w:hyperlink>
        </w:p>
        <w:p w14:paraId="5D33951B" w14:textId="54F2EE76" w:rsidR="00671E9D" w:rsidRDefault="00671E9D">
          <w:pPr>
            <w:pStyle w:val="TOC2"/>
            <w:tabs>
              <w:tab w:val="right" w:leader="dot" w:pos="6111"/>
            </w:tabs>
            <w:rPr>
              <w:noProof/>
            </w:rPr>
          </w:pPr>
          <w:hyperlink w:anchor="_Toc234555316" w:history="1">
            <w:r w:rsidRPr="00F27928">
              <w:rPr>
                <w:rStyle w:val="Hyperlink"/>
                <w:noProof/>
              </w:rPr>
              <w:t>Notes</w:t>
            </w:r>
            <w:r>
              <w:rPr>
                <w:noProof/>
                <w:webHidden/>
              </w:rPr>
              <w:tab/>
            </w:r>
            <w:r>
              <w:rPr>
                <w:noProof/>
                <w:webHidden/>
              </w:rPr>
              <w:fldChar w:fldCharType="begin"/>
            </w:r>
            <w:r>
              <w:rPr>
                <w:noProof/>
                <w:webHidden/>
              </w:rPr>
              <w:instrText xml:space="preserve"> PAGEREF _Toc234555316 \h </w:instrText>
            </w:r>
            <w:r>
              <w:rPr>
                <w:noProof/>
                <w:webHidden/>
              </w:rPr>
            </w:r>
            <w:r>
              <w:rPr>
                <w:noProof/>
                <w:webHidden/>
              </w:rPr>
              <w:fldChar w:fldCharType="separate"/>
            </w:r>
            <w:r>
              <w:rPr>
                <w:noProof/>
                <w:webHidden/>
              </w:rPr>
              <w:t>97</w:t>
            </w:r>
            <w:r>
              <w:rPr>
                <w:noProof/>
                <w:webHidden/>
              </w:rPr>
              <w:fldChar w:fldCharType="end"/>
            </w:r>
          </w:hyperlink>
        </w:p>
        <w:p w14:paraId="1EEC0F44" w14:textId="1D74A553" w:rsidR="00671E9D" w:rsidRDefault="00671E9D">
          <w:pPr>
            <w:pStyle w:val="TOC1"/>
            <w:tabs>
              <w:tab w:val="right" w:leader="dot" w:pos="6111"/>
            </w:tabs>
            <w:rPr>
              <w:noProof/>
            </w:rPr>
          </w:pPr>
          <w:hyperlink w:anchor="_Toc234555317" w:history="1">
            <w:r w:rsidRPr="00F27928">
              <w:rPr>
                <w:rStyle w:val="Hyperlink"/>
                <w:noProof/>
              </w:rPr>
              <w:t>A Word to the Elder Team</w:t>
            </w:r>
            <w:r>
              <w:rPr>
                <w:noProof/>
                <w:webHidden/>
              </w:rPr>
              <w:tab/>
            </w:r>
            <w:r>
              <w:rPr>
                <w:noProof/>
                <w:webHidden/>
              </w:rPr>
              <w:fldChar w:fldCharType="begin"/>
            </w:r>
            <w:r>
              <w:rPr>
                <w:noProof/>
                <w:webHidden/>
              </w:rPr>
              <w:instrText xml:space="preserve"> PAGEREF _Toc234555317 \h </w:instrText>
            </w:r>
            <w:r>
              <w:rPr>
                <w:noProof/>
                <w:webHidden/>
              </w:rPr>
            </w:r>
            <w:r>
              <w:rPr>
                <w:noProof/>
                <w:webHidden/>
              </w:rPr>
              <w:fldChar w:fldCharType="separate"/>
            </w:r>
            <w:r>
              <w:rPr>
                <w:noProof/>
                <w:webHidden/>
              </w:rPr>
              <w:t>99</w:t>
            </w:r>
            <w:r>
              <w:rPr>
                <w:noProof/>
                <w:webHidden/>
              </w:rPr>
              <w:fldChar w:fldCharType="end"/>
            </w:r>
          </w:hyperlink>
        </w:p>
        <w:p w14:paraId="6112711A" w14:textId="07947987" w:rsidR="00671E9D" w:rsidRDefault="00671E9D">
          <w:pPr>
            <w:pStyle w:val="TOC2"/>
            <w:tabs>
              <w:tab w:val="right" w:leader="dot" w:pos="6111"/>
            </w:tabs>
            <w:rPr>
              <w:noProof/>
            </w:rPr>
          </w:pPr>
          <w:hyperlink w:anchor="_Toc234555318" w:history="1">
            <w:r w:rsidRPr="00F27928">
              <w:rPr>
                <w:rStyle w:val="Hyperlink"/>
                <w:noProof/>
              </w:rPr>
              <w:t>Notes</w:t>
            </w:r>
            <w:r>
              <w:rPr>
                <w:noProof/>
                <w:webHidden/>
              </w:rPr>
              <w:tab/>
            </w:r>
            <w:r>
              <w:rPr>
                <w:noProof/>
                <w:webHidden/>
              </w:rPr>
              <w:fldChar w:fldCharType="begin"/>
            </w:r>
            <w:r>
              <w:rPr>
                <w:noProof/>
                <w:webHidden/>
              </w:rPr>
              <w:instrText xml:space="preserve"> PAGEREF _Toc234555318 \h </w:instrText>
            </w:r>
            <w:r>
              <w:rPr>
                <w:noProof/>
                <w:webHidden/>
              </w:rPr>
            </w:r>
            <w:r>
              <w:rPr>
                <w:noProof/>
                <w:webHidden/>
              </w:rPr>
              <w:fldChar w:fldCharType="separate"/>
            </w:r>
            <w:r>
              <w:rPr>
                <w:noProof/>
                <w:webHidden/>
              </w:rPr>
              <w:t>114</w:t>
            </w:r>
            <w:r>
              <w:rPr>
                <w:noProof/>
                <w:webHidden/>
              </w:rPr>
              <w:fldChar w:fldCharType="end"/>
            </w:r>
          </w:hyperlink>
        </w:p>
        <w:p w14:paraId="1B89E4A3" w14:textId="30114579" w:rsidR="00671E9D" w:rsidRDefault="00671E9D">
          <w:pPr>
            <w:pStyle w:val="TOC1"/>
            <w:tabs>
              <w:tab w:val="right" w:leader="dot" w:pos="6111"/>
            </w:tabs>
            <w:rPr>
              <w:noProof/>
            </w:rPr>
          </w:pPr>
          <w:hyperlink w:anchor="_Toc234555319" w:history="1">
            <w:r w:rsidRPr="00F27928">
              <w:rPr>
                <w:rStyle w:val="Hyperlink"/>
                <w:noProof/>
              </w:rPr>
              <w:t>A Word to Margaret</w:t>
            </w:r>
            <w:r>
              <w:rPr>
                <w:noProof/>
                <w:webHidden/>
              </w:rPr>
              <w:tab/>
            </w:r>
            <w:r>
              <w:rPr>
                <w:noProof/>
                <w:webHidden/>
              </w:rPr>
              <w:fldChar w:fldCharType="begin"/>
            </w:r>
            <w:r>
              <w:rPr>
                <w:noProof/>
                <w:webHidden/>
              </w:rPr>
              <w:instrText xml:space="preserve"> PAGEREF _Toc234555319 \h </w:instrText>
            </w:r>
            <w:r>
              <w:rPr>
                <w:noProof/>
                <w:webHidden/>
              </w:rPr>
            </w:r>
            <w:r>
              <w:rPr>
                <w:noProof/>
                <w:webHidden/>
              </w:rPr>
              <w:fldChar w:fldCharType="separate"/>
            </w:r>
            <w:r>
              <w:rPr>
                <w:noProof/>
                <w:webHidden/>
              </w:rPr>
              <w:t>116</w:t>
            </w:r>
            <w:r>
              <w:rPr>
                <w:noProof/>
                <w:webHidden/>
              </w:rPr>
              <w:fldChar w:fldCharType="end"/>
            </w:r>
          </w:hyperlink>
        </w:p>
        <w:p w14:paraId="1415142A" w14:textId="074B7E7E" w:rsidR="00671E9D" w:rsidRDefault="00671E9D">
          <w:pPr>
            <w:pStyle w:val="TOC2"/>
            <w:tabs>
              <w:tab w:val="right" w:leader="dot" w:pos="6111"/>
            </w:tabs>
            <w:rPr>
              <w:noProof/>
            </w:rPr>
          </w:pPr>
          <w:hyperlink w:anchor="_Toc234555320" w:history="1">
            <w:r w:rsidRPr="00F27928">
              <w:rPr>
                <w:rStyle w:val="Hyperlink"/>
                <w:noProof/>
              </w:rPr>
              <w:t>Notes</w:t>
            </w:r>
            <w:r>
              <w:rPr>
                <w:noProof/>
                <w:webHidden/>
              </w:rPr>
              <w:tab/>
            </w:r>
            <w:r>
              <w:rPr>
                <w:noProof/>
                <w:webHidden/>
              </w:rPr>
              <w:fldChar w:fldCharType="begin"/>
            </w:r>
            <w:r>
              <w:rPr>
                <w:noProof/>
                <w:webHidden/>
              </w:rPr>
              <w:instrText xml:space="preserve"> PAGEREF _Toc234555320 \h </w:instrText>
            </w:r>
            <w:r>
              <w:rPr>
                <w:noProof/>
                <w:webHidden/>
              </w:rPr>
            </w:r>
            <w:r>
              <w:rPr>
                <w:noProof/>
                <w:webHidden/>
              </w:rPr>
              <w:fldChar w:fldCharType="separate"/>
            </w:r>
            <w:r>
              <w:rPr>
                <w:noProof/>
                <w:webHidden/>
              </w:rPr>
              <w:t>130</w:t>
            </w:r>
            <w:r>
              <w:rPr>
                <w:noProof/>
                <w:webHidden/>
              </w:rPr>
              <w:fldChar w:fldCharType="end"/>
            </w:r>
          </w:hyperlink>
        </w:p>
        <w:p w14:paraId="07B345A9" w14:textId="1D7AFD9D" w:rsidR="00671E9D" w:rsidRDefault="00671E9D">
          <w:pPr>
            <w:pStyle w:val="TOC1"/>
            <w:tabs>
              <w:tab w:val="right" w:leader="dot" w:pos="6111"/>
            </w:tabs>
            <w:rPr>
              <w:noProof/>
            </w:rPr>
          </w:pPr>
          <w:hyperlink w:anchor="_Toc234555321" w:history="1">
            <w:r w:rsidRPr="00F27928">
              <w:rPr>
                <w:rStyle w:val="Hyperlink"/>
                <w:noProof/>
              </w:rPr>
              <w:t>What an Agile Church Looks Like</w:t>
            </w:r>
            <w:r>
              <w:rPr>
                <w:noProof/>
                <w:webHidden/>
              </w:rPr>
              <w:tab/>
            </w:r>
            <w:r>
              <w:rPr>
                <w:noProof/>
                <w:webHidden/>
              </w:rPr>
              <w:fldChar w:fldCharType="begin"/>
            </w:r>
            <w:r>
              <w:rPr>
                <w:noProof/>
                <w:webHidden/>
              </w:rPr>
              <w:instrText xml:space="preserve"> PAGEREF _Toc234555321 \h </w:instrText>
            </w:r>
            <w:r>
              <w:rPr>
                <w:noProof/>
                <w:webHidden/>
              </w:rPr>
            </w:r>
            <w:r>
              <w:rPr>
                <w:noProof/>
                <w:webHidden/>
              </w:rPr>
              <w:fldChar w:fldCharType="separate"/>
            </w:r>
            <w:r>
              <w:rPr>
                <w:noProof/>
                <w:webHidden/>
              </w:rPr>
              <w:t>132</w:t>
            </w:r>
            <w:r>
              <w:rPr>
                <w:noProof/>
                <w:webHidden/>
              </w:rPr>
              <w:fldChar w:fldCharType="end"/>
            </w:r>
          </w:hyperlink>
        </w:p>
        <w:p w14:paraId="038412EE" w14:textId="1160FAAC" w:rsidR="00671E9D" w:rsidRDefault="00671E9D">
          <w:pPr>
            <w:pStyle w:val="TOC2"/>
            <w:tabs>
              <w:tab w:val="right" w:leader="dot" w:pos="6111"/>
            </w:tabs>
            <w:rPr>
              <w:noProof/>
            </w:rPr>
          </w:pPr>
          <w:hyperlink w:anchor="_Toc234555322" w:history="1">
            <w:r w:rsidRPr="00F27928">
              <w:rPr>
                <w:rStyle w:val="Hyperlink"/>
                <w:noProof/>
              </w:rPr>
              <w:t>Notes</w:t>
            </w:r>
            <w:r>
              <w:rPr>
                <w:noProof/>
                <w:webHidden/>
              </w:rPr>
              <w:tab/>
            </w:r>
            <w:r>
              <w:rPr>
                <w:noProof/>
                <w:webHidden/>
              </w:rPr>
              <w:fldChar w:fldCharType="begin"/>
            </w:r>
            <w:r>
              <w:rPr>
                <w:noProof/>
                <w:webHidden/>
              </w:rPr>
              <w:instrText xml:space="preserve"> PAGEREF _Toc234555322 \h </w:instrText>
            </w:r>
            <w:r>
              <w:rPr>
                <w:noProof/>
                <w:webHidden/>
              </w:rPr>
            </w:r>
            <w:r>
              <w:rPr>
                <w:noProof/>
                <w:webHidden/>
              </w:rPr>
              <w:fldChar w:fldCharType="separate"/>
            </w:r>
            <w:r>
              <w:rPr>
                <w:noProof/>
                <w:webHidden/>
              </w:rPr>
              <w:t>144</w:t>
            </w:r>
            <w:r>
              <w:rPr>
                <w:noProof/>
                <w:webHidden/>
              </w:rPr>
              <w:fldChar w:fldCharType="end"/>
            </w:r>
          </w:hyperlink>
        </w:p>
        <w:p w14:paraId="7CD6E037" w14:textId="74788FC6" w:rsidR="00671E9D" w:rsidRDefault="00671E9D">
          <w:pPr>
            <w:pStyle w:val="TOC1"/>
            <w:tabs>
              <w:tab w:val="right" w:leader="dot" w:pos="6111"/>
            </w:tabs>
            <w:rPr>
              <w:noProof/>
            </w:rPr>
          </w:pPr>
          <w:hyperlink w:anchor="_Toc234555323" w:history="1">
            <w:r w:rsidRPr="00F27928">
              <w:rPr>
                <w:rStyle w:val="Hyperlink"/>
                <w:noProof/>
              </w:rPr>
              <w:t>Running the First Sprint</w:t>
            </w:r>
            <w:r>
              <w:rPr>
                <w:noProof/>
                <w:webHidden/>
              </w:rPr>
              <w:tab/>
            </w:r>
            <w:r>
              <w:rPr>
                <w:noProof/>
                <w:webHidden/>
              </w:rPr>
              <w:fldChar w:fldCharType="begin"/>
            </w:r>
            <w:r>
              <w:rPr>
                <w:noProof/>
                <w:webHidden/>
              </w:rPr>
              <w:instrText xml:space="preserve"> PAGEREF _Toc234555323 \h </w:instrText>
            </w:r>
            <w:r>
              <w:rPr>
                <w:noProof/>
                <w:webHidden/>
              </w:rPr>
            </w:r>
            <w:r>
              <w:rPr>
                <w:noProof/>
                <w:webHidden/>
              </w:rPr>
              <w:fldChar w:fldCharType="separate"/>
            </w:r>
            <w:r>
              <w:rPr>
                <w:noProof/>
                <w:webHidden/>
              </w:rPr>
              <w:t>146</w:t>
            </w:r>
            <w:r>
              <w:rPr>
                <w:noProof/>
                <w:webHidden/>
              </w:rPr>
              <w:fldChar w:fldCharType="end"/>
            </w:r>
          </w:hyperlink>
        </w:p>
        <w:p w14:paraId="5A64A12E" w14:textId="737B36ED" w:rsidR="00671E9D" w:rsidRDefault="00671E9D">
          <w:pPr>
            <w:pStyle w:val="TOC2"/>
            <w:tabs>
              <w:tab w:val="right" w:leader="dot" w:pos="6111"/>
            </w:tabs>
            <w:rPr>
              <w:noProof/>
            </w:rPr>
          </w:pPr>
          <w:hyperlink w:anchor="_Toc234555324" w:history="1">
            <w:r w:rsidRPr="00F27928">
              <w:rPr>
                <w:rStyle w:val="Hyperlink"/>
                <w:noProof/>
              </w:rPr>
              <w:t>Notes</w:t>
            </w:r>
            <w:r>
              <w:rPr>
                <w:noProof/>
                <w:webHidden/>
              </w:rPr>
              <w:tab/>
            </w:r>
            <w:r>
              <w:rPr>
                <w:noProof/>
                <w:webHidden/>
              </w:rPr>
              <w:fldChar w:fldCharType="begin"/>
            </w:r>
            <w:r>
              <w:rPr>
                <w:noProof/>
                <w:webHidden/>
              </w:rPr>
              <w:instrText xml:space="preserve"> PAGEREF _Toc234555324 \h </w:instrText>
            </w:r>
            <w:r>
              <w:rPr>
                <w:noProof/>
                <w:webHidden/>
              </w:rPr>
            </w:r>
            <w:r>
              <w:rPr>
                <w:noProof/>
                <w:webHidden/>
              </w:rPr>
              <w:fldChar w:fldCharType="separate"/>
            </w:r>
            <w:r>
              <w:rPr>
                <w:noProof/>
                <w:webHidden/>
              </w:rPr>
              <w:t>157</w:t>
            </w:r>
            <w:r>
              <w:rPr>
                <w:noProof/>
                <w:webHidden/>
              </w:rPr>
              <w:fldChar w:fldCharType="end"/>
            </w:r>
          </w:hyperlink>
        </w:p>
        <w:p w14:paraId="61883DA5" w14:textId="181781E6" w:rsidR="00671E9D" w:rsidRDefault="00671E9D">
          <w:pPr>
            <w:pStyle w:val="TOC1"/>
            <w:tabs>
              <w:tab w:val="right" w:leader="dot" w:pos="6111"/>
            </w:tabs>
            <w:rPr>
              <w:noProof/>
            </w:rPr>
          </w:pPr>
          <w:hyperlink w:anchor="_Toc234555325" w:history="1">
            <w:r w:rsidRPr="00F27928">
              <w:rPr>
                <w:rStyle w:val="Hyperlink"/>
                <w:noProof/>
              </w:rPr>
              <w:t>The Theatre and the Team It Requires</w:t>
            </w:r>
            <w:r>
              <w:rPr>
                <w:noProof/>
                <w:webHidden/>
              </w:rPr>
              <w:tab/>
            </w:r>
            <w:r>
              <w:rPr>
                <w:noProof/>
                <w:webHidden/>
              </w:rPr>
              <w:fldChar w:fldCharType="begin"/>
            </w:r>
            <w:r>
              <w:rPr>
                <w:noProof/>
                <w:webHidden/>
              </w:rPr>
              <w:instrText xml:space="preserve"> PAGEREF _Toc234555325 \h </w:instrText>
            </w:r>
            <w:r>
              <w:rPr>
                <w:noProof/>
                <w:webHidden/>
              </w:rPr>
            </w:r>
            <w:r>
              <w:rPr>
                <w:noProof/>
                <w:webHidden/>
              </w:rPr>
              <w:fldChar w:fldCharType="separate"/>
            </w:r>
            <w:r>
              <w:rPr>
                <w:noProof/>
                <w:webHidden/>
              </w:rPr>
              <w:t>158</w:t>
            </w:r>
            <w:r>
              <w:rPr>
                <w:noProof/>
                <w:webHidden/>
              </w:rPr>
              <w:fldChar w:fldCharType="end"/>
            </w:r>
          </w:hyperlink>
        </w:p>
        <w:p w14:paraId="42B1DE46" w14:textId="7F2A0DBD" w:rsidR="00671E9D" w:rsidRDefault="00671E9D">
          <w:pPr>
            <w:pStyle w:val="TOC2"/>
            <w:tabs>
              <w:tab w:val="right" w:leader="dot" w:pos="6111"/>
            </w:tabs>
            <w:rPr>
              <w:noProof/>
            </w:rPr>
          </w:pPr>
          <w:hyperlink w:anchor="_Toc234555326" w:history="1">
            <w:r w:rsidRPr="00F27928">
              <w:rPr>
                <w:rStyle w:val="Hyperlink"/>
                <w:noProof/>
              </w:rPr>
              <w:t>Notes</w:t>
            </w:r>
            <w:r>
              <w:rPr>
                <w:noProof/>
                <w:webHidden/>
              </w:rPr>
              <w:tab/>
            </w:r>
            <w:r>
              <w:rPr>
                <w:noProof/>
                <w:webHidden/>
              </w:rPr>
              <w:fldChar w:fldCharType="begin"/>
            </w:r>
            <w:r>
              <w:rPr>
                <w:noProof/>
                <w:webHidden/>
              </w:rPr>
              <w:instrText xml:space="preserve"> PAGEREF _Toc234555326 \h </w:instrText>
            </w:r>
            <w:r>
              <w:rPr>
                <w:noProof/>
                <w:webHidden/>
              </w:rPr>
            </w:r>
            <w:r>
              <w:rPr>
                <w:noProof/>
                <w:webHidden/>
              </w:rPr>
              <w:fldChar w:fldCharType="separate"/>
            </w:r>
            <w:r>
              <w:rPr>
                <w:noProof/>
                <w:webHidden/>
              </w:rPr>
              <w:t>162</w:t>
            </w:r>
            <w:r>
              <w:rPr>
                <w:noProof/>
                <w:webHidden/>
              </w:rPr>
              <w:fldChar w:fldCharType="end"/>
            </w:r>
          </w:hyperlink>
        </w:p>
        <w:p w14:paraId="3CA8FC85" w14:textId="31B7D1EF" w:rsidR="00671E9D" w:rsidRDefault="00671E9D">
          <w:pPr>
            <w:pStyle w:val="TOC1"/>
            <w:tabs>
              <w:tab w:val="right" w:leader="dot" w:pos="6111"/>
            </w:tabs>
            <w:rPr>
              <w:noProof/>
            </w:rPr>
          </w:pPr>
          <w:hyperlink w:anchor="_Toc234555327" w:history="1">
            <w:r w:rsidRPr="00F27928">
              <w:rPr>
                <w:rStyle w:val="Hyperlink"/>
                <w:noProof/>
              </w:rPr>
              <w:t>The Three Gift Lists in Parallel</w:t>
            </w:r>
            <w:r>
              <w:rPr>
                <w:noProof/>
                <w:webHidden/>
              </w:rPr>
              <w:tab/>
            </w:r>
            <w:r>
              <w:rPr>
                <w:noProof/>
                <w:webHidden/>
              </w:rPr>
              <w:fldChar w:fldCharType="begin"/>
            </w:r>
            <w:r>
              <w:rPr>
                <w:noProof/>
                <w:webHidden/>
              </w:rPr>
              <w:instrText xml:space="preserve"> PAGEREF _Toc234555327 \h </w:instrText>
            </w:r>
            <w:r>
              <w:rPr>
                <w:noProof/>
                <w:webHidden/>
              </w:rPr>
            </w:r>
            <w:r>
              <w:rPr>
                <w:noProof/>
                <w:webHidden/>
              </w:rPr>
              <w:fldChar w:fldCharType="separate"/>
            </w:r>
            <w:r>
              <w:rPr>
                <w:noProof/>
                <w:webHidden/>
              </w:rPr>
              <w:t>163</w:t>
            </w:r>
            <w:r>
              <w:rPr>
                <w:noProof/>
                <w:webHidden/>
              </w:rPr>
              <w:fldChar w:fldCharType="end"/>
            </w:r>
          </w:hyperlink>
        </w:p>
        <w:p w14:paraId="39EC5308" w14:textId="5F93EA40" w:rsidR="00671E9D" w:rsidRDefault="00671E9D">
          <w:pPr>
            <w:pStyle w:val="TOC3"/>
            <w:tabs>
              <w:tab w:val="right" w:leader="dot" w:pos="6111"/>
            </w:tabs>
            <w:rPr>
              <w:noProof/>
            </w:rPr>
          </w:pPr>
          <w:hyperlink w:anchor="_Toc234555328" w:history="1">
            <w:r w:rsidRPr="00F27928">
              <w:rPr>
                <w:rStyle w:val="Hyperlink"/>
                <w:noProof/>
              </w:rPr>
              <w:t>1 Corinthians 12:8-10 · First list: manifestations of the Spirit</w:t>
            </w:r>
            <w:r>
              <w:rPr>
                <w:noProof/>
                <w:webHidden/>
              </w:rPr>
              <w:tab/>
            </w:r>
            <w:r>
              <w:rPr>
                <w:noProof/>
                <w:webHidden/>
              </w:rPr>
              <w:fldChar w:fldCharType="begin"/>
            </w:r>
            <w:r>
              <w:rPr>
                <w:noProof/>
                <w:webHidden/>
              </w:rPr>
              <w:instrText xml:space="preserve"> PAGEREF _Toc234555328 \h </w:instrText>
            </w:r>
            <w:r>
              <w:rPr>
                <w:noProof/>
                <w:webHidden/>
              </w:rPr>
            </w:r>
            <w:r>
              <w:rPr>
                <w:noProof/>
                <w:webHidden/>
              </w:rPr>
              <w:fldChar w:fldCharType="separate"/>
            </w:r>
            <w:r>
              <w:rPr>
                <w:noProof/>
                <w:webHidden/>
              </w:rPr>
              <w:t>163</w:t>
            </w:r>
            <w:r>
              <w:rPr>
                <w:noProof/>
                <w:webHidden/>
              </w:rPr>
              <w:fldChar w:fldCharType="end"/>
            </w:r>
          </w:hyperlink>
        </w:p>
        <w:p w14:paraId="3A3A3625" w14:textId="202C19A1" w:rsidR="00671E9D" w:rsidRDefault="00671E9D">
          <w:pPr>
            <w:pStyle w:val="TOC3"/>
            <w:tabs>
              <w:tab w:val="right" w:leader="dot" w:pos="6111"/>
            </w:tabs>
            <w:rPr>
              <w:noProof/>
            </w:rPr>
          </w:pPr>
          <w:hyperlink w:anchor="_Toc234555329" w:history="1">
            <w:r w:rsidRPr="00F27928">
              <w:rPr>
                <w:rStyle w:val="Hyperlink"/>
                <w:noProof/>
              </w:rPr>
              <w:t>1 Corinthians 12:28 · Second list: roles appointed by God</w:t>
            </w:r>
            <w:r>
              <w:rPr>
                <w:noProof/>
                <w:webHidden/>
              </w:rPr>
              <w:tab/>
            </w:r>
            <w:r>
              <w:rPr>
                <w:noProof/>
                <w:webHidden/>
              </w:rPr>
              <w:fldChar w:fldCharType="begin"/>
            </w:r>
            <w:r>
              <w:rPr>
                <w:noProof/>
                <w:webHidden/>
              </w:rPr>
              <w:instrText xml:space="preserve"> PAGEREF _Toc234555329 \h </w:instrText>
            </w:r>
            <w:r>
              <w:rPr>
                <w:noProof/>
                <w:webHidden/>
              </w:rPr>
            </w:r>
            <w:r>
              <w:rPr>
                <w:noProof/>
                <w:webHidden/>
              </w:rPr>
              <w:fldChar w:fldCharType="separate"/>
            </w:r>
            <w:r>
              <w:rPr>
                <w:noProof/>
                <w:webHidden/>
              </w:rPr>
              <w:t>165</w:t>
            </w:r>
            <w:r>
              <w:rPr>
                <w:noProof/>
                <w:webHidden/>
              </w:rPr>
              <w:fldChar w:fldCharType="end"/>
            </w:r>
          </w:hyperlink>
        </w:p>
        <w:p w14:paraId="663BF3EB" w14:textId="66B42081" w:rsidR="00671E9D" w:rsidRDefault="00671E9D">
          <w:pPr>
            <w:pStyle w:val="TOC3"/>
            <w:tabs>
              <w:tab w:val="right" w:leader="dot" w:pos="6111"/>
            </w:tabs>
            <w:rPr>
              <w:noProof/>
            </w:rPr>
          </w:pPr>
          <w:hyperlink w:anchor="_Toc234555330" w:history="1">
            <w:r w:rsidRPr="00F27928">
              <w:rPr>
                <w:rStyle w:val="Hyperlink"/>
                <w:noProof/>
              </w:rPr>
              <w:t>Romans 12:6-8 · Character-oriented gifts</w:t>
            </w:r>
            <w:r>
              <w:rPr>
                <w:noProof/>
                <w:webHidden/>
              </w:rPr>
              <w:tab/>
            </w:r>
            <w:r>
              <w:rPr>
                <w:noProof/>
                <w:webHidden/>
              </w:rPr>
              <w:fldChar w:fldCharType="begin"/>
            </w:r>
            <w:r>
              <w:rPr>
                <w:noProof/>
                <w:webHidden/>
              </w:rPr>
              <w:instrText xml:space="preserve"> PAGEREF _Toc234555330 \h </w:instrText>
            </w:r>
            <w:r>
              <w:rPr>
                <w:noProof/>
                <w:webHidden/>
              </w:rPr>
            </w:r>
            <w:r>
              <w:rPr>
                <w:noProof/>
                <w:webHidden/>
              </w:rPr>
              <w:fldChar w:fldCharType="separate"/>
            </w:r>
            <w:r>
              <w:rPr>
                <w:noProof/>
                <w:webHidden/>
              </w:rPr>
              <w:t>166</w:t>
            </w:r>
            <w:r>
              <w:rPr>
                <w:noProof/>
                <w:webHidden/>
              </w:rPr>
              <w:fldChar w:fldCharType="end"/>
            </w:r>
          </w:hyperlink>
        </w:p>
        <w:p w14:paraId="25096D58" w14:textId="3EFB3B8F" w:rsidR="00671E9D" w:rsidRDefault="00671E9D">
          <w:pPr>
            <w:pStyle w:val="TOC3"/>
            <w:tabs>
              <w:tab w:val="right" w:leader="dot" w:pos="6111"/>
            </w:tabs>
            <w:rPr>
              <w:noProof/>
            </w:rPr>
          </w:pPr>
          <w:hyperlink w:anchor="_Toc234555331" w:history="1">
            <w:r w:rsidRPr="00F27928">
              <w:rPr>
                <w:rStyle w:val="Hyperlink"/>
                <w:noProof/>
              </w:rPr>
              <w:t>Ephesians 4:11 · Gift-persons given to the body</w:t>
            </w:r>
            <w:r>
              <w:rPr>
                <w:noProof/>
                <w:webHidden/>
              </w:rPr>
              <w:tab/>
            </w:r>
            <w:r>
              <w:rPr>
                <w:noProof/>
                <w:webHidden/>
              </w:rPr>
              <w:fldChar w:fldCharType="begin"/>
            </w:r>
            <w:r>
              <w:rPr>
                <w:noProof/>
                <w:webHidden/>
              </w:rPr>
              <w:instrText xml:space="preserve"> PAGEREF _Toc234555331 \h </w:instrText>
            </w:r>
            <w:r>
              <w:rPr>
                <w:noProof/>
                <w:webHidden/>
              </w:rPr>
            </w:r>
            <w:r>
              <w:rPr>
                <w:noProof/>
                <w:webHidden/>
              </w:rPr>
              <w:fldChar w:fldCharType="separate"/>
            </w:r>
            <w:r>
              <w:rPr>
                <w:noProof/>
                <w:webHidden/>
              </w:rPr>
              <w:t>168</w:t>
            </w:r>
            <w:r>
              <w:rPr>
                <w:noProof/>
                <w:webHidden/>
              </w:rPr>
              <w:fldChar w:fldCharType="end"/>
            </w:r>
          </w:hyperlink>
        </w:p>
        <w:p w14:paraId="75B47CD1" w14:textId="7F07BFEA" w:rsidR="00671E9D" w:rsidRDefault="00671E9D">
          <w:pPr>
            <w:pStyle w:val="TOC3"/>
            <w:tabs>
              <w:tab w:val="right" w:leader="dot" w:pos="6111"/>
            </w:tabs>
            <w:rPr>
              <w:noProof/>
            </w:rPr>
          </w:pPr>
          <w:hyperlink w:anchor="_Toc234555332" w:history="1">
            <w:r w:rsidRPr="00F27928">
              <w:rPr>
                <w:rStyle w:val="Hyperlink"/>
                <w:noProof/>
              </w:rPr>
              <w:t>What the Lists Together Establish</w:t>
            </w:r>
            <w:r>
              <w:rPr>
                <w:noProof/>
                <w:webHidden/>
              </w:rPr>
              <w:tab/>
            </w:r>
            <w:r>
              <w:rPr>
                <w:noProof/>
                <w:webHidden/>
              </w:rPr>
              <w:fldChar w:fldCharType="begin"/>
            </w:r>
            <w:r>
              <w:rPr>
                <w:noProof/>
                <w:webHidden/>
              </w:rPr>
              <w:instrText xml:space="preserve"> PAGEREF _Toc234555332 \h </w:instrText>
            </w:r>
            <w:r>
              <w:rPr>
                <w:noProof/>
                <w:webHidden/>
              </w:rPr>
            </w:r>
            <w:r>
              <w:rPr>
                <w:noProof/>
                <w:webHidden/>
              </w:rPr>
              <w:fldChar w:fldCharType="separate"/>
            </w:r>
            <w:r>
              <w:rPr>
                <w:noProof/>
                <w:webHidden/>
              </w:rPr>
              <w:t>169</w:t>
            </w:r>
            <w:r>
              <w:rPr>
                <w:noProof/>
                <w:webHidden/>
              </w:rPr>
              <w:fldChar w:fldCharType="end"/>
            </w:r>
          </w:hyperlink>
        </w:p>
        <w:p w14:paraId="28255271" w14:textId="143A4C97" w:rsidR="00671E9D" w:rsidRDefault="00671E9D">
          <w:pPr>
            <w:pStyle w:val="TOC1"/>
            <w:tabs>
              <w:tab w:val="right" w:leader="dot" w:pos="6111"/>
            </w:tabs>
            <w:rPr>
              <w:noProof/>
            </w:rPr>
          </w:pPr>
          <w:hyperlink w:anchor="_Toc234555333" w:history="1">
            <w:r w:rsidRPr="00F27928">
              <w:rPr>
                <w:rStyle w:val="Hyperlink"/>
                <w:noProof/>
              </w:rPr>
              <w:t>Agile Manifesto and New Testament Parallels</w:t>
            </w:r>
            <w:r>
              <w:rPr>
                <w:noProof/>
                <w:webHidden/>
              </w:rPr>
              <w:tab/>
            </w:r>
            <w:r>
              <w:rPr>
                <w:noProof/>
                <w:webHidden/>
              </w:rPr>
              <w:fldChar w:fldCharType="begin"/>
            </w:r>
            <w:r>
              <w:rPr>
                <w:noProof/>
                <w:webHidden/>
              </w:rPr>
              <w:instrText xml:space="preserve"> PAGEREF _Toc234555333 \h </w:instrText>
            </w:r>
            <w:r>
              <w:rPr>
                <w:noProof/>
                <w:webHidden/>
              </w:rPr>
            </w:r>
            <w:r>
              <w:rPr>
                <w:noProof/>
                <w:webHidden/>
              </w:rPr>
              <w:fldChar w:fldCharType="separate"/>
            </w:r>
            <w:r>
              <w:rPr>
                <w:noProof/>
                <w:webHidden/>
              </w:rPr>
              <w:t>171</w:t>
            </w:r>
            <w:r>
              <w:rPr>
                <w:noProof/>
                <w:webHidden/>
              </w:rPr>
              <w:fldChar w:fldCharType="end"/>
            </w:r>
          </w:hyperlink>
        </w:p>
        <w:p w14:paraId="3AD87DE9" w14:textId="584DFBC3" w:rsidR="00671E9D" w:rsidRDefault="00671E9D">
          <w:pPr>
            <w:pStyle w:val="TOC3"/>
            <w:tabs>
              <w:tab w:val="right" w:leader="dot" w:pos="6111"/>
            </w:tabs>
            <w:rPr>
              <w:noProof/>
            </w:rPr>
          </w:pPr>
          <w:hyperlink w:anchor="_Toc234555334" w:history="1">
            <w:r w:rsidRPr="00F27928">
              <w:rPr>
                <w:rStyle w:val="Hyperlink"/>
                <w:noProof/>
              </w:rPr>
              <w:t>Selected Agile Principles and Their Ecclesiological Echoes</w:t>
            </w:r>
            <w:r>
              <w:rPr>
                <w:noProof/>
                <w:webHidden/>
              </w:rPr>
              <w:tab/>
            </w:r>
            <w:r>
              <w:rPr>
                <w:noProof/>
                <w:webHidden/>
              </w:rPr>
              <w:fldChar w:fldCharType="begin"/>
            </w:r>
            <w:r>
              <w:rPr>
                <w:noProof/>
                <w:webHidden/>
              </w:rPr>
              <w:instrText xml:space="preserve"> PAGEREF _Toc234555334 \h </w:instrText>
            </w:r>
            <w:r>
              <w:rPr>
                <w:noProof/>
                <w:webHidden/>
              </w:rPr>
            </w:r>
            <w:r>
              <w:rPr>
                <w:noProof/>
                <w:webHidden/>
              </w:rPr>
              <w:fldChar w:fldCharType="separate"/>
            </w:r>
            <w:r>
              <w:rPr>
                <w:noProof/>
                <w:webHidden/>
              </w:rPr>
              <w:t>173</w:t>
            </w:r>
            <w:r>
              <w:rPr>
                <w:noProof/>
                <w:webHidden/>
              </w:rPr>
              <w:fldChar w:fldCharType="end"/>
            </w:r>
          </w:hyperlink>
        </w:p>
        <w:p w14:paraId="1E632AB7" w14:textId="652B9BCD" w:rsidR="00671E9D" w:rsidRDefault="00671E9D">
          <w:pPr>
            <w:pStyle w:val="TOC1"/>
            <w:tabs>
              <w:tab w:val="right" w:leader="dot" w:pos="6111"/>
            </w:tabs>
            <w:rPr>
              <w:noProof/>
            </w:rPr>
          </w:pPr>
          <w:hyperlink w:anchor="_Toc234555335" w:history="1">
            <w:r w:rsidRPr="00F27928">
              <w:rPr>
                <w:rStyle w:val="Hyperlink"/>
                <w:noProof/>
              </w:rPr>
              <w:t>Key Scholars on Early Church Institutionalization</w:t>
            </w:r>
            <w:r>
              <w:rPr>
                <w:noProof/>
                <w:webHidden/>
              </w:rPr>
              <w:tab/>
            </w:r>
            <w:r>
              <w:rPr>
                <w:noProof/>
                <w:webHidden/>
              </w:rPr>
              <w:fldChar w:fldCharType="begin"/>
            </w:r>
            <w:r>
              <w:rPr>
                <w:noProof/>
                <w:webHidden/>
              </w:rPr>
              <w:instrText xml:space="preserve"> PAGEREF _Toc234555335 \h </w:instrText>
            </w:r>
            <w:r>
              <w:rPr>
                <w:noProof/>
                <w:webHidden/>
              </w:rPr>
            </w:r>
            <w:r>
              <w:rPr>
                <w:noProof/>
                <w:webHidden/>
              </w:rPr>
              <w:fldChar w:fldCharType="separate"/>
            </w:r>
            <w:r>
              <w:rPr>
                <w:noProof/>
                <w:webHidden/>
              </w:rPr>
              <w:t>175</w:t>
            </w:r>
            <w:r>
              <w:rPr>
                <w:noProof/>
                <w:webHidden/>
              </w:rPr>
              <w:fldChar w:fldCharType="end"/>
            </w:r>
          </w:hyperlink>
        </w:p>
        <w:p w14:paraId="5D6A6481" w14:textId="3CAB2D87" w:rsidR="00671E9D" w:rsidRDefault="00671E9D">
          <w:pPr>
            <w:pStyle w:val="TOC1"/>
            <w:tabs>
              <w:tab w:val="right" w:leader="dot" w:pos="6111"/>
            </w:tabs>
            <w:rPr>
              <w:noProof/>
            </w:rPr>
          </w:pPr>
          <w:hyperlink w:anchor="_Toc234555336" w:history="1">
            <w:r w:rsidRPr="00F27928">
              <w:rPr>
                <w:rStyle w:val="Hyperlink"/>
                <w:noProof/>
              </w:rPr>
              <w:t>A Simple Retrospective Format for Elder Teams and Small Groups</w:t>
            </w:r>
            <w:r>
              <w:rPr>
                <w:noProof/>
                <w:webHidden/>
              </w:rPr>
              <w:tab/>
            </w:r>
            <w:r>
              <w:rPr>
                <w:noProof/>
                <w:webHidden/>
              </w:rPr>
              <w:fldChar w:fldCharType="begin"/>
            </w:r>
            <w:r>
              <w:rPr>
                <w:noProof/>
                <w:webHidden/>
              </w:rPr>
              <w:instrText xml:space="preserve"> PAGEREF _Toc234555336 \h </w:instrText>
            </w:r>
            <w:r>
              <w:rPr>
                <w:noProof/>
                <w:webHidden/>
              </w:rPr>
            </w:r>
            <w:r>
              <w:rPr>
                <w:noProof/>
                <w:webHidden/>
              </w:rPr>
              <w:fldChar w:fldCharType="separate"/>
            </w:r>
            <w:r>
              <w:rPr>
                <w:noProof/>
                <w:webHidden/>
              </w:rPr>
              <w:t>181</w:t>
            </w:r>
            <w:r>
              <w:rPr>
                <w:noProof/>
                <w:webHidden/>
              </w:rPr>
              <w:fldChar w:fldCharType="end"/>
            </w:r>
          </w:hyperlink>
        </w:p>
        <w:p w14:paraId="559E8147" w14:textId="769ED3B1" w:rsidR="00671E9D" w:rsidRDefault="00671E9D">
          <w:pPr>
            <w:pStyle w:val="TOC2"/>
            <w:tabs>
              <w:tab w:val="right" w:leader="dot" w:pos="6111"/>
            </w:tabs>
            <w:rPr>
              <w:noProof/>
            </w:rPr>
          </w:pPr>
          <w:hyperlink w:anchor="_Toc234555337" w:history="1">
            <w:r w:rsidRPr="00F27928">
              <w:rPr>
                <w:rStyle w:val="Hyperlink"/>
                <w:noProof/>
              </w:rPr>
              <w:t>Notes</w:t>
            </w:r>
            <w:r>
              <w:rPr>
                <w:noProof/>
                <w:webHidden/>
              </w:rPr>
              <w:tab/>
            </w:r>
            <w:r>
              <w:rPr>
                <w:noProof/>
                <w:webHidden/>
              </w:rPr>
              <w:fldChar w:fldCharType="begin"/>
            </w:r>
            <w:r>
              <w:rPr>
                <w:noProof/>
                <w:webHidden/>
              </w:rPr>
              <w:instrText xml:space="preserve"> PAGEREF _Toc234555337 \h </w:instrText>
            </w:r>
            <w:r>
              <w:rPr>
                <w:noProof/>
                <w:webHidden/>
              </w:rPr>
            </w:r>
            <w:r>
              <w:rPr>
                <w:noProof/>
                <w:webHidden/>
              </w:rPr>
              <w:fldChar w:fldCharType="separate"/>
            </w:r>
            <w:r>
              <w:rPr>
                <w:noProof/>
                <w:webHidden/>
              </w:rPr>
              <w:t>185</w:t>
            </w:r>
            <w:r>
              <w:rPr>
                <w:noProof/>
                <w:webHidden/>
              </w:rPr>
              <w:fldChar w:fldCharType="end"/>
            </w:r>
          </w:hyperlink>
        </w:p>
        <w:p w14:paraId="3CD26785" w14:textId="24DB0211" w:rsidR="00671E9D" w:rsidRDefault="00671E9D">
          <w:pPr>
            <w:pStyle w:val="TOC1"/>
            <w:tabs>
              <w:tab w:val="right" w:leader="dot" w:pos="6111"/>
            </w:tabs>
            <w:rPr>
              <w:noProof/>
            </w:rPr>
          </w:pPr>
          <w:hyperlink w:anchor="_Toc234555338" w:history="1">
            <w:r w:rsidRPr="00F27928">
              <w:rPr>
                <w:rStyle w:val="Hyperlink"/>
                <w:noProof/>
              </w:rPr>
              <w:t>Bibliography</w:t>
            </w:r>
            <w:r>
              <w:rPr>
                <w:noProof/>
                <w:webHidden/>
              </w:rPr>
              <w:tab/>
            </w:r>
            <w:r>
              <w:rPr>
                <w:noProof/>
                <w:webHidden/>
              </w:rPr>
              <w:fldChar w:fldCharType="begin"/>
            </w:r>
            <w:r>
              <w:rPr>
                <w:noProof/>
                <w:webHidden/>
              </w:rPr>
              <w:instrText xml:space="preserve"> PAGEREF _Toc234555338 \h </w:instrText>
            </w:r>
            <w:r>
              <w:rPr>
                <w:noProof/>
                <w:webHidden/>
              </w:rPr>
            </w:r>
            <w:r>
              <w:rPr>
                <w:noProof/>
                <w:webHidden/>
              </w:rPr>
              <w:fldChar w:fldCharType="separate"/>
            </w:r>
            <w:r>
              <w:rPr>
                <w:noProof/>
                <w:webHidden/>
              </w:rPr>
              <w:t>186</w:t>
            </w:r>
            <w:r>
              <w:rPr>
                <w:noProof/>
                <w:webHidden/>
              </w:rPr>
              <w:fldChar w:fldCharType="end"/>
            </w:r>
          </w:hyperlink>
        </w:p>
        <w:p w14:paraId="6EDA3447" w14:textId="555240FB" w:rsidR="00671E9D" w:rsidRDefault="00671E9D">
          <w:pPr>
            <w:pStyle w:val="TOC2"/>
            <w:tabs>
              <w:tab w:val="right" w:leader="dot" w:pos="6111"/>
            </w:tabs>
            <w:rPr>
              <w:noProof/>
            </w:rPr>
          </w:pPr>
          <w:hyperlink w:anchor="_Toc234555339" w:history="1">
            <w:r w:rsidRPr="00F27928">
              <w:rPr>
                <w:rStyle w:val="Hyperlink"/>
                <w:noProof/>
              </w:rPr>
              <w:t>I. Primary and Patristic Sources</w:t>
            </w:r>
            <w:r>
              <w:rPr>
                <w:noProof/>
                <w:webHidden/>
              </w:rPr>
              <w:tab/>
            </w:r>
            <w:r>
              <w:rPr>
                <w:noProof/>
                <w:webHidden/>
              </w:rPr>
              <w:fldChar w:fldCharType="begin"/>
            </w:r>
            <w:r>
              <w:rPr>
                <w:noProof/>
                <w:webHidden/>
              </w:rPr>
              <w:instrText xml:space="preserve"> PAGEREF _Toc234555339 \h </w:instrText>
            </w:r>
            <w:r>
              <w:rPr>
                <w:noProof/>
                <w:webHidden/>
              </w:rPr>
            </w:r>
            <w:r>
              <w:rPr>
                <w:noProof/>
                <w:webHidden/>
              </w:rPr>
              <w:fldChar w:fldCharType="separate"/>
            </w:r>
            <w:r>
              <w:rPr>
                <w:noProof/>
                <w:webHidden/>
              </w:rPr>
              <w:t>186</w:t>
            </w:r>
            <w:r>
              <w:rPr>
                <w:noProof/>
                <w:webHidden/>
              </w:rPr>
              <w:fldChar w:fldCharType="end"/>
            </w:r>
          </w:hyperlink>
        </w:p>
        <w:p w14:paraId="44147543" w14:textId="71B314DF" w:rsidR="00671E9D" w:rsidRDefault="00671E9D">
          <w:pPr>
            <w:pStyle w:val="TOC2"/>
            <w:tabs>
              <w:tab w:val="right" w:leader="dot" w:pos="6111"/>
            </w:tabs>
            <w:rPr>
              <w:noProof/>
            </w:rPr>
          </w:pPr>
          <w:hyperlink w:anchor="_Toc234555340" w:history="1">
            <w:r w:rsidRPr="00F27928">
              <w:rPr>
                <w:rStyle w:val="Hyperlink"/>
                <w:noProof/>
              </w:rPr>
              <w:t>II. Scripture Commentaries</w:t>
            </w:r>
            <w:r>
              <w:rPr>
                <w:noProof/>
                <w:webHidden/>
              </w:rPr>
              <w:tab/>
            </w:r>
            <w:r>
              <w:rPr>
                <w:noProof/>
                <w:webHidden/>
              </w:rPr>
              <w:fldChar w:fldCharType="begin"/>
            </w:r>
            <w:r>
              <w:rPr>
                <w:noProof/>
                <w:webHidden/>
              </w:rPr>
              <w:instrText xml:space="preserve"> PAGEREF _Toc234555340 \h </w:instrText>
            </w:r>
            <w:r>
              <w:rPr>
                <w:noProof/>
                <w:webHidden/>
              </w:rPr>
            </w:r>
            <w:r>
              <w:rPr>
                <w:noProof/>
                <w:webHidden/>
              </w:rPr>
              <w:fldChar w:fldCharType="separate"/>
            </w:r>
            <w:r>
              <w:rPr>
                <w:noProof/>
                <w:webHidden/>
              </w:rPr>
              <w:t>186</w:t>
            </w:r>
            <w:r>
              <w:rPr>
                <w:noProof/>
                <w:webHidden/>
              </w:rPr>
              <w:fldChar w:fldCharType="end"/>
            </w:r>
          </w:hyperlink>
        </w:p>
        <w:p w14:paraId="5FE373B7" w14:textId="45D6A6DE" w:rsidR="00671E9D" w:rsidRDefault="00671E9D">
          <w:pPr>
            <w:pStyle w:val="TOC2"/>
            <w:tabs>
              <w:tab w:val="right" w:leader="dot" w:pos="6111"/>
            </w:tabs>
            <w:rPr>
              <w:noProof/>
            </w:rPr>
          </w:pPr>
          <w:hyperlink w:anchor="_Toc234555341" w:history="1">
            <w:r w:rsidRPr="00F27928">
              <w:rPr>
                <w:rStyle w:val="Hyperlink"/>
                <w:noProof/>
              </w:rPr>
              <w:t>III. Theology and Biblical Studies</w:t>
            </w:r>
            <w:r>
              <w:rPr>
                <w:noProof/>
                <w:webHidden/>
              </w:rPr>
              <w:tab/>
            </w:r>
            <w:r>
              <w:rPr>
                <w:noProof/>
                <w:webHidden/>
              </w:rPr>
              <w:fldChar w:fldCharType="begin"/>
            </w:r>
            <w:r>
              <w:rPr>
                <w:noProof/>
                <w:webHidden/>
              </w:rPr>
              <w:instrText xml:space="preserve"> PAGEREF _Toc234555341 \h </w:instrText>
            </w:r>
            <w:r>
              <w:rPr>
                <w:noProof/>
                <w:webHidden/>
              </w:rPr>
            </w:r>
            <w:r>
              <w:rPr>
                <w:noProof/>
                <w:webHidden/>
              </w:rPr>
              <w:fldChar w:fldCharType="separate"/>
            </w:r>
            <w:r>
              <w:rPr>
                <w:noProof/>
                <w:webHidden/>
              </w:rPr>
              <w:t>187</w:t>
            </w:r>
            <w:r>
              <w:rPr>
                <w:noProof/>
                <w:webHidden/>
              </w:rPr>
              <w:fldChar w:fldCharType="end"/>
            </w:r>
          </w:hyperlink>
        </w:p>
        <w:p w14:paraId="33DB0E4B" w14:textId="792BE2F2" w:rsidR="00671E9D" w:rsidRDefault="00671E9D">
          <w:pPr>
            <w:pStyle w:val="TOC2"/>
            <w:tabs>
              <w:tab w:val="right" w:leader="dot" w:pos="6111"/>
            </w:tabs>
            <w:rPr>
              <w:noProof/>
            </w:rPr>
          </w:pPr>
          <w:hyperlink w:anchor="_Toc234555342" w:history="1">
            <w:r w:rsidRPr="00F27928">
              <w:rPr>
                <w:rStyle w:val="Hyperlink"/>
                <w:noProof/>
              </w:rPr>
              <w:t>IV. Church History, Patristics, and Institutional Development</w:t>
            </w:r>
            <w:r>
              <w:rPr>
                <w:noProof/>
                <w:webHidden/>
              </w:rPr>
              <w:tab/>
            </w:r>
            <w:r>
              <w:rPr>
                <w:noProof/>
                <w:webHidden/>
              </w:rPr>
              <w:fldChar w:fldCharType="begin"/>
            </w:r>
            <w:r>
              <w:rPr>
                <w:noProof/>
                <w:webHidden/>
              </w:rPr>
              <w:instrText xml:space="preserve"> PAGEREF _Toc234555342 \h </w:instrText>
            </w:r>
            <w:r>
              <w:rPr>
                <w:noProof/>
                <w:webHidden/>
              </w:rPr>
            </w:r>
            <w:r>
              <w:rPr>
                <w:noProof/>
                <w:webHidden/>
              </w:rPr>
              <w:fldChar w:fldCharType="separate"/>
            </w:r>
            <w:r>
              <w:rPr>
                <w:noProof/>
                <w:webHidden/>
              </w:rPr>
              <w:t>188</w:t>
            </w:r>
            <w:r>
              <w:rPr>
                <w:noProof/>
                <w:webHidden/>
              </w:rPr>
              <w:fldChar w:fldCharType="end"/>
            </w:r>
          </w:hyperlink>
        </w:p>
        <w:p w14:paraId="75C032C7" w14:textId="70555990" w:rsidR="00671E9D" w:rsidRDefault="00671E9D">
          <w:pPr>
            <w:pStyle w:val="TOC2"/>
            <w:tabs>
              <w:tab w:val="right" w:leader="dot" w:pos="6111"/>
            </w:tabs>
            <w:rPr>
              <w:noProof/>
            </w:rPr>
          </w:pPr>
          <w:hyperlink w:anchor="_Toc234555343" w:history="1">
            <w:r w:rsidRPr="00F27928">
              <w:rPr>
                <w:rStyle w:val="Hyperlink"/>
                <w:noProof/>
              </w:rPr>
              <w:t>V. Organizational Theory and Agile Literature</w:t>
            </w:r>
            <w:r>
              <w:rPr>
                <w:noProof/>
                <w:webHidden/>
              </w:rPr>
              <w:tab/>
            </w:r>
            <w:r>
              <w:rPr>
                <w:noProof/>
                <w:webHidden/>
              </w:rPr>
              <w:fldChar w:fldCharType="begin"/>
            </w:r>
            <w:r>
              <w:rPr>
                <w:noProof/>
                <w:webHidden/>
              </w:rPr>
              <w:instrText xml:space="preserve"> PAGEREF _Toc234555343 \h </w:instrText>
            </w:r>
            <w:r>
              <w:rPr>
                <w:noProof/>
                <w:webHidden/>
              </w:rPr>
            </w:r>
            <w:r>
              <w:rPr>
                <w:noProof/>
                <w:webHidden/>
              </w:rPr>
              <w:fldChar w:fldCharType="separate"/>
            </w:r>
            <w:r>
              <w:rPr>
                <w:noProof/>
                <w:webHidden/>
              </w:rPr>
              <w:t>189</w:t>
            </w:r>
            <w:r>
              <w:rPr>
                <w:noProof/>
                <w:webHidden/>
              </w:rPr>
              <w:fldChar w:fldCharType="end"/>
            </w:r>
          </w:hyperlink>
        </w:p>
        <w:p w14:paraId="0E06AEE5" w14:textId="1559C9D3" w:rsidR="00671E9D" w:rsidRDefault="00671E9D">
          <w:r>
            <w:rPr>
              <w:b/>
              <w:bCs/>
              <w:noProof/>
            </w:rPr>
            <w:fldChar w:fldCharType="end"/>
          </w:r>
        </w:p>
      </w:sdtContent>
    </w:sdt>
    <w:p w14:paraId="3A0B8B48" w14:textId="77777777" w:rsidR="00671E9D" w:rsidRDefault="00671E9D">
      <w:pPr>
        <w:sectPr w:rsidR="00671E9D">
          <w:footerReference w:type="default" r:id="rId7"/>
          <w:footerReference w:type="first" r:id="rId8"/>
          <w:pgSz w:w="8640" w:h="12960"/>
          <w:pgMar w:top="1224" w:right="1008" w:bottom="1224" w:left="1296" w:header="708" w:footer="708" w:gutter="215"/>
          <w:cols w:space="720"/>
          <w:titlePg/>
          <w:docGrid w:linePitch="360"/>
        </w:sectPr>
      </w:pPr>
    </w:p>
    <w:p w14:paraId="59B3D977" w14:textId="77777777" w:rsidR="00F13D4E" w:rsidRDefault="00000000">
      <w:pPr>
        <w:spacing w:before="720" w:after="120"/>
        <w:jc w:val="center"/>
      </w:pPr>
      <w:r>
        <w:rPr>
          <w:spacing w:val="20"/>
          <w:sz w:val="22"/>
          <w:szCs w:val="22"/>
        </w:rPr>
        <w:lastRenderedPageBreak/>
        <w:t>INTRODUCTION</w:t>
      </w:r>
    </w:p>
    <w:p w14:paraId="63AA809F" w14:textId="77777777" w:rsidR="00F13D4E" w:rsidRDefault="00000000">
      <w:pPr>
        <w:pStyle w:val="Heading1"/>
      </w:pPr>
      <w:bookmarkStart w:id="0" w:name="_Toc234555270"/>
      <w:r>
        <w:t>The People God Calls Indispensable</w:t>
      </w:r>
      <w:bookmarkEnd w:id="0"/>
    </w:p>
    <w:p w14:paraId="1F153E2A" w14:textId="77777777" w:rsidR="00F13D4E" w:rsidRPr="00576069" w:rsidRDefault="00000000" w:rsidP="00576069">
      <w:pPr>
        <w:keepNext/>
        <w:framePr w:dropCap="drop" w:lines="3" w:wrap="around" w:vAnchor="text" w:hAnchor="text"/>
        <w:spacing w:line="912" w:lineRule="exact"/>
        <w:textAlignment w:val="baseline"/>
        <w:rPr>
          <w:position w:val="-9"/>
          <w:sz w:val="119"/>
        </w:rPr>
      </w:pPr>
      <w:r w:rsidRPr="00576069">
        <w:rPr>
          <w:position w:val="-9"/>
          <w:sz w:val="119"/>
          <w:szCs w:val="88"/>
        </w:rPr>
        <w:t>I</w:t>
      </w:r>
    </w:p>
    <w:p w14:paraId="0CFE820A" w14:textId="1B1D76F3" w:rsidR="00F13D4E" w:rsidRDefault="00671E9D">
      <w:pPr>
        <w:spacing w:line="276" w:lineRule="auto"/>
        <w:jc w:val="both"/>
      </w:pPr>
      <w:r>
        <w:t>t’s Sunday morning, twenty minutes before the service begins.</w:t>
      </w:r>
    </w:p>
    <w:p w14:paraId="1ACF76A1" w14:textId="6740DBF4" w:rsidR="00F13D4E" w:rsidRDefault="00000000" w:rsidP="00576069">
      <w:pPr>
        <w:spacing w:line="276" w:lineRule="auto"/>
        <w:jc w:val="both"/>
      </w:pPr>
      <w:r>
        <w:t xml:space="preserve">On the platform, the worship team </w:t>
      </w:r>
      <w:r w:rsidR="006C7F62">
        <w:t>runs through the final song, adjusting monitors and</w:t>
      </w:r>
      <w:r>
        <w:t xml:space="preserve"> checking levels. The associate pastor is reviewing his announcements. The senior pastor is in his office, eyes closed, lips moving, asking God for the one thing he never quite has enough of before he walks through that door.</w:t>
      </w:r>
    </w:p>
    <w:p w14:paraId="2406AC6C" w14:textId="77777777" w:rsidR="00F13D4E" w:rsidRDefault="00000000">
      <w:pPr>
        <w:spacing w:line="276" w:lineRule="auto"/>
        <w:ind w:firstLine="431"/>
        <w:jc w:val="both"/>
      </w:pPr>
      <w:r>
        <w:t>In the third row from the back, a woman named Margaret is doing something no one will notice. She is collecting the visitor cards from last week’s bulletin holders, cross-referencing them against the follow-up list on her phone, flagging three families who attended for the second time and have not yet been contacted, and quietly setting aside a card from a man who wrote, in small careful letters in the margin, that he has not been inside a church in eleven years and is not sure why he came today.</w:t>
      </w:r>
    </w:p>
    <w:p w14:paraId="2F116BF9" w14:textId="77777777" w:rsidR="00F13D4E" w:rsidRDefault="00000000">
      <w:pPr>
        <w:spacing w:line="276" w:lineRule="auto"/>
        <w:ind w:firstLine="431"/>
        <w:jc w:val="both"/>
      </w:pPr>
      <w:r>
        <w:t>She will pass that card to the pastor after the service. She will not say anything dramatic about it. She will simply place it in his hand and say, quietly, that she thought he would want to know.</w:t>
      </w:r>
    </w:p>
    <w:p w14:paraId="4A6806E6" w14:textId="77777777" w:rsidR="00F13D4E" w:rsidRDefault="00000000">
      <w:pPr>
        <w:spacing w:line="276" w:lineRule="auto"/>
        <w:ind w:firstLine="431"/>
        <w:jc w:val="both"/>
      </w:pPr>
      <w:r>
        <w:t>She has been doing this, or something very like it, for fourteen years.</w:t>
      </w:r>
    </w:p>
    <w:p w14:paraId="13DD7E6C" w14:textId="099A27FF" w:rsidR="00F13D4E" w:rsidRDefault="00000000">
      <w:pPr>
        <w:spacing w:line="276" w:lineRule="auto"/>
        <w:ind w:firstLine="431"/>
        <w:jc w:val="both"/>
      </w:pPr>
      <w:r>
        <w:t xml:space="preserve">No one has ever announced it from the platform. No one has ever thanked her in the bulletin. No one has ever stood in front of the congregation and said: </w:t>
      </w:r>
      <w:r w:rsidR="002A69B7">
        <w:t>This</w:t>
      </w:r>
      <w:r>
        <w:t xml:space="preserve"> woman is the reason three families stayed long enough to become members, and the reason one man who had not been inside a church in eleven years was met by a pastor who knew his name before he reached the door.</w:t>
      </w:r>
    </w:p>
    <w:p w14:paraId="3347B90C" w14:textId="77777777" w:rsidR="00F13D4E" w:rsidRDefault="00000000">
      <w:pPr>
        <w:spacing w:line="276" w:lineRule="auto"/>
        <w:ind w:firstLine="431"/>
        <w:jc w:val="both"/>
      </w:pPr>
      <w:r>
        <w:lastRenderedPageBreak/>
        <w:t xml:space="preserve">She is, in the most literal sense of a word we will spend this entire book exploring, </w:t>
      </w:r>
      <w:r>
        <w:rPr>
          <w:i/>
          <w:iCs/>
        </w:rPr>
        <w:t>indispensable</w:t>
      </w:r>
      <w:r>
        <w:t>.</w:t>
      </w:r>
    </w:p>
    <w:p w14:paraId="6192C398" w14:textId="77777777" w:rsidR="00F13D4E" w:rsidRDefault="00000000">
      <w:pPr>
        <w:spacing w:line="276" w:lineRule="auto"/>
        <w:ind w:firstLine="431"/>
        <w:jc w:val="both"/>
      </w:pPr>
      <w:r>
        <w:t>She does not know that yet.</w:t>
      </w:r>
    </w:p>
    <w:p w14:paraId="56668DF0" w14:textId="77777777" w:rsidR="00F13D4E" w:rsidRDefault="00000000">
      <w:pPr>
        <w:spacing w:line="276" w:lineRule="auto"/>
        <w:ind w:firstLine="431"/>
        <w:jc w:val="both"/>
      </w:pPr>
      <w:r>
        <w:t xml:space="preserve">Neither, as it happens, does a very different group of people on the other side of the world from her, in an industry she has never thought about, who arrived at the same </w:t>
      </w:r>
      <w:proofErr w:type="gramStart"/>
      <w:r>
        <w:t>word</w:t>
      </w:r>
      <w:proofErr w:type="gramEnd"/>
      <w:r>
        <w:t xml:space="preserve"> </w:t>
      </w:r>
      <w:proofErr w:type="gramStart"/>
      <w:r>
        <w:t>by</w:t>
      </w:r>
      <w:proofErr w:type="gramEnd"/>
      <w:r>
        <w:t xml:space="preserve"> an entirely different road. We will meet them in the next chapter. For now, it is enough to say that what Paul told the Corinthians about people like Margaret, a group of software </w:t>
      </w:r>
      <w:proofErr w:type="gramStart"/>
      <w:r>
        <w:t>developers</w:t>
      </w:r>
      <w:proofErr w:type="gramEnd"/>
      <w:r>
        <w:t xml:space="preserve"> would, two thousand years later, tell their own organizations about people like her without knowing they were saying anything Paul had already said.</w:t>
      </w:r>
    </w:p>
    <w:p w14:paraId="3760035C" w14:textId="77777777" w:rsidR="00F13D4E" w:rsidRDefault="00000000">
      <w:pPr>
        <w:spacing w:before="200" w:after="200"/>
        <w:jc w:val="center"/>
      </w:pPr>
      <w:r>
        <w:t>•        •        •</w:t>
      </w:r>
    </w:p>
    <w:p w14:paraId="796DABB9" w14:textId="77777777" w:rsidR="00F13D4E" w:rsidRDefault="00000000">
      <w:pPr>
        <w:spacing w:line="276" w:lineRule="auto"/>
        <w:ind w:firstLine="431"/>
        <w:jc w:val="both"/>
      </w:pPr>
      <w:r>
        <w:t>The Apostle Paul knew it.</w:t>
      </w:r>
    </w:p>
    <w:p w14:paraId="7F61C719" w14:textId="77777777" w:rsidR="00F13D4E" w:rsidRDefault="00000000">
      <w:pPr>
        <w:spacing w:line="276" w:lineRule="auto"/>
        <w:ind w:firstLine="431"/>
        <w:jc w:val="both"/>
      </w:pPr>
      <w:r>
        <w:t>Writing to a community in Corinth that had developed a precise and sometimes painful ranking of its members by the visibility and dramatic character of their spiritual gifts, he made a claim so direct that it should have settled the question for every generation that followed. It has not, but it should have.</w:t>
      </w:r>
    </w:p>
    <w:p w14:paraId="652003B0" w14:textId="77777777" w:rsidR="00F13D4E" w:rsidRDefault="00000000">
      <w:pPr>
        <w:spacing w:line="276" w:lineRule="auto"/>
        <w:ind w:firstLine="431"/>
        <w:jc w:val="both"/>
      </w:pPr>
      <w:r>
        <w:t>“On the contrary, the parts of the body that seem to be weaker are indispensable, and on those parts of the body that we think less honorable, we bestow the greater honor, and our unpresentable parts are treated with greater modesty, which our more presentable parts do not require. But God has so composed the body, giving greater honor to the part that lacked it, that there may be no division in the body, but that the members may have the same care for one another.”</w:t>
      </w:r>
      <w:r>
        <w:rPr>
          <w:sz w:val="16"/>
          <w:szCs w:val="16"/>
          <w:vertAlign w:val="superscript"/>
        </w:rPr>
        <w:t>1</w:t>
      </w:r>
    </w:p>
    <w:p w14:paraId="183A6FA6" w14:textId="77777777" w:rsidR="00F13D4E" w:rsidRDefault="00000000">
      <w:pPr>
        <w:spacing w:line="276" w:lineRule="auto"/>
        <w:ind w:firstLine="431"/>
        <w:jc w:val="both"/>
      </w:pPr>
      <w:r>
        <w:t xml:space="preserve">The word Paul uses for “indispensable” is </w:t>
      </w:r>
      <w:proofErr w:type="spellStart"/>
      <w:r>
        <w:rPr>
          <w:i/>
          <w:iCs/>
        </w:rPr>
        <w:t>anankaia</w:t>
      </w:r>
      <w:proofErr w:type="spellEnd"/>
      <w:r>
        <w:t xml:space="preserve">, a strong term denoting necessity in </w:t>
      </w:r>
      <w:proofErr w:type="spellStart"/>
      <w:r>
        <w:t>Koine</w:t>
      </w:r>
      <w:proofErr w:type="spellEnd"/>
      <w:r>
        <w:t xml:space="preserve"> Greek.</w:t>
      </w:r>
      <w:r>
        <w:rPr>
          <w:sz w:val="16"/>
          <w:szCs w:val="16"/>
          <w:vertAlign w:val="superscript"/>
        </w:rPr>
        <w:t>2</w:t>
      </w:r>
    </w:p>
    <w:p w14:paraId="14D9FEAF" w14:textId="40DF9FCA" w:rsidR="00F13D4E" w:rsidRDefault="00000000">
      <w:pPr>
        <w:spacing w:line="276" w:lineRule="auto"/>
        <w:ind w:firstLine="431"/>
        <w:jc w:val="both"/>
      </w:pPr>
      <w:r>
        <w:t>It is the word used when something cannot be otherwise</w:t>
      </w:r>
      <w:r w:rsidR="00581AE5">
        <w:t xml:space="preserve">, </w:t>
      </w:r>
      <w:r>
        <w:t xml:space="preserve">not “important” or “valuable,” but required. Its root, </w:t>
      </w:r>
      <w:proofErr w:type="spellStart"/>
      <w:r>
        <w:rPr>
          <w:i/>
          <w:iCs/>
        </w:rPr>
        <w:t>anagke</w:t>
      </w:r>
      <w:proofErr w:type="spellEnd"/>
      <w:r>
        <w:t xml:space="preserve">, carries this force across the full range of classical Greek: the compulsion of fate that no human will can escape in tragedy, the logical necessity that binds a valid argument in Aristotle, the inescapable </w:t>
      </w:r>
      <w:r>
        <w:lastRenderedPageBreak/>
        <w:t xml:space="preserve">ties of close kinship, and the physical conditions without which a living thing fails. What these uses share is not just importance or usefulness but indispensability at the </w:t>
      </w:r>
      <w:r w:rsidR="00EB7F4F">
        <w:t xml:space="preserve">lowest </w:t>
      </w:r>
      <w:r>
        <w:t xml:space="preserve">level </w:t>
      </w:r>
      <w:r w:rsidR="00EB7F4F">
        <w:t>of requirement</w:t>
      </w:r>
      <w:r>
        <w:t>. Remove the element, and the structure does not diminish; it becomes non-functional. Paul uses this word</w:t>
      </w:r>
      <w:r w:rsidR="009D2DE0">
        <w:t xml:space="preserve"> with the full weight of its range, applying</w:t>
      </w:r>
      <w:r>
        <w:t xml:space="preserve"> it not to the body’s celebrated members but to its overlooked ones. He is not consoling the community’s </w:t>
      </w:r>
      <w:proofErr w:type="gramStart"/>
      <w:r>
        <w:t>marginalized</w:t>
      </w:r>
      <w:proofErr w:type="gramEnd"/>
      <w:r>
        <w:t xml:space="preserve"> with pastoral kindness. He is making a structural claim: the body’s design requires these members, not by courtesy or preference, but by necessity.</w:t>
      </w:r>
    </w:p>
    <w:p w14:paraId="0A0C4F14" w14:textId="50B04394" w:rsidR="00F13D4E" w:rsidRDefault="00000000">
      <w:pPr>
        <w:spacing w:line="276" w:lineRule="auto"/>
        <w:ind w:firstLine="431"/>
        <w:jc w:val="both"/>
      </w:pPr>
      <w:r>
        <w:t xml:space="preserve">This is not a peripheral observation tucked into an otherwise unrelated argument. It is the theological center of Paul’s longest and most sustained treatment of how the Spirit equips the church for its mission in the world. And it has been, in many of our churches, </w:t>
      </w:r>
      <w:r w:rsidR="00581AE5">
        <w:t xml:space="preserve">and </w:t>
      </w:r>
      <w:r>
        <w:t>for much of our history, functionally ignored.</w:t>
      </w:r>
    </w:p>
    <w:p w14:paraId="15425B08" w14:textId="77777777" w:rsidR="00F13D4E" w:rsidRDefault="00000000">
      <w:pPr>
        <w:spacing w:line="276" w:lineRule="auto"/>
        <w:ind w:firstLine="431"/>
        <w:jc w:val="both"/>
      </w:pPr>
      <w:r>
        <w:t>This book is an attempt to recover it.</w:t>
      </w:r>
    </w:p>
    <w:p w14:paraId="2DAAEE31" w14:textId="77777777" w:rsidR="00F13D4E" w:rsidRDefault="00000000">
      <w:pPr>
        <w:spacing w:before="200" w:after="200"/>
        <w:jc w:val="center"/>
      </w:pPr>
      <w:r>
        <w:t>•        •        •</w:t>
      </w:r>
    </w:p>
    <w:p w14:paraId="11808EB1" w14:textId="77777777" w:rsidR="00F13D4E" w:rsidRDefault="00000000">
      <w:pPr>
        <w:spacing w:line="276" w:lineRule="auto"/>
        <w:ind w:firstLine="431"/>
        <w:jc w:val="both"/>
      </w:pPr>
      <w:r>
        <w:t>Margaret’s story is not unusual. It is, in fact, a common story in the contemporary church. So common that many communities have stopped noticing it is a story at all. It has become simply the way things are.</w:t>
      </w:r>
    </w:p>
    <w:p w14:paraId="0BEEDB52" w14:textId="77777777" w:rsidR="00F13D4E" w:rsidRDefault="00000000">
      <w:pPr>
        <w:spacing w:line="276" w:lineRule="auto"/>
        <w:ind w:firstLine="431"/>
        <w:jc w:val="both"/>
      </w:pPr>
      <w:r>
        <w:t>In our example, she came to faith in her thirties in a small congregation that, in those early years, felt like coming home after a long time away from a place she had not known she missed. She was not dramatic about her faith. She did not have a testimony that ended in tears. She simply arrived, and stayed, and began to pay attention to what the community of believers around her needed.</w:t>
      </w:r>
    </w:p>
    <w:p w14:paraId="6560830C" w14:textId="77777777" w:rsidR="00F13D4E" w:rsidRDefault="00000000">
      <w:pPr>
        <w:spacing w:line="276" w:lineRule="auto"/>
        <w:ind w:firstLine="431"/>
        <w:jc w:val="both"/>
      </w:pPr>
      <w:r>
        <w:t xml:space="preserve">She noticed, early on, that the visitor follow-up was inconsistent. She began doing it herself. She noticed that new families often sat alone for months before anyone learned their names. She began learning them. She noticed that the church’s administrative systems were held together by the memory of one elderly deacon who was not going to be around forever. She began </w:t>
      </w:r>
      <w:r>
        <w:lastRenderedPageBreak/>
        <w:t>documenting them quietly in a spreadsheet she shared with no one until the day he retired, when she handed it to the elder team without ceremony or explanation.</w:t>
      </w:r>
    </w:p>
    <w:p w14:paraId="42904E48" w14:textId="77777777" w:rsidR="00F13D4E" w:rsidRDefault="00000000">
      <w:pPr>
        <w:spacing w:line="276" w:lineRule="auto"/>
        <w:ind w:firstLine="431"/>
        <w:jc w:val="both"/>
      </w:pPr>
      <w:r>
        <w:t>She has, in fourteen years, become the connective tissue of a community that does not fully understand the importance of what she does, let alone what it would look like without her.</w:t>
      </w:r>
    </w:p>
    <w:p w14:paraId="351801B7" w14:textId="77777777" w:rsidR="00F13D4E" w:rsidRDefault="00000000">
      <w:pPr>
        <w:spacing w:line="276" w:lineRule="auto"/>
        <w:ind w:firstLine="431"/>
        <w:jc w:val="both"/>
      </w:pPr>
      <w:r>
        <w:t>She has also, in fourteen years, absorbed something she was never explicitly taught but which the community’s life communicated with consistency: that what she does is not quite the same as ministry. Ministry is what happens on the platform, in the pulpit, in the counseling room, at the hospital bed. What Margaret does is support. It is appreciated. It is not anointed.</w:t>
      </w:r>
    </w:p>
    <w:p w14:paraId="75068FFC" w14:textId="77777777" w:rsidR="00F13D4E" w:rsidRDefault="00000000">
      <w:pPr>
        <w:spacing w:line="276" w:lineRule="auto"/>
        <w:ind w:firstLine="431"/>
        <w:jc w:val="both"/>
      </w:pPr>
      <w:r>
        <w:t>She believes this, mostly. On the days when she does not believe it, she wonders whether something in her is spiritually deficient, whether the Spirit simply gave her less than He gave the people whose names appear on the bulletin. On those days, she prays for more, not knowing that what she is asking for has already been given, that the Spirit who distributed gifts to every member of the body has given her exactly what the body needs, and that the problem is not her poverty but her community’s lack of understanding.</w:t>
      </w:r>
    </w:p>
    <w:p w14:paraId="17CEB3D4" w14:textId="77777777" w:rsidR="00F13D4E" w:rsidRDefault="00000000">
      <w:pPr>
        <w:spacing w:line="276" w:lineRule="auto"/>
        <w:ind w:firstLine="431"/>
        <w:jc w:val="both"/>
      </w:pPr>
      <w:r>
        <w:t>She is not waiting for something more.</w:t>
      </w:r>
    </w:p>
    <w:p w14:paraId="6FD59A77" w14:textId="77777777" w:rsidR="00F13D4E" w:rsidRDefault="00000000">
      <w:pPr>
        <w:spacing w:line="276" w:lineRule="auto"/>
        <w:ind w:firstLine="431"/>
        <w:jc w:val="both"/>
      </w:pPr>
      <w:r>
        <w:t>She is the something more.</w:t>
      </w:r>
    </w:p>
    <w:p w14:paraId="7093A7E3" w14:textId="1E63450B" w:rsidR="00F13D4E" w:rsidRDefault="00000000">
      <w:pPr>
        <w:spacing w:line="276" w:lineRule="auto"/>
        <w:ind w:firstLine="431"/>
        <w:jc w:val="both"/>
      </w:pPr>
      <w:r>
        <w:t xml:space="preserve">And the community that cannot yet see that has not failed her personally. It has failed structurally. It has organized itself in a way that cannot receive what the Spirit has already provided. That structural failure has a </w:t>
      </w:r>
      <w:proofErr w:type="gramStart"/>
      <w:r>
        <w:t>history longer</w:t>
      </w:r>
      <w:proofErr w:type="gramEnd"/>
      <w:r>
        <w:t xml:space="preserve"> and more specific than many people realize. Understanding that history is the first step toward recovering what the New Testament describes with clarity and what the early church often embodied with fidelity</w:t>
      </w:r>
      <w:r w:rsidR="00FE7209">
        <w:t>,</w:t>
      </w:r>
      <w:r>
        <w:t xml:space="preserve"> before the institutional pressures of the second and third centuries began to reshape it into something else.</w:t>
      </w:r>
    </w:p>
    <w:p w14:paraId="6B9C9597" w14:textId="77777777" w:rsidR="00F13D4E" w:rsidRDefault="00000000">
      <w:pPr>
        <w:spacing w:before="200" w:after="200"/>
        <w:jc w:val="center"/>
      </w:pPr>
      <w:r>
        <w:t>•        •        •</w:t>
      </w:r>
    </w:p>
    <w:p w14:paraId="7123B1DF" w14:textId="77777777" w:rsidR="00F13D4E" w:rsidRDefault="00000000">
      <w:pPr>
        <w:spacing w:line="276" w:lineRule="auto"/>
        <w:ind w:firstLine="431"/>
        <w:jc w:val="both"/>
      </w:pPr>
      <w:r>
        <w:lastRenderedPageBreak/>
        <w:t>Now let me introduce you to someone whose problem looks, on the surface, entirely different from Margaret’s, though it is not.</w:t>
      </w:r>
    </w:p>
    <w:p w14:paraId="016BA722" w14:textId="77777777" w:rsidR="00F13D4E" w:rsidRDefault="00000000">
      <w:pPr>
        <w:spacing w:line="276" w:lineRule="auto"/>
        <w:ind w:firstLine="431"/>
        <w:jc w:val="both"/>
      </w:pPr>
      <w:r>
        <w:t>His name is James, and he has been in ministry for twenty-three years. He planted a church in the Pacific Northwest with eleven people in a living room, a borrowed guitar, and a clear conviction of his role in God’s kingdom. He believed, with everything in him, that God had called him to this work.</w:t>
      </w:r>
    </w:p>
    <w:p w14:paraId="19F78537" w14:textId="77777777" w:rsidR="00F13D4E" w:rsidRDefault="00000000">
      <w:pPr>
        <w:spacing w:line="276" w:lineRule="auto"/>
        <w:ind w:firstLine="431"/>
        <w:jc w:val="both"/>
      </w:pPr>
      <w:r>
        <w:t>Today he rises at five-thirty because it is the only hour that belongs entirely to him. He spends it not in prayer, though he wishes he did, but clearing the overnight accumulation from his inbox. A family in crisis. A question about the building lease. Another complaint about the worship volume. A request for a hospital visit. A board member who needs to talk. By six-fifteen, he is already behind, and the day has not yet begun.</w:t>
      </w:r>
    </w:p>
    <w:p w14:paraId="47BE5BDC" w14:textId="77777777" w:rsidR="00F13D4E" w:rsidRDefault="00000000">
      <w:pPr>
        <w:spacing w:line="276" w:lineRule="auto"/>
        <w:ind w:firstLine="431"/>
        <w:jc w:val="both"/>
      </w:pPr>
      <w:r>
        <w:t>He preaches on Sunday, counsels on Monday, leads staff on Tuesday, attends the denominational meeting on Wednesday, prepares the budget on Thursday, returns the calls he missed on Friday, and tries to be present for his family on Saturday, which is also the day the sermon is never quite finished. His wife has learned not to ask how he is doing in any way that requires a truthful answer.</w:t>
      </w:r>
    </w:p>
    <w:p w14:paraId="6CD6D3D5" w14:textId="77777777" w:rsidR="00F13D4E" w:rsidRDefault="00000000">
      <w:pPr>
        <w:spacing w:line="276" w:lineRule="auto"/>
        <w:ind w:firstLine="431"/>
        <w:jc w:val="both"/>
      </w:pPr>
      <w:r>
        <w:t>He is not lazy. He is not faithless. He is not, in any sense, failing. His church has grown. The preaching is careful and warm. Many of the people are cared for. By any measure, he is succeeding.</w:t>
      </w:r>
    </w:p>
    <w:p w14:paraId="088990DD" w14:textId="77777777" w:rsidR="00F13D4E" w:rsidRDefault="00000000">
      <w:pPr>
        <w:spacing w:line="276" w:lineRule="auto"/>
        <w:ind w:firstLine="431"/>
        <w:jc w:val="both"/>
      </w:pPr>
      <w:r>
        <w:t>And he is running out of gas.</w:t>
      </w:r>
    </w:p>
    <w:p w14:paraId="208712C7" w14:textId="77777777" w:rsidR="00F13D4E" w:rsidRDefault="00000000">
      <w:pPr>
        <w:spacing w:line="276" w:lineRule="auto"/>
        <w:ind w:firstLine="431"/>
        <w:jc w:val="both"/>
      </w:pPr>
      <w:r>
        <w:t xml:space="preserve">He does not say this to his fellow elders, because he has functioned as their </w:t>
      </w:r>
      <w:r>
        <w:rPr>
          <w:i/>
          <w:iCs/>
        </w:rPr>
        <w:t>de facto</w:t>
      </w:r>
      <w:r>
        <w:t xml:space="preserve"> senior for so long that the role has become invisible even to him. He does not say it to his wife, because she is already carrying more than she should. He says it, occasionally, to God, in the early mornings before the inbox opens, in the voice of a man who is not quite complaining and not quite praying. He says it as a question he cannot bring himself to ask.</w:t>
      </w:r>
    </w:p>
    <w:p w14:paraId="78E82160" w14:textId="77777777" w:rsidR="00F13D4E" w:rsidRDefault="00000000">
      <w:pPr>
        <w:spacing w:before="160" w:after="160" w:line="276" w:lineRule="auto"/>
        <w:jc w:val="center"/>
      </w:pPr>
      <w:r>
        <w:rPr>
          <w:i/>
          <w:iCs/>
        </w:rPr>
        <w:t>Is this what you meant?</w:t>
      </w:r>
    </w:p>
    <w:p w14:paraId="7C554BD8" w14:textId="77777777" w:rsidR="00F13D4E" w:rsidRDefault="00000000">
      <w:pPr>
        <w:spacing w:line="276" w:lineRule="auto"/>
        <w:ind w:firstLine="431"/>
        <w:jc w:val="both"/>
      </w:pPr>
      <w:r>
        <w:lastRenderedPageBreak/>
        <w:t>He is not alone in asking it. Moses asked something very similar in the wilderness, after the weight of leading the whole people had worn him down. “I am not able to carry all these people alone,” he told God. “The burden is too heavy for me.”</w:t>
      </w:r>
      <w:r>
        <w:rPr>
          <w:sz w:val="16"/>
          <w:szCs w:val="16"/>
          <w:vertAlign w:val="superscript"/>
        </w:rPr>
        <w:t>3</w:t>
      </w:r>
    </w:p>
    <w:p w14:paraId="6F4B93EE" w14:textId="77777777" w:rsidR="00F13D4E" w:rsidRDefault="00000000">
      <w:pPr>
        <w:spacing w:line="276" w:lineRule="auto"/>
        <w:ind w:firstLine="431"/>
        <w:jc w:val="both"/>
      </w:pPr>
      <w:r>
        <w:t xml:space="preserve">God’s response is worth noting, because it is not what we would expect. God did not strengthen Moses for his </w:t>
      </w:r>
      <w:proofErr w:type="gramStart"/>
      <w:r>
        <w:t>burden, or</w:t>
      </w:r>
      <w:proofErr w:type="gramEnd"/>
      <w:r>
        <w:t xml:space="preserve"> tell him to carry on regardless. God distributed the Spirit that was on Moses across seventy elders, so that the weight of the people was borne by many rather than one. The solution to one-person overload was not personal resilience. It was shared leadership, distributed gifting, and the wisdom to understand that no single person, however called and however capable, was designed to carry the whole thing alone.</w:t>
      </w:r>
      <w:r>
        <w:rPr>
          <w:sz w:val="16"/>
          <w:szCs w:val="16"/>
          <w:vertAlign w:val="superscript"/>
        </w:rPr>
        <w:t>4</w:t>
      </w:r>
    </w:p>
    <w:p w14:paraId="4176F20B" w14:textId="77777777" w:rsidR="00F13D4E" w:rsidRDefault="00000000">
      <w:pPr>
        <w:spacing w:line="276" w:lineRule="auto"/>
        <w:ind w:firstLine="431"/>
        <w:jc w:val="both"/>
      </w:pPr>
      <w:r>
        <w:t>James is living inside the problem Moses named. He is also, though he does not yet know it, living inside the answer. It is sitting in the pews of his own congregation, in the quiet faithfulness of people like Margaret, waiting to be recognized and released.</w:t>
      </w:r>
    </w:p>
    <w:p w14:paraId="0B306F15" w14:textId="77777777" w:rsidR="00F13D4E" w:rsidRDefault="00000000">
      <w:pPr>
        <w:spacing w:before="200" w:after="200"/>
        <w:jc w:val="center"/>
      </w:pPr>
      <w:r>
        <w:t>•        •        •</w:t>
      </w:r>
    </w:p>
    <w:p w14:paraId="5C223F5C" w14:textId="77777777" w:rsidR="00F13D4E" w:rsidRDefault="00000000">
      <w:pPr>
        <w:spacing w:line="276" w:lineRule="auto"/>
        <w:ind w:firstLine="431"/>
        <w:jc w:val="both"/>
      </w:pPr>
      <w:r>
        <w:t>Two people. Two problems that look entirely different from the outside. One carries too much. The other is not seen carrying anything at all.</w:t>
      </w:r>
    </w:p>
    <w:p w14:paraId="28E5983F" w14:textId="77777777" w:rsidR="00F13D4E" w:rsidRDefault="00000000">
      <w:pPr>
        <w:spacing w:line="276" w:lineRule="auto"/>
        <w:ind w:firstLine="431"/>
        <w:jc w:val="both"/>
      </w:pPr>
      <w:r>
        <w:t xml:space="preserve">But these are not two problems. They </w:t>
      </w:r>
      <w:proofErr w:type="gramStart"/>
      <w:r>
        <w:t>are</w:t>
      </w:r>
      <w:proofErr w:type="gramEnd"/>
      <w:r>
        <w:t xml:space="preserve"> one problem wearing two faces. And that problem is not a failure of character, faith, or effort. It is a failure of structure. It is what happens when a community built by God to function one way has been organized, for reasons that are historically traceable and organizationally understandable, to function in a fundamentally different way.</w:t>
      </w:r>
    </w:p>
    <w:p w14:paraId="0B0E6AFA" w14:textId="77777777" w:rsidR="00F13D4E" w:rsidRDefault="00000000">
      <w:pPr>
        <w:spacing w:line="276" w:lineRule="auto"/>
        <w:ind w:firstLine="431"/>
        <w:jc w:val="both"/>
      </w:pPr>
      <w:r>
        <w:t xml:space="preserve">This book is written for </w:t>
      </w:r>
      <w:proofErr w:type="gramStart"/>
      <w:r>
        <w:t>both of them</w:t>
      </w:r>
      <w:proofErr w:type="gramEnd"/>
      <w:r>
        <w:t>.</w:t>
      </w:r>
    </w:p>
    <w:p w14:paraId="432AB43D" w14:textId="77777777" w:rsidR="00F13D4E" w:rsidRDefault="00000000">
      <w:pPr>
        <w:spacing w:line="276" w:lineRule="auto"/>
        <w:ind w:firstLine="431"/>
        <w:jc w:val="both"/>
      </w:pPr>
      <w:r>
        <w:t xml:space="preserve">It is written for the elder team that James represents, not to tell them they are doing it wrong, but to show them something older and better that the tradition has been carrying all along, waiting for someone to look close enough to see it. It is written for Margaret, not to validate her feelings of invisibility, but to show her what Paul </w:t>
      </w:r>
      <w:r>
        <w:lastRenderedPageBreak/>
        <w:t>said about people like her, in terms precise enough to bear the full weight of what he meant, and what the early church sought to understand about the community it was building before the institutional pressures of the second century began to obscure that understanding.</w:t>
      </w:r>
    </w:p>
    <w:p w14:paraId="58516392" w14:textId="77777777" w:rsidR="00F13D4E" w:rsidRDefault="00000000">
      <w:pPr>
        <w:spacing w:line="276" w:lineRule="auto"/>
        <w:ind w:firstLine="431"/>
        <w:jc w:val="both"/>
      </w:pPr>
      <w:r>
        <w:t>And it is written, perhaps surprisingly, with gratitude for the organizational thinking of our own era. One of the discoveries of the past three decades of management research is that the hierarchical, top-down, one-person-carries-everything model of organizational life consistently underperforms for the people within it, both the person at the top and those whose gifts are never activated. The alternative model that has emerged from that research, distributed, servant-led, built on the conviction that every member’s contribution is not optional but structurally necessary, turns out to be something the New Testament described with considerable precision two thousand years ago.</w:t>
      </w:r>
    </w:p>
    <w:p w14:paraId="4565C8F5" w14:textId="77777777" w:rsidR="00F13D4E" w:rsidRDefault="00000000">
      <w:pPr>
        <w:spacing w:line="276" w:lineRule="auto"/>
        <w:ind w:firstLine="431"/>
        <w:jc w:val="both"/>
      </w:pPr>
      <w:r>
        <w:t>This convergence is the subject of the next chapter, where the vocabulary this book borrows from that research, the Agile and Scrum frameworks used by software development teams, is introduced and defined, with its ecclesiological counterpart given alongside each term. We did not need that vocabulary to know what Scripture says. But its independent arrival at the same conclusions may help us see what we have been reading past in our own Scriptures for a very long time.</w:t>
      </w:r>
      <w:r>
        <w:rPr>
          <w:sz w:val="16"/>
          <w:szCs w:val="16"/>
          <w:vertAlign w:val="superscript"/>
        </w:rPr>
        <w:t>5</w:t>
      </w:r>
    </w:p>
    <w:p w14:paraId="6CDB2E93" w14:textId="77777777" w:rsidR="00F13D4E" w:rsidRDefault="00000000">
      <w:pPr>
        <w:spacing w:before="200" w:after="200"/>
        <w:jc w:val="center"/>
      </w:pPr>
      <w:r>
        <w:t>•        •        •</w:t>
      </w:r>
    </w:p>
    <w:p w14:paraId="2F96B9DC" w14:textId="77777777" w:rsidR="00F13D4E" w:rsidRDefault="00000000">
      <w:pPr>
        <w:spacing w:before="200" w:after="40" w:line="276" w:lineRule="auto"/>
        <w:jc w:val="both"/>
      </w:pPr>
      <w:r>
        <w:rPr>
          <w:b/>
          <w:bCs/>
        </w:rPr>
        <w:t>A Word About a Book You May Already Know</w:t>
      </w:r>
    </w:p>
    <w:p w14:paraId="4464FB86" w14:textId="77777777" w:rsidR="00F13D4E" w:rsidRDefault="00000000">
      <w:pPr>
        <w:spacing w:line="276" w:lineRule="auto"/>
        <w:ind w:firstLine="431"/>
        <w:jc w:val="both"/>
      </w:pPr>
      <w:r>
        <w:t xml:space="preserve">Gene Edwards’ </w:t>
      </w:r>
      <w:r>
        <w:rPr>
          <w:i/>
          <w:iCs/>
        </w:rPr>
        <w:t>A Tale of Three Kings</w:t>
      </w:r>
      <w:r>
        <w:t xml:space="preserve"> has been read by more wounded church members than almost any other pastoral book of the past half-century. Its portraits of Saul, David, and Absalom have given language to experiences of church hurt that many people had no other way to name. Edwards correctly diagnoses the damage done by authoritarian, spear-throwing leadership, and his counsel to David, who is dodging spears, to refuse retaliation, to </w:t>
      </w:r>
      <w:r>
        <w:lastRenderedPageBreak/>
        <w:t>hold authority with open hands, to wait on God’s sovereign timing, is wise indeed.</w:t>
      </w:r>
      <w:r>
        <w:rPr>
          <w:sz w:val="16"/>
          <w:szCs w:val="16"/>
          <w:vertAlign w:val="superscript"/>
        </w:rPr>
        <w:t>6</w:t>
      </w:r>
    </w:p>
    <w:p w14:paraId="71120BE8" w14:textId="77777777" w:rsidR="00F13D4E" w:rsidRDefault="00000000">
      <w:pPr>
        <w:spacing w:line="276" w:lineRule="auto"/>
        <w:ind w:firstLine="431"/>
        <w:jc w:val="both"/>
      </w:pPr>
      <w:r>
        <w:t xml:space="preserve">This book is not a replacement for that one. It is, in a sense, the structural answer to a question Edwards’ character-focused analysis does not fully address. Edwards tells the broken leader how to hold authority humbly. The New Testament tells communities how to structure authority so that no single person’s pride or brokenness can derail the whole body. Both answers are needed, and the structural one is the </w:t>
      </w:r>
      <w:proofErr w:type="gramStart"/>
      <w:r>
        <w:t>less</w:t>
      </w:r>
      <w:proofErr w:type="gramEnd"/>
      <w:r>
        <w:t xml:space="preserve"> often heard.</w:t>
      </w:r>
    </w:p>
    <w:p w14:paraId="5C5FC761" w14:textId="77777777" w:rsidR="00F13D4E" w:rsidRDefault="00000000">
      <w:pPr>
        <w:spacing w:line="276" w:lineRule="auto"/>
        <w:ind w:firstLine="431"/>
        <w:jc w:val="both"/>
      </w:pPr>
      <w:r>
        <w:t>The spear exists, Edwards rightly observes, because a king chose to throw it. This book observes that the king should not have been alone in the room with it. A community structured around a plurality of servant elders, mutually accountable, with authority distributed rather than concentrated, does not eliminate the possibility of pride or manipulation. But it removes the structural conditions that make Saul-style leadership not only possible but, over time, nearly inevitable.</w:t>
      </w:r>
    </w:p>
    <w:p w14:paraId="6170B711" w14:textId="77777777" w:rsidR="00F13D4E" w:rsidRDefault="00000000">
      <w:pPr>
        <w:spacing w:before="200" w:after="200"/>
        <w:jc w:val="center"/>
      </w:pPr>
      <w:r>
        <w:t>•        •        •</w:t>
      </w:r>
    </w:p>
    <w:p w14:paraId="3C2BF76B" w14:textId="77777777" w:rsidR="00F13D4E" w:rsidRDefault="00000000">
      <w:pPr>
        <w:spacing w:before="200" w:after="40" w:line="276" w:lineRule="auto"/>
        <w:jc w:val="both"/>
      </w:pPr>
      <w:r>
        <w:rPr>
          <w:b/>
          <w:bCs/>
        </w:rPr>
        <w:t>What Lies Ahead</w:t>
      </w:r>
    </w:p>
    <w:p w14:paraId="7DBFA174" w14:textId="77777777" w:rsidR="00F13D4E" w:rsidRDefault="00000000">
      <w:pPr>
        <w:spacing w:line="276" w:lineRule="auto"/>
        <w:ind w:firstLine="431"/>
        <w:jc w:val="both"/>
      </w:pPr>
      <w:proofErr w:type="gramStart"/>
      <w:r>
        <w:t>Part</w:t>
      </w:r>
      <w:proofErr w:type="gramEnd"/>
      <w:r>
        <w:t xml:space="preserve"> One traces the problem to its historical roots, walking carefully through what the New Testament describes, how that description was progressively reshaped by the institutional pressures of the second through fourth centuries, and why understanding that history matters for any community that wants to recover something more faithful.</w:t>
      </w:r>
    </w:p>
    <w:p w14:paraId="3BA1DA53" w14:textId="77777777" w:rsidR="00F13D4E" w:rsidRDefault="00000000">
      <w:pPr>
        <w:spacing w:line="276" w:lineRule="auto"/>
        <w:ind w:firstLine="431"/>
        <w:jc w:val="both"/>
      </w:pPr>
      <w:r>
        <w:t xml:space="preserve">Part Two presents the original design, drawing on three Pauline passages that together constitute the most complete New Testament account of how the Spirit equips the body for its mission. This is also where the contemporary organizational vocabulary that runs through the rest of the book, Stakeholder, Product Owner, Scrum Master, Development Team, and the rest, is introduced and defined term by term, with its ecclesiological </w:t>
      </w:r>
      <w:r>
        <w:lastRenderedPageBreak/>
        <w:t>counterpart given at each point. Readers who lose their bearings in later chapters can return to this chapter as a glossary.</w:t>
      </w:r>
    </w:p>
    <w:p w14:paraId="4B416D4E" w14:textId="77777777" w:rsidR="00F13D4E" w:rsidRDefault="00000000">
      <w:pPr>
        <w:spacing w:line="276" w:lineRule="auto"/>
        <w:ind w:firstLine="431"/>
        <w:jc w:val="both"/>
      </w:pPr>
      <w:r>
        <w:t>Part Three addresses each of the book’s two audiences directly, with the specificity they deserve: the plural servant-elder team, and the gifted member who has been sitting in the pew for years, waiting to be told what Paul already said.</w:t>
      </w:r>
    </w:p>
    <w:p w14:paraId="280B2A4C" w14:textId="77777777" w:rsidR="00F13D4E" w:rsidRDefault="00000000">
      <w:pPr>
        <w:spacing w:line="276" w:lineRule="auto"/>
        <w:ind w:firstLine="431"/>
        <w:jc w:val="both"/>
      </w:pPr>
      <w:r>
        <w:t>Part Four asks what recovery looks like, not as a program or a model, but as a set of principles grounded in Scripture and the early church’s own best practice, applied with the pastoral realism that any honest account of the contemporary church requires.</w:t>
      </w:r>
    </w:p>
    <w:p w14:paraId="4F625ABC" w14:textId="77777777" w:rsidR="00F13D4E" w:rsidRDefault="00000000">
      <w:pPr>
        <w:spacing w:line="276" w:lineRule="auto"/>
        <w:ind w:firstLine="431"/>
        <w:jc w:val="both"/>
      </w:pPr>
      <w:r>
        <w:t>Throughout, the patristic sources will be present alongside the New Testament, because the early church fathers, at their best, understood what they had inherited and described it with a clarity that the centuries of institutional development gradually obscured. Their voices deserve to be heard again, not as authorities who settle every question, but as witnesses who were closer to the source than we are and who sometimes saw it more clearly because of that proximity.</w:t>
      </w:r>
    </w:p>
    <w:p w14:paraId="0B3FAFD3" w14:textId="77777777" w:rsidR="00F13D4E" w:rsidRDefault="00000000">
      <w:pPr>
        <w:spacing w:line="276" w:lineRule="auto"/>
        <w:ind w:firstLine="431"/>
        <w:jc w:val="both"/>
      </w:pPr>
      <w:r>
        <w:t xml:space="preserve">The word </w:t>
      </w:r>
      <w:r>
        <w:rPr>
          <w:i/>
          <w:iCs/>
        </w:rPr>
        <w:t>indispensable</w:t>
      </w:r>
      <w:r>
        <w:t xml:space="preserve"> belongs to Margaret. Paul gave it to her two thousand years ago. This book is, among other things, an attempt to make sure she finally receives it.</w:t>
      </w:r>
    </w:p>
    <w:p w14:paraId="2548D6BE" w14:textId="77777777" w:rsidR="00F13D4E" w:rsidRDefault="00000000">
      <w:pPr>
        <w:pStyle w:val="Heading2"/>
        <w:pageBreakBefore/>
      </w:pPr>
      <w:bookmarkStart w:id="1" w:name="_Toc234555271"/>
      <w:r>
        <w:lastRenderedPageBreak/>
        <w:t>Notes</w:t>
      </w:r>
      <w:bookmarkEnd w:id="1"/>
    </w:p>
    <w:p w14:paraId="76630D7D" w14:textId="77777777" w:rsidR="00F13D4E" w:rsidRDefault="00000000">
      <w:pPr>
        <w:tabs>
          <w:tab w:val="left" w:pos="431"/>
        </w:tabs>
        <w:spacing w:after="120"/>
        <w:ind w:left="431" w:hanging="431"/>
        <w:jc w:val="both"/>
      </w:pPr>
      <w:r>
        <w:rPr>
          <w:sz w:val="19"/>
          <w:szCs w:val="19"/>
        </w:rPr>
        <w:t>1.</w:t>
      </w:r>
      <w:r>
        <w:rPr>
          <w:sz w:val="19"/>
          <w:szCs w:val="19"/>
        </w:rPr>
        <w:tab/>
        <w:t>1 Corinthians 12:22-25, ESV. The passage sits at the structural center of Paul’s argument in chapters 12 through 14, between the Trinitarian foundation of the body’s gifts in 12:1-11 and the theological center of chapter 13. Its placement is deliberate: the honor given to the lesser-gifted members is not a footnote to the argument about gifts. It is the argument’s pastoral heart.</w:t>
      </w:r>
    </w:p>
    <w:p w14:paraId="510965C7" w14:textId="77777777" w:rsidR="00F13D4E" w:rsidRDefault="00000000">
      <w:pPr>
        <w:tabs>
          <w:tab w:val="left" w:pos="431"/>
        </w:tabs>
        <w:spacing w:after="120"/>
        <w:ind w:left="431" w:hanging="431"/>
        <w:jc w:val="both"/>
      </w:pPr>
      <w:r>
        <w:rPr>
          <w:sz w:val="19"/>
          <w:szCs w:val="19"/>
        </w:rPr>
        <w:t>2.</w:t>
      </w:r>
      <w:r>
        <w:rPr>
          <w:sz w:val="19"/>
          <w:szCs w:val="19"/>
        </w:rPr>
        <w:tab/>
        <w:t xml:space="preserve">The Greek </w:t>
      </w:r>
      <w:proofErr w:type="spellStart"/>
      <w:r>
        <w:rPr>
          <w:i/>
          <w:iCs/>
          <w:sz w:val="19"/>
          <w:szCs w:val="19"/>
        </w:rPr>
        <w:t>anankaia</w:t>
      </w:r>
      <w:proofErr w:type="spellEnd"/>
      <w:r>
        <w:rPr>
          <w:sz w:val="19"/>
          <w:szCs w:val="19"/>
        </w:rPr>
        <w:t xml:space="preserve"> (</w:t>
      </w:r>
      <w:proofErr w:type="spellStart"/>
      <w:r>
        <w:rPr>
          <w:sz w:val="19"/>
          <w:szCs w:val="19"/>
        </w:rPr>
        <w:t>ἀν</w:t>
      </w:r>
      <w:proofErr w:type="spellEnd"/>
      <w:r>
        <w:rPr>
          <w:sz w:val="19"/>
          <w:szCs w:val="19"/>
        </w:rPr>
        <w:t xml:space="preserve">αγκαῖα) derives from </w:t>
      </w:r>
      <w:proofErr w:type="spellStart"/>
      <w:r>
        <w:rPr>
          <w:i/>
          <w:iCs/>
          <w:sz w:val="19"/>
          <w:szCs w:val="19"/>
        </w:rPr>
        <w:t>anankē</w:t>
      </w:r>
      <w:proofErr w:type="spellEnd"/>
      <w:r>
        <w:rPr>
          <w:sz w:val="19"/>
          <w:szCs w:val="19"/>
        </w:rPr>
        <w:t xml:space="preserve">, a term whose semantic range in classical and Hellenistic Greek is considerably wider than any single English equivalent captures. It encompasses logical necessity — what cannot be otherwise, as in Aristotle’s formal reasoning; physical necessity — conditions without which life or function fails; relational necessity — </w:t>
      </w:r>
      <w:proofErr w:type="spellStart"/>
      <w:r>
        <w:rPr>
          <w:sz w:val="19"/>
          <w:szCs w:val="19"/>
        </w:rPr>
        <w:t>ἀν</w:t>
      </w:r>
      <w:proofErr w:type="spellEnd"/>
      <w:r>
        <w:rPr>
          <w:sz w:val="19"/>
          <w:szCs w:val="19"/>
        </w:rPr>
        <w:t xml:space="preserve">αγκαῖοι denotes close family members, those bound by inescapable obligation; and the compulsion of fate in Greek tragedy. What the usages share is not importance or value but constitutional indispensability: the whole fails, or ceases to be what it is, without the element in question. Paul’s deployment here is therefore not gentle encouragement to overlooked members but a structural claim about the body’s constitution. For the term in context, see Gordon D. Fee, </w:t>
      </w:r>
      <w:r>
        <w:rPr>
          <w:i/>
          <w:iCs/>
          <w:sz w:val="19"/>
          <w:szCs w:val="19"/>
        </w:rPr>
        <w:t>The First Epistle to the Corinthians</w:t>
      </w:r>
      <w:r>
        <w:rPr>
          <w:sz w:val="19"/>
          <w:szCs w:val="19"/>
        </w:rPr>
        <w:t>, New International Commentary on the New Testament (Grand Rapids: Eerdmans, 1987), 607-608.</w:t>
      </w:r>
    </w:p>
    <w:p w14:paraId="70925663" w14:textId="77777777" w:rsidR="00F13D4E" w:rsidRDefault="00000000">
      <w:pPr>
        <w:tabs>
          <w:tab w:val="left" w:pos="431"/>
        </w:tabs>
        <w:spacing w:after="120"/>
        <w:ind w:left="431" w:hanging="431"/>
        <w:jc w:val="both"/>
      </w:pPr>
      <w:r>
        <w:rPr>
          <w:sz w:val="19"/>
          <w:szCs w:val="19"/>
        </w:rPr>
        <w:t>3.</w:t>
      </w:r>
      <w:r>
        <w:rPr>
          <w:sz w:val="19"/>
          <w:szCs w:val="19"/>
        </w:rPr>
        <w:tab/>
        <w:t xml:space="preserve">Numbers 11:14, ESV. Moses’s cry comes in the context of the people’s craving for meat in the wilderness, but its organizational structure is worth </w:t>
      </w:r>
      <w:proofErr w:type="gramStart"/>
      <w:r>
        <w:rPr>
          <w:sz w:val="19"/>
          <w:szCs w:val="19"/>
        </w:rPr>
        <w:t>noting:</w:t>
      </w:r>
      <w:proofErr w:type="gramEnd"/>
      <w:r>
        <w:rPr>
          <w:sz w:val="19"/>
          <w:szCs w:val="19"/>
        </w:rPr>
        <w:t xml:space="preserve"> he is not describing a spiritual failure but a leadership model that has exceeded its human capacity. The problem is structural before it is personal.</w:t>
      </w:r>
    </w:p>
    <w:p w14:paraId="3908FEAA" w14:textId="77777777" w:rsidR="00F13D4E" w:rsidRDefault="00000000">
      <w:pPr>
        <w:tabs>
          <w:tab w:val="left" w:pos="431"/>
        </w:tabs>
        <w:spacing w:after="120"/>
        <w:ind w:left="431" w:hanging="431"/>
        <w:jc w:val="both"/>
      </w:pPr>
      <w:r>
        <w:rPr>
          <w:sz w:val="19"/>
          <w:szCs w:val="19"/>
        </w:rPr>
        <w:t>4.</w:t>
      </w:r>
      <w:r>
        <w:rPr>
          <w:sz w:val="19"/>
          <w:szCs w:val="19"/>
        </w:rPr>
        <w:tab/>
        <w:t xml:space="preserve">Numbers 11:16-17, ESV. The distribution of the Spirit across seventy elders is one of the Old Testament’s clearest </w:t>
      </w:r>
      <w:proofErr w:type="spellStart"/>
      <w:r>
        <w:rPr>
          <w:sz w:val="19"/>
          <w:szCs w:val="19"/>
        </w:rPr>
        <w:t>prefigurations</w:t>
      </w:r>
      <w:proofErr w:type="spellEnd"/>
      <w:r>
        <w:rPr>
          <w:sz w:val="19"/>
          <w:szCs w:val="19"/>
        </w:rPr>
        <w:t xml:space="preserve"> of the New Testament’s theology of distributed gifting. God’s solution to the one-person-carries-everything problem is not to make that one person more capable. It is to expand the circle of Spirit-empowered leadership so that the burden is shared and the community is served by many rather than one. This passage receives fuller treatment in Chapter 8.</w:t>
      </w:r>
    </w:p>
    <w:p w14:paraId="291E8C69" w14:textId="77777777" w:rsidR="00F13D4E" w:rsidRDefault="00000000">
      <w:pPr>
        <w:tabs>
          <w:tab w:val="left" w:pos="431"/>
        </w:tabs>
        <w:spacing w:after="120"/>
        <w:ind w:left="431" w:hanging="431"/>
        <w:jc w:val="both"/>
      </w:pPr>
      <w:r>
        <w:rPr>
          <w:sz w:val="19"/>
          <w:szCs w:val="19"/>
        </w:rPr>
        <w:t>5.</w:t>
      </w:r>
      <w:r>
        <w:rPr>
          <w:sz w:val="19"/>
          <w:szCs w:val="19"/>
        </w:rPr>
        <w:tab/>
        <w:t xml:space="preserve">The organizational literature on distributed, self-organizing teams is extensive and growing. For the foundational Agile framework, see Ken Schwaber and Jeff Sutherland, </w:t>
      </w:r>
      <w:r>
        <w:rPr>
          <w:i/>
          <w:iCs/>
          <w:sz w:val="19"/>
          <w:szCs w:val="19"/>
        </w:rPr>
        <w:t>The Scrum Guide</w:t>
      </w:r>
      <w:r>
        <w:rPr>
          <w:sz w:val="19"/>
          <w:szCs w:val="19"/>
        </w:rPr>
        <w:t xml:space="preserve"> (2020), available at scrumguides.org. For the empirical research on servant leadership in self-organizing teams, see Nicol Holtzhausen et al., “Servant Leadership and the Scrum Team’s Effectiveness,” </w:t>
      </w:r>
      <w:r>
        <w:rPr>
          <w:i/>
          <w:iCs/>
          <w:sz w:val="19"/>
          <w:szCs w:val="19"/>
        </w:rPr>
        <w:t>Leadership and Organization Development Journal</w:t>
      </w:r>
      <w:r>
        <w:rPr>
          <w:sz w:val="19"/>
          <w:szCs w:val="19"/>
        </w:rPr>
        <w:t xml:space="preserve"> 39, no. 7 (2018): 947-961. The convergence between this literature and Pauline ecclesiology is a central argument of this book and is developed at length in Part Two.</w:t>
      </w:r>
    </w:p>
    <w:p w14:paraId="13FD6B05" w14:textId="77777777" w:rsidR="00F13D4E" w:rsidRDefault="00000000">
      <w:pPr>
        <w:tabs>
          <w:tab w:val="left" w:pos="431"/>
        </w:tabs>
        <w:spacing w:after="120"/>
        <w:ind w:left="431" w:hanging="431"/>
        <w:jc w:val="both"/>
      </w:pPr>
      <w:r>
        <w:rPr>
          <w:sz w:val="19"/>
          <w:szCs w:val="19"/>
        </w:rPr>
        <w:lastRenderedPageBreak/>
        <w:t>6.</w:t>
      </w:r>
      <w:r>
        <w:rPr>
          <w:sz w:val="19"/>
          <w:szCs w:val="19"/>
        </w:rPr>
        <w:tab/>
        <w:t xml:space="preserve">Gene Edwards, </w:t>
      </w:r>
      <w:r>
        <w:rPr>
          <w:i/>
          <w:iCs/>
          <w:sz w:val="19"/>
          <w:szCs w:val="19"/>
        </w:rPr>
        <w:t>A Tale of Three Kings: A Study in Brokenness</w:t>
      </w:r>
      <w:r>
        <w:rPr>
          <w:sz w:val="19"/>
          <w:szCs w:val="19"/>
        </w:rPr>
        <w:t xml:space="preserve"> (Carol Stream: Tyndale House, 1992). First published in 1980, the book has been translated into thirty languages and remains one of the most widely read works on Christian leadership and authority. Its enduring influence is itself a testimony to the depth and persistence of the wounds inflicted by authoritarian church leadership across the evangelical world.</w:t>
      </w:r>
    </w:p>
    <w:p w14:paraId="7BFF4E3E" w14:textId="77777777" w:rsidR="00F13D4E" w:rsidRDefault="00F13D4E">
      <w:pPr>
        <w:sectPr w:rsidR="00F13D4E">
          <w:footerReference w:type="default" r:id="rId9"/>
          <w:footerReference w:type="first" r:id="rId10"/>
          <w:pgSz w:w="8640" w:h="12960"/>
          <w:pgMar w:top="1224" w:right="1008" w:bottom="1224" w:left="1296" w:header="708" w:footer="708" w:gutter="215"/>
          <w:pgNumType w:start="1"/>
          <w:cols w:space="720"/>
          <w:titlePg/>
          <w:docGrid w:linePitch="360"/>
        </w:sectPr>
      </w:pPr>
    </w:p>
    <w:p w14:paraId="0C699FE8" w14:textId="77777777" w:rsidR="00F13D4E" w:rsidRDefault="00000000">
      <w:pPr>
        <w:spacing w:before="720" w:after="120"/>
        <w:jc w:val="center"/>
      </w:pPr>
      <w:r>
        <w:rPr>
          <w:spacing w:val="20"/>
          <w:sz w:val="22"/>
          <w:szCs w:val="22"/>
        </w:rPr>
        <w:lastRenderedPageBreak/>
        <w:t>CHAPTER ONE</w:t>
      </w:r>
    </w:p>
    <w:p w14:paraId="4B2832AA" w14:textId="77777777" w:rsidR="00F13D4E" w:rsidRDefault="00000000">
      <w:pPr>
        <w:pStyle w:val="Heading1"/>
      </w:pPr>
      <w:bookmarkStart w:id="2" w:name="_Toc234555272"/>
      <w:r>
        <w:t>What Was Given, and What Was Lost</w:t>
      </w:r>
      <w:bookmarkEnd w:id="2"/>
    </w:p>
    <w:p w14:paraId="602C841D" w14:textId="77777777" w:rsidR="00F13D4E" w:rsidRDefault="00000000">
      <w:pPr>
        <w:framePr w:dropCap="drop" w:lines="3" w:h="0" w:wrap="around" w:vAnchor="text" w:hAnchor="text" w:yAlign="top"/>
      </w:pPr>
      <w:r>
        <w:rPr>
          <w:sz w:val="88"/>
          <w:szCs w:val="88"/>
        </w:rPr>
        <w:t>T</w:t>
      </w:r>
    </w:p>
    <w:p w14:paraId="26D53D01" w14:textId="77777777" w:rsidR="00F13D4E" w:rsidRDefault="00000000">
      <w:pPr>
        <w:spacing w:line="276" w:lineRule="auto"/>
        <w:jc w:val="both"/>
      </w:pPr>
      <w:r>
        <w:t xml:space="preserve">here is a moment in the book of Acts that is easy to read past, partly because it sits between more dramatic events and partly because it sounds, on the surface, like administrative detail. Paul and Barnabas, having traveled through Lystra, Iconium, and Antioch, are on their return journey through the same cities. They are strengthening the disciples, encouraging them to continue in </w:t>
      </w:r>
      <w:proofErr w:type="gramStart"/>
      <w:r>
        <w:t>the faith</w:t>
      </w:r>
      <w:proofErr w:type="gramEnd"/>
      <w:r>
        <w:t>, and preparing them for the hardships ahead. And then Luke records, in a single quiet sentence, something that carries more organizational weight than almost anything else in the New Testament.</w:t>
      </w:r>
      <w:r>
        <w:rPr>
          <w:sz w:val="16"/>
          <w:szCs w:val="16"/>
          <w:vertAlign w:val="superscript"/>
        </w:rPr>
        <w:t>1</w:t>
      </w:r>
    </w:p>
    <w:p w14:paraId="5D921B7D" w14:textId="77777777" w:rsidR="00F13D4E" w:rsidRDefault="00000000">
      <w:pPr>
        <w:spacing w:line="276" w:lineRule="auto"/>
        <w:ind w:firstLine="431"/>
        <w:jc w:val="both"/>
      </w:pPr>
      <w:r>
        <w:t>"And when they had appointed elders for them in every church, with prayer and fasting, they committed them to the Lord in whom they had believed."</w:t>
      </w:r>
    </w:p>
    <w:p w14:paraId="4935793B" w14:textId="77777777" w:rsidR="00F13D4E" w:rsidRDefault="00000000">
      <w:pPr>
        <w:spacing w:line="276" w:lineRule="auto"/>
        <w:ind w:firstLine="431"/>
        <w:jc w:val="both"/>
      </w:pPr>
      <w:r>
        <w:t>Elders. Plural. In every church. Not a single senior figure appointed over a region. Not a lead pastor with supporting staff. A plurality of servant leaders in each community, committed together to the Lord who had called them, sustained by prayer and fasting rather than an organizational chart.</w:t>
      </w:r>
    </w:p>
    <w:p w14:paraId="237898B6" w14:textId="77777777" w:rsidR="00F13D4E" w:rsidRDefault="00000000">
      <w:pPr>
        <w:spacing w:line="276" w:lineRule="auto"/>
        <w:ind w:firstLine="431"/>
        <w:jc w:val="both"/>
      </w:pPr>
      <w:r>
        <w:t>This is not an isolated detail. It is a pattern, consistent and deliberate, running through the entire New Testament account of how the early church organized itself. Paul instructs Titus to appoint elders, plural, in every town.</w:t>
      </w:r>
      <w:r>
        <w:rPr>
          <w:sz w:val="16"/>
          <w:szCs w:val="16"/>
          <w:vertAlign w:val="superscript"/>
        </w:rPr>
        <w:t>2</w:t>
      </w:r>
    </w:p>
    <w:p w14:paraId="64875482" w14:textId="77777777" w:rsidR="00F13D4E" w:rsidRDefault="00000000">
      <w:pPr>
        <w:spacing w:line="276" w:lineRule="auto"/>
        <w:ind w:firstLine="431"/>
        <w:jc w:val="both"/>
      </w:pPr>
      <w:r>
        <w:t>He addresses the elders of Ephesus as a body, not as a hierarchy.</w:t>
      </w:r>
      <w:r>
        <w:rPr>
          <w:sz w:val="16"/>
          <w:szCs w:val="16"/>
          <w:vertAlign w:val="superscript"/>
        </w:rPr>
        <w:t>3</w:t>
      </w:r>
      <w:r>
        <w:t xml:space="preserve"> Peter writes to the elders among his readers as a fellow elder, refusing the senior title even as the apostle who walked with Jesus.</w:t>
      </w:r>
      <w:r>
        <w:rPr>
          <w:sz w:val="16"/>
          <w:szCs w:val="16"/>
          <w:vertAlign w:val="superscript"/>
        </w:rPr>
        <w:t>4</w:t>
      </w:r>
    </w:p>
    <w:p w14:paraId="36C1E9A0" w14:textId="77777777" w:rsidR="00F13D4E" w:rsidRDefault="00000000">
      <w:pPr>
        <w:spacing w:line="276" w:lineRule="auto"/>
        <w:ind w:firstLine="431"/>
        <w:jc w:val="both"/>
      </w:pPr>
      <w:r>
        <w:lastRenderedPageBreak/>
        <w:t>The New Testament does not describe a one-person leadership model anywhere. It describes, everywhere and consistently, a plurality of servant leaders sharing the weight of the community's care. That pattern is one of the best-kept secrets in contemporary church life. And recovering it is one of the central purposes of this book.</w:t>
      </w:r>
    </w:p>
    <w:p w14:paraId="482C7644" w14:textId="77777777" w:rsidR="00F13D4E" w:rsidRDefault="00000000">
      <w:pPr>
        <w:spacing w:before="200" w:after="200"/>
        <w:jc w:val="center"/>
      </w:pPr>
      <w:r>
        <w:t>•        •        •</w:t>
      </w:r>
    </w:p>
    <w:p w14:paraId="6CC1F20E" w14:textId="77777777" w:rsidR="00F13D4E" w:rsidRDefault="00000000">
      <w:pPr>
        <w:pStyle w:val="Heading2"/>
      </w:pPr>
      <w:bookmarkStart w:id="3" w:name="_Toc234555273"/>
      <w:r>
        <w:t>Part One: What the New Testament Actually Describes</w:t>
      </w:r>
      <w:bookmarkEnd w:id="3"/>
    </w:p>
    <w:p w14:paraId="676FFDBE" w14:textId="77777777" w:rsidR="00F13D4E" w:rsidRDefault="00000000">
      <w:pPr>
        <w:spacing w:before="200" w:after="40" w:line="276" w:lineRule="auto"/>
        <w:jc w:val="both"/>
      </w:pPr>
      <w:r>
        <w:rPr>
          <w:b/>
          <w:bCs/>
        </w:rPr>
        <w:t>A Community Organized Around Gifts</w:t>
      </w:r>
    </w:p>
    <w:p w14:paraId="4E664933" w14:textId="77777777" w:rsidR="00F13D4E" w:rsidRDefault="00000000">
      <w:pPr>
        <w:spacing w:line="276" w:lineRule="auto"/>
        <w:ind w:firstLine="431"/>
        <w:jc w:val="both"/>
      </w:pPr>
      <w:r>
        <w:t>Before there were church buildings, before there were orders of service, before there were professional clergy, before there was anything resembling the institutional structures most of us inhabit today, there was something Paul describes in 1 Corinthians 14:26 with a directness that should give every contemporary church leader pause.</w:t>
      </w:r>
    </w:p>
    <w:p w14:paraId="451307F0" w14:textId="77777777" w:rsidR="00F13D4E" w:rsidRDefault="00000000">
      <w:pPr>
        <w:spacing w:line="276" w:lineRule="auto"/>
        <w:ind w:firstLine="431"/>
        <w:jc w:val="both"/>
      </w:pPr>
      <w:r>
        <w:t>"When you come together, each one has a hymn, a lesson, a revelation, a tongue, or an interpretation. Let all things be done for building up."</w:t>
      </w:r>
      <w:r>
        <w:rPr>
          <w:sz w:val="16"/>
          <w:szCs w:val="16"/>
          <w:vertAlign w:val="superscript"/>
        </w:rPr>
        <w:t>5</w:t>
      </w:r>
    </w:p>
    <w:p w14:paraId="062456EF" w14:textId="77777777" w:rsidR="00F13D4E" w:rsidRDefault="00000000">
      <w:pPr>
        <w:spacing w:line="276" w:lineRule="auto"/>
        <w:ind w:firstLine="431"/>
        <w:jc w:val="both"/>
      </w:pPr>
      <w:r>
        <w:t xml:space="preserve">Each one. Not each elder. Not </w:t>
      </w:r>
      <w:proofErr w:type="gramStart"/>
      <w:r>
        <w:t>each</w:t>
      </w:r>
      <w:proofErr w:type="gramEnd"/>
      <w:r>
        <w:t xml:space="preserve"> ordained minister. Not </w:t>
      </w:r>
      <w:proofErr w:type="gramStart"/>
      <w:r>
        <w:t>each person</w:t>
      </w:r>
      <w:proofErr w:type="gramEnd"/>
      <w:r>
        <w:t xml:space="preserve"> on the platform. Each member of the gathered community brings something. The community's common life is not a performance delivered by the gifted few to the attentive many. It is a distributed contribution, every member offering what the Spirit has given them, all of it measured by a single criterion: </w:t>
      </w:r>
      <w:proofErr w:type="spellStart"/>
      <w:r>
        <w:rPr>
          <w:i/>
          <w:iCs/>
        </w:rPr>
        <w:t>oikodome</w:t>
      </w:r>
      <w:proofErr w:type="spellEnd"/>
      <w:r>
        <w:t>, the building up of the body.</w:t>
      </w:r>
      <w:r>
        <w:rPr>
          <w:sz w:val="16"/>
          <w:szCs w:val="16"/>
          <w:vertAlign w:val="superscript"/>
        </w:rPr>
        <w:t>6</w:t>
      </w:r>
    </w:p>
    <w:p w14:paraId="3B27D302" w14:textId="77777777" w:rsidR="00F13D4E" w:rsidRDefault="00000000">
      <w:pPr>
        <w:spacing w:line="276" w:lineRule="auto"/>
        <w:ind w:firstLine="431"/>
        <w:jc w:val="both"/>
      </w:pPr>
      <w:r>
        <w:t xml:space="preserve">This is the community Paul is describing in all three of his major gift passages. In 1 Corinthians 12, the Spirit distributes to each one, </w:t>
      </w:r>
      <w:proofErr w:type="spellStart"/>
      <w:r>
        <w:rPr>
          <w:i/>
          <w:iCs/>
        </w:rPr>
        <w:t>hekasto</w:t>
      </w:r>
      <w:proofErr w:type="spellEnd"/>
      <w:r>
        <w:t>, without exception, a manifestation of his presence for the common good.</w:t>
      </w:r>
      <w:r>
        <w:rPr>
          <w:sz w:val="16"/>
          <w:szCs w:val="16"/>
          <w:vertAlign w:val="superscript"/>
        </w:rPr>
        <w:t>7</w:t>
      </w:r>
    </w:p>
    <w:p w14:paraId="01D6D8CF" w14:textId="77777777" w:rsidR="00F13D4E" w:rsidRDefault="00000000">
      <w:pPr>
        <w:spacing w:line="276" w:lineRule="auto"/>
        <w:ind w:firstLine="431"/>
        <w:jc w:val="both"/>
      </w:pPr>
      <w:r>
        <w:lastRenderedPageBreak/>
        <w:t>In Romans 12, the gifts are as varied as the members who carry them, from prophecy and teaching to administration and mercy, and each is to be exercised with the specific character orientation that makes it ministerial in character rather than performative.</w:t>
      </w:r>
      <w:r>
        <w:rPr>
          <w:sz w:val="16"/>
          <w:szCs w:val="16"/>
          <w:vertAlign w:val="superscript"/>
        </w:rPr>
        <w:t>8</w:t>
      </w:r>
    </w:p>
    <w:p w14:paraId="2A4831F3" w14:textId="77777777" w:rsidR="00F13D4E" w:rsidRDefault="00000000">
      <w:pPr>
        <w:spacing w:line="276" w:lineRule="auto"/>
        <w:ind w:firstLine="431"/>
        <w:jc w:val="both"/>
      </w:pPr>
      <w:r>
        <w:t>In Ephesians 4, the ascended Christ gives gifted persons to the body: apostles, prophets, evangelists, shepherds, and teachers, not to do the ministry but to equip every member for their own works of service, so that the whole body builds itself up in love as each part works properly.</w:t>
      </w:r>
      <w:r>
        <w:rPr>
          <w:sz w:val="16"/>
          <w:szCs w:val="16"/>
          <w:vertAlign w:val="superscript"/>
        </w:rPr>
        <w:t>9</w:t>
      </w:r>
    </w:p>
    <w:p w14:paraId="2EB10C53" w14:textId="77777777" w:rsidR="00F13D4E" w:rsidRDefault="00000000">
      <w:pPr>
        <w:spacing w:line="276" w:lineRule="auto"/>
        <w:ind w:firstLine="431"/>
        <w:jc w:val="both"/>
      </w:pPr>
      <w:r>
        <w:t>The phrase "each part working properly" in Ephesians 4:16 is not a decorative flourish. It is a structural description of what the church is supposed to look like from the inside. Every member is active. Every gift is deployed. Every contribution is oriented toward the common good. The body functions when every part is working, and it fails to the precise degree that parts are idle, overlooked, or substituted for by other parts that have taken on more than they were designed to carry.</w:t>
      </w:r>
    </w:p>
    <w:p w14:paraId="59329CD9" w14:textId="77777777" w:rsidR="00F13D4E" w:rsidRDefault="00000000">
      <w:pPr>
        <w:spacing w:before="200" w:after="40" w:line="276" w:lineRule="auto"/>
        <w:jc w:val="both"/>
      </w:pPr>
      <w:r>
        <w:rPr>
          <w:b/>
          <w:bCs/>
        </w:rPr>
        <w:t>The Plural Elder Team</w:t>
      </w:r>
    </w:p>
    <w:p w14:paraId="05B822BA" w14:textId="77777777" w:rsidR="00F13D4E" w:rsidRDefault="00000000">
      <w:pPr>
        <w:spacing w:line="276" w:lineRule="auto"/>
        <w:ind w:firstLine="431"/>
        <w:jc w:val="both"/>
      </w:pPr>
      <w:r>
        <w:t>The community described above was not leaderless. The New Testament is clear and consistent on this point, and it is important to name it before the argument proceeds further, because the recovery this book is calling for is sometimes misread as a call for a flat, authority-free community. It is not.</w:t>
      </w:r>
    </w:p>
    <w:p w14:paraId="0418F0A6" w14:textId="77777777" w:rsidR="00F13D4E" w:rsidRDefault="00000000">
      <w:pPr>
        <w:spacing w:line="276" w:lineRule="auto"/>
        <w:ind w:firstLine="431"/>
        <w:jc w:val="both"/>
      </w:pPr>
      <w:r>
        <w:t>What the New Testament describes is leadership that is plural, servant in character, and oriented entirely toward the equipping of the whole body rather than the performance of its ministry. The elders of Acts 14:23 and Titus 1:5 are real leaders with real authority. Paul's instructions to Timothy and Titus about the character qualifications for eldership are serious and demanding.</w:t>
      </w:r>
    </w:p>
    <w:p w14:paraId="4BD4B0D3" w14:textId="77777777" w:rsidR="00F13D4E" w:rsidRDefault="00000000">
      <w:pPr>
        <w:spacing w:line="276" w:lineRule="auto"/>
        <w:ind w:firstLine="431"/>
        <w:jc w:val="both"/>
      </w:pPr>
      <w:r>
        <w:t xml:space="preserve">Peter's instruction to elders in 1 Peter 5:1-4 does not minimize their role. It defines it with precision: “Shepherd the flock of God that is among you, exercising oversight, not under compulsion but </w:t>
      </w:r>
      <w:r>
        <w:lastRenderedPageBreak/>
        <w:t>willingly, not for shameful gain but eagerly, not domineering over those in your charge but being examples to the flock.”</w:t>
      </w:r>
      <w:r>
        <w:rPr>
          <w:sz w:val="16"/>
          <w:szCs w:val="16"/>
          <w:vertAlign w:val="superscript"/>
        </w:rPr>
        <w:t>11</w:t>
      </w:r>
    </w:p>
    <w:p w14:paraId="3990620C" w14:textId="77777777" w:rsidR="00F13D4E" w:rsidRDefault="00000000">
      <w:pPr>
        <w:spacing w:line="276" w:lineRule="auto"/>
        <w:ind w:firstLine="431"/>
        <w:jc w:val="both"/>
      </w:pPr>
      <w:r>
        <w:t xml:space="preserve">Three negatives and three positives. Not compulsion but willingness. Not domination </w:t>
      </w:r>
      <w:proofErr w:type="gramStart"/>
      <w:r>
        <w:t>but</w:t>
      </w:r>
      <w:proofErr w:type="gramEnd"/>
      <w:r>
        <w:t xml:space="preserve"> example. The elders' authority is real. Its character is that of a servant. Its goal is the flock's flourishing rather than the elder's position.</w:t>
      </w:r>
    </w:p>
    <w:p w14:paraId="730E4691" w14:textId="77777777" w:rsidR="00F13D4E" w:rsidRDefault="00000000">
      <w:pPr>
        <w:spacing w:line="276" w:lineRule="auto"/>
        <w:ind w:firstLine="431"/>
        <w:jc w:val="both"/>
      </w:pPr>
      <w:r>
        <w:t xml:space="preserve">And it is plural. The New Testament does not give us a template for the solo senior pastor. It gives us a template for the elder team, a group of people whose different gifts and perspectives together provide what no single person, however gifted, could provide alone. The teacher in the elder team teaches. The administrator </w:t>
      </w:r>
      <w:proofErr w:type="gramStart"/>
      <w:r>
        <w:t>administers</w:t>
      </w:r>
      <w:proofErr w:type="gramEnd"/>
      <w:r>
        <w:t xml:space="preserve">. The shepherd pastors. The one who leads </w:t>
      </w:r>
      <w:proofErr w:type="spellStart"/>
      <w:r>
        <w:t>leads</w:t>
      </w:r>
      <w:proofErr w:type="spellEnd"/>
      <w:r>
        <w:t xml:space="preserve">. None of them </w:t>
      </w:r>
      <w:proofErr w:type="gramStart"/>
      <w:r>
        <w:t>absorbs</w:t>
      </w:r>
      <w:proofErr w:type="gramEnd"/>
      <w:r>
        <w:t xml:space="preserve"> the others' functions. Together they model, for the whole body, exactly what the whole body is called to be: a community of different gifts serving a single mission.</w:t>
      </w:r>
    </w:p>
    <w:p w14:paraId="05B60B36" w14:textId="77777777" w:rsidR="00F13D4E" w:rsidRDefault="00000000">
      <w:pPr>
        <w:spacing w:before="200" w:after="40" w:line="276" w:lineRule="auto"/>
        <w:jc w:val="both"/>
      </w:pPr>
      <w:r>
        <w:rPr>
          <w:b/>
          <w:bCs/>
        </w:rPr>
        <w:t>The House Church as an Agile Team</w:t>
      </w:r>
    </w:p>
    <w:p w14:paraId="33D8C4B3" w14:textId="77777777" w:rsidR="00F13D4E" w:rsidRDefault="00000000">
      <w:pPr>
        <w:spacing w:line="276" w:lineRule="auto"/>
        <w:ind w:firstLine="431"/>
        <w:jc w:val="both"/>
      </w:pPr>
      <w:r>
        <w:t>The early church's basic organizational unit was the house church, and it is worth pausing to understand what that meant in practice before the institutional developments of the second and third centuries changed it into something else.</w:t>
      </w:r>
    </w:p>
    <w:p w14:paraId="1DFED5B4" w14:textId="77777777" w:rsidR="00F13D4E" w:rsidRDefault="00000000">
      <w:pPr>
        <w:spacing w:line="276" w:lineRule="auto"/>
        <w:ind w:firstLine="431"/>
        <w:jc w:val="both"/>
      </w:pPr>
      <w:r>
        <w:t xml:space="preserve">The church house was small </w:t>
      </w:r>
      <w:proofErr w:type="gramStart"/>
      <w:r>
        <w:t>enough</w:t>
      </w:r>
      <w:proofErr w:type="gramEnd"/>
      <w:r>
        <w:t xml:space="preserve"> that everyone knew everyone's name. It was contextually specific, shaped by the neighborhood, the social network, and the </w:t>
      </w:r>
      <w:proofErr w:type="gramStart"/>
      <w:r>
        <w:t>particular needs</w:t>
      </w:r>
      <w:proofErr w:type="gramEnd"/>
      <w:r>
        <w:t xml:space="preserve"> of the people in it. It was adaptive because small communities without buildings or budgets must be adaptive to survive. And it was distributed, because there was no platform to concentrate attention on, no professional staff to defer to, and no inherited program to execute. The community's gifts were the community's only resource, and the community knew it.</w:t>
      </w:r>
    </w:p>
    <w:p w14:paraId="54592997" w14:textId="77777777" w:rsidR="00F13D4E" w:rsidRDefault="00000000">
      <w:pPr>
        <w:spacing w:line="276" w:lineRule="auto"/>
        <w:ind w:firstLine="431"/>
        <w:jc w:val="both"/>
      </w:pPr>
      <w:r>
        <w:t xml:space="preserve">This is not romanticism. The early communities had serious problems, as Paul's letters to Corinth and Galatia make abundantly clear. But their problems were the problems of communities taking </w:t>
      </w:r>
      <w:r>
        <w:lastRenderedPageBreak/>
        <w:t>distributed gifting seriously in ways that required correction, not the problems of communities that had never activated their gifts at all. The Corinthian community was misusing the gifts of tongues and prophecy. Paul does not tell them to stop exercising gifts. He tells them to exercise them in the right order, with the right criterion, for the right purpose. The community that needs that correction is one in which every member contributes. That is not a problem. That, properly ordered, is the design.</w:t>
      </w:r>
      <w:r>
        <w:rPr>
          <w:sz w:val="16"/>
          <w:szCs w:val="16"/>
          <w:vertAlign w:val="superscript"/>
        </w:rPr>
        <w:t>12</w:t>
      </w:r>
    </w:p>
    <w:p w14:paraId="7B9D5F77" w14:textId="77777777" w:rsidR="00F13D4E" w:rsidRDefault="00000000">
      <w:pPr>
        <w:spacing w:before="200" w:after="40" w:line="276" w:lineRule="auto"/>
        <w:jc w:val="both"/>
      </w:pPr>
      <w:r>
        <w:rPr>
          <w:b/>
          <w:bCs/>
        </w:rPr>
        <w:t>The Overreaching Teacher</w:t>
      </w:r>
    </w:p>
    <w:p w14:paraId="5F6461B9" w14:textId="77777777" w:rsidR="00F13D4E" w:rsidRDefault="00000000">
      <w:pPr>
        <w:spacing w:line="276" w:lineRule="auto"/>
        <w:ind w:firstLine="431"/>
        <w:jc w:val="both"/>
      </w:pPr>
      <w:r>
        <w:t xml:space="preserve">Now, let me bring </w:t>
      </w:r>
      <w:proofErr w:type="gramStart"/>
      <w:r>
        <w:t>the history</w:t>
      </w:r>
      <w:proofErr w:type="gramEnd"/>
      <w:r>
        <w:t xml:space="preserve"> close to home, because the distance between the first-</w:t>
      </w:r>
      <w:proofErr w:type="gramStart"/>
      <w:r>
        <w:t>century house</w:t>
      </w:r>
      <w:proofErr w:type="gramEnd"/>
      <w:r>
        <w:t xml:space="preserve"> church and the contemporary congregation is not simply a matter of centuries. It is visible in the pastoral portrait we drew in the Introduction. And understanding that connection is what makes that history more than academic.</w:t>
      </w:r>
    </w:p>
    <w:p w14:paraId="2905DC09" w14:textId="77777777" w:rsidR="00F13D4E" w:rsidRDefault="00000000">
      <w:pPr>
        <w:spacing w:line="276" w:lineRule="auto"/>
        <w:ind w:firstLine="431"/>
        <w:jc w:val="both"/>
      </w:pPr>
      <w:r>
        <w:t>James is, let us say, gifted as a teacher. This is not a small thing. The gift of teaching, carefully exercised, is one of the most formative forces available to a Christian community. When it is working properly, it shapes how the community reads Scripture, understands its calling, and thinks about God, the world, and its neighbors. A gifted teacher in the elder team is one of the body's great treasures.</w:t>
      </w:r>
    </w:p>
    <w:p w14:paraId="60D71956" w14:textId="77777777" w:rsidR="00F13D4E" w:rsidRDefault="00000000">
      <w:pPr>
        <w:spacing w:line="276" w:lineRule="auto"/>
        <w:ind w:firstLine="431"/>
        <w:jc w:val="both"/>
      </w:pPr>
      <w:r>
        <w:t>But the structure he inherited told him that teaching was only part of the job. The real job was everything: vision, administration, pastoral care, community leadership, organizational management, financial oversight, and the weekly production of the kind of preaching that keeps people coming back. And because he is gifted, conscientious, and deeply committed, he attempted everything. Not out of ego, though the temptation to ego is always present, but out of faithfulness to a role that was handed to him fully formed and that he accepted without asking whether the New Testament had designed it that way.</w:t>
      </w:r>
    </w:p>
    <w:p w14:paraId="36F3F0CD" w14:textId="77777777" w:rsidR="00F13D4E" w:rsidRDefault="00000000">
      <w:pPr>
        <w:spacing w:line="276" w:lineRule="auto"/>
        <w:ind w:firstLine="431"/>
        <w:jc w:val="both"/>
      </w:pPr>
      <w:r>
        <w:lastRenderedPageBreak/>
        <w:t xml:space="preserve">Here is what happened as a result. His teaching gift, which Paul says in Ephesians 4 exists specifically to equip the saints for their own works of service, became the community's primary experience of ministry instead. People came to receive his teaching. They did not come to contribute themselves. The gift that was meant to develop the body's capacity became, over time, a substitute for it. The congregation grew in its appreciation of his teaching and remained, beneath that appreciation, largely passive. Their gifts sat in the pews with them, unasked and </w:t>
      </w:r>
      <w:proofErr w:type="spellStart"/>
      <w:r>
        <w:t>unactivated</w:t>
      </w:r>
      <w:proofErr w:type="spellEnd"/>
      <w:r>
        <w:t>, because the structure had no architecture for receiving them.</w:t>
      </w:r>
    </w:p>
    <w:p w14:paraId="4769CC47" w14:textId="77777777" w:rsidR="00F13D4E" w:rsidRDefault="00000000">
      <w:pPr>
        <w:spacing w:line="276" w:lineRule="auto"/>
        <w:ind w:firstLine="431"/>
        <w:jc w:val="both"/>
      </w:pPr>
      <w:r>
        <w:t>And Margaret, in the third row from the back, kept collecting the visitor cards.</w:t>
      </w:r>
    </w:p>
    <w:p w14:paraId="40CE9789" w14:textId="77777777" w:rsidR="00F13D4E" w:rsidRDefault="00000000">
      <w:pPr>
        <w:spacing w:line="276" w:lineRule="auto"/>
        <w:ind w:firstLine="431"/>
        <w:jc w:val="both"/>
      </w:pPr>
      <w:r>
        <w:t>This is what organizational theorists call capability substitution: the leader's competence fills the space where the team's competence should be developing, and the team never grows because it never needs to.</w:t>
      </w:r>
      <w:r>
        <w:rPr>
          <w:sz w:val="16"/>
          <w:szCs w:val="16"/>
          <w:vertAlign w:val="superscript"/>
        </w:rPr>
        <w:t>13</w:t>
      </w:r>
    </w:p>
    <w:p w14:paraId="50983125" w14:textId="77777777" w:rsidR="00F13D4E" w:rsidRDefault="00000000">
      <w:pPr>
        <w:spacing w:line="276" w:lineRule="auto"/>
        <w:ind w:firstLine="431"/>
        <w:jc w:val="both"/>
      </w:pPr>
      <w:r>
        <w:t xml:space="preserve">The Scrum Master who does the development team's work rather than enabling the team to do it is </w:t>
      </w:r>
      <w:proofErr w:type="gramStart"/>
      <w:r>
        <w:t>not being</w:t>
      </w:r>
      <w:proofErr w:type="gramEnd"/>
      <w:r>
        <w:t xml:space="preserve"> helpful. He is preventing the team from becoming what it was designed to be. The same dynamic, translated into ecclesiological terms, describes exactly what has happened in communities organized around the one-person leadership model.</w:t>
      </w:r>
    </w:p>
    <w:p w14:paraId="79A23221" w14:textId="77777777" w:rsidR="00F13D4E" w:rsidRDefault="00000000">
      <w:pPr>
        <w:spacing w:line="276" w:lineRule="auto"/>
        <w:ind w:firstLine="431"/>
        <w:jc w:val="both"/>
      </w:pPr>
      <w:r>
        <w:t xml:space="preserve">The overreaching teacher is not the villain of this story. He is </w:t>
      </w:r>
      <w:proofErr w:type="gramStart"/>
      <w:r>
        <w:t>its</w:t>
      </w:r>
      <w:proofErr w:type="gramEnd"/>
      <w:r>
        <w:t xml:space="preserve"> most poignant character, because his faithfulness to a broken model is what sustains the model's brokenness. He is working as hard as any person can work, and the very excellence of his work is preventing the community around him from discovering what the Spirit has given it. He and Margaret are bound together in a structure that diminishes </w:t>
      </w:r>
      <w:proofErr w:type="gramStart"/>
      <w:r>
        <w:t>both of them</w:t>
      </w:r>
      <w:proofErr w:type="gramEnd"/>
      <w:r>
        <w:t>, and neither of them designed it.</w:t>
      </w:r>
    </w:p>
    <w:p w14:paraId="5E6A0616" w14:textId="77777777" w:rsidR="00F13D4E" w:rsidRDefault="00000000">
      <w:pPr>
        <w:spacing w:line="276" w:lineRule="auto"/>
        <w:ind w:firstLine="431"/>
        <w:jc w:val="both"/>
      </w:pPr>
      <w:r>
        <w:t>That structure has a history. And that history begins in the early second century, in the letters of a Syrian bishop on his way to martyrdom in Rome.</w:t>
      </w:r>
    </w:p>
    <w:p w14:paraId="24785BA0" w14:textId="77777777" w:rsidR="00F13D4E" w:rsidRDefault="00000000">
      <w:pPr>
        <w:spacing w:before="200" w:after="200"/>
        <w:jc w:val="center"/>
      </w:pPr>
      <w:r>
        <w:t>•        •        •</w:t>
      </w:r>
    </w:p>
    <w:p w14:paraId="385FD69A" w14:textId="77777777" w:rsidR="00F13D4E" w:rsidRDefault="00000000">
      <w:pPr>
        <w:pStyle w:val="Heading2"/>
      </w:pPr>
      <w:bookmarkStart w:id="4" w:name="_Toc234555274"/>
      <w:r>
        <w:lastRenderedPageBreak/>
        <w:t>Part Two: The Ignatian Turn</w:t>
      </w:r>
      <w:bookmarkEnd w:id="4"/>
    </w:p>
    <w:p w14:paraId="4FB8A4BE" w14:textId="77777777" w:rsidR="00F13D4E" w:rsidRDefault="00000000">
      <w:pPr>
        <w:spacing w:before="200" w:after="40" w:line="276" w:lineRule="auto"/>
        <w:jc w:val="both"/>
      </w:pPr>
      <w:r>
        <w:rPr>
          <w:b/>
          <w:bCs/>
        </w:rPr>
        <w:t>A Crisis and a Creative Solution</w:t>
      </w:r>
    </w:p>
    <w:p w14:paraId="7994DBD8" w14:textId="77777777" w:rsidR="00F13D4E" w:rsidRDefault="00000000">
      <w:pPr>
        <w:spacing w:line="276" w:lineRule="auto"/>
        <w:ind w:firstLine="431"/>
        <w:jc w:val="both"/>
      </w:pPr>
      <w:r>
        <w:t xml:space="preserve">Ignatius of Antioch died, probably between AD 108 and 117, in a Roman arena. He was transported from Antioch to Rome under military guard, and during that journey, he wrote seven letters to churches along the route and one to Polycarp, bishop of Smyrna. Those letters are among the most studied documents in early church history, and for good </w:t>
      </w:r>
      <w:proofErr w:type="gramStart"/>
      <w:r>
        <w:t>reason</w:t>
      </w:r>
      <w:proofErr w:type="gramEnd"/>
      <w:r>
        <w:t>. They represent a turning point.</w:t>
      </w:r>
    </w:p>
    <w:p w14:paraId="5EC2F0F7" w14:textId="77777777" w:rsidR="00F13D4E" w:rsidRDefault="00000000">
      <w:pPr>
        <w:spacing w:line="276" w:lineRule="auto"/>
        <w:ind w:firstLine="431"/>
        <w:jc w:val="both"/>
      </w:pPr>
      <w:r>
        <w:t>Ignatius was not a small figure. He was courageous, theologically serious, and devoted to the communities he was writing to. His letters breathe a pastoral warmth that is unmistakable even across nineteen centuries. He was also, as the scholars who have studied his correspondence most carefully have concluded, responding to a real crisis with a creative institutional solution that changed the church's organizational architecture in ways that have never been fully reversed.</w:t>
      </w:r>
    </w:p>
    <w:p w14:paraId="77A32B8A" w14:textId="77777777" w:rsidR="00F13D4E" w:rsidRDefault="00000000">
      <w:pPr>
        <w:spacing w:line="276" w:lineRule="auto"/>
        <w:ind w:firstLine="431"/>
        <w:jc w:val="both"/>
      </w:pPr>
      <w:r>
        <w:t>The crisis was this. The Antiochene community from which Ignatius came was divided. Charismatic, prophetic figures who drew their authority from the Spirit's immediate gifting were in tension with those who drew their authority from the community's established structures of patronage and household governance. The community was not simply doctrinally threatened. It was organizationally fragile, pulled between different models of leadership that could not easily coexist.</w:t>
      </w:r>
      <w:r>
        <w:rPr>
          <w:sz w:val="16"/>
          <w:szCs w:val="16"/>
          <w:vertAlign w:val="superscript"/>
        </w:rPr>
        <w:t>14</w:t>
      </w:r>
    </w:p>
    <w:p w14:paraId="49CA37FB" w14:textId="77777777" w:rsidR="00F13D4E" w:rsidRDefault="00000000">
      <w:pPr>
        <w:spacing w:line="276" w:lineRule="auto"/>
        <w:ind w:firstLine="431"/>
        <w:jc w:val="both"/>
      </w:pPr>
      <w:r>
        <w:t>Ignatius's solution was ingenious and, in its immediate context, understandable. He proposed a model of leadership in which the bishop absorbed both types of authority: the charismatic and the institutional. The bishop was not an administrator only. He was a Spirit-filled figure whose office carried the weight of both prophetic and structural authority. Do nothing without the bishop, Ignatius wrote, with a consistency that runs through all seven letters. Where the bishop is, there is the church.</w:t>
      </w:r>
      <w:r>
        <w:rPr>
          <w:sz w:val="16"/>
          <w:szCs w:val="16"/>
          <w:vertAlign w:val="superscript"/>
        </w:rPr>
        <w:t>15</w:t>
      </w:r>
    </w:p>
    <w:p w14:paraId="6DD272EB" w14:textId="77777777" w:rsidR="00F13D4E" w:rsidRDefault="00000000">
      <w:pPr>
        <w:spacing w:line="276" w:lineRule="auto"/>
        <w:ind w:firstLine="431"/>
        <w:jc w:val="both"/>
      </w:pPr>
      <w:r>
        <w:lastRenderedPageBreak/>
        <w:t xml:space="preserve">This was a creative response to a genuine organizational problem. But it carried a structural consequence that Ignatius almost certainly did not intend and could not have foreseen in its full implications. The absorption of charismatic and administrative authority into a single episcopal office began, gradually and irreversibly, to empty the surrounding community of the distributed gifting that Paul had described as the body's operating system. When one person holds all the authority, the gifts of the many become, at best, delegated functions rather than Spirit-given ministries. The plural elder team of Acts 14 becomes the bishop with his subordinate presbyters. The </w:t>
      </w:r>
      <w:proofErr w:type="spellStart"/>
      <w:r>
        <w:rPr>
          <w:i/>
          <w:iCs/>
        </w:rPr>
        <w:t>anankaia</w:t>
      </w:r>
      <w:proofErr w:type="spellEnd"/>
      <w:r>
        <w:t xml:space="preserve"> gifts of administration and helps become the bishop's household staff. And Margaret, nineteen centuries before she is born, begins to disappear.</w:t>
      </w:r>
    </w:p>
    <w:p w14:paraId="3D8FA04D" w14:textId="77777777" w:rsidR="00F13D4E" w:rsidRDefault="00000000">
      <w:pPr>
        <w:spacing w:before="200" w:after="40" w:line="276" w:lineRule="auto"/>
        <w:jc w:val="both"/>
      </w:pPr>
      <w:r>
        <w:rPr>
          <w:b/>
          <w:bCs/>
        </w:rPr>
        <w:t>Weber's Uncomfortable Insight</w:t>
      </w:r>
    </w:p>
    <w:p w14:paraId="4A05786C" w14:textId="77777777" w:rsidR="00F13D4E" w:rsidRDefault="00000000">
      <w:pPr>
        <w:spacing w:line="276" w:lineRule="auto"/>
        <w:ind w:firstLine="431"/>
        <w:jc w:val="both"/>
      </w:pPr>
      <w:r>
        <w:t>The sociologist Max Weber described this dynamic with a precision that is worth borrowing, because it names what happened to the early church's organizational life with a clarity that purely theological analysis sometimes misses. Weber identified what he called the routinization of charisma: the process by which the Spirit-given authority of a charismatic leader is progressively institutionalized into an office that then claims that authority regardless of the personal spiritual qualities of the person who holds it.</w:t>
      </w:r>
      <w:r>
        <w:rPr>
          <w:sz w:val="16"/>
          <w:szCs w:val="16"/>
          <w:vertAlign w:val="superscript"/>
        </w:rPr>
        <w:t>17</w:t>
      </w:r>
    </w:p>
    <w:p w14:paraId="4EE9A7E4" w14:textId="77777777" w:rsidR="00F13D4E" w:rsidRDefault="00000000">
      <w:pPr>
        <w:spacing w:line="276" w:lineRule="auto"/>
        <w:ind w:firstLine="431"/>
        <w:jc w:val="both"/>
      </w:pPr>
      <w:r>
        <w:t xml:space="preserve">The bishop in the Ignatian model is still described in charismatic terms, as a Spirit-filled figure whose authority derives from divine appointment. But the structure increasingly functions independently of whether any given bishop </w:t>
      </w:r>
      <w:proofErr w:type="gramStart"/>
      <w:r>
        <w:t>actually embodies</w:t>
      </w:r>
      <w:proofErr w:type="gramEnd"/>
      <w:r>
        <w:t xml:space="preserve"> that spiritual character. The office carries </w:t>
      </w:r>
      <w:proofErr w:type="gramStart"/>
      <w:r>
        <w:t>the authority</w:t>
      </w:r>
      <w:proofErr w:type="gramEnd"/>
      <w:r>
        <w:t xml:space="preserve">. The person fills the office. And the charismata of the surrounding community become, over </w:t>
      </w:r>
      <w:proofErr w:type="gramStart"/>
      <w:r>
        <w:t>time,</w:t>
      </w:r>
      <w:proofErr w:type="gramEnd"/>
      <w:r>
        <w:t xml:space="preserve"> residual rather than constitutive.</w:t>
      </w:r>
    </w:p>
    <w:p w14:paraId="74DABBCD" w14:textId="77777777" w:rsidR="00F13D4E" w:rsidRDefault="00000000">
      <w:pPr>
        <w:spacing w:line="276" w:lineRule="auto"/>
        <w:ind w:firstLine="431"/>
        <w:jc w:val="both"/>
      </w:pPr>
      <w:r>
        <w:t xml:space="preserve">This is not a cynical reading of the early church's development. It is an honest one. The men who built the episcopal structure </w:t>
      </w:r>
      <w:r>
        <w:lastRenderedPageBreak/>
        <w:t>believed in what they were doing. They were protecting communities from heresy, providing stability in a volatile political environment, and attempting to preserve the apostolic teaching against centrifugal forces that were pulling early Christianity in multiple directions at once. Their motivation was largely good. But the organizational decisions they made in service of those motivations had consequences that their motivations did not intend.</w:t>
      </w:r>
    </w:p>
    <w:p w14:paraId="0663AFD9" w14:textId="77777777" w:rsidR="00F13D4E" w:rsidRDefault="00000000">
      <w:pPr>
        <w:spacing w:line="276" w:lineRule="auto"/>
        <w:ind w:firstLine="431"/>
        <w:jc w:val="both"/>
      </w:pPr>
      <w:r>
        <w:t>The plural servant-elder team of the New Testament gave way to the monarchical bishop with subordinate clergy. The distributed charismata of every member became, progressively, the reserved functions of the ordained. And the community that Paul described as a body in which every part works properly began its long, slow journey toward becoming an audience with a particularly authoritative speaker at the front.</w:t>
      </w:r>
    </w:p>
    <w:p w14:paraId="395DBB6C" w14:textId="77777777" w:rsidR="00F13D4E" w:rsidRDefault="00000000">
      <w:pPr>
        <w:spacing w:before="200" w:after="200"/>
        <w:jc w:val="center"/>
      </w:pPr>
      <w:r>
        <w:t>•        •        •</w:t>
      </w:r>
    </w:p>
    <w:p w14:paraId="5BEC02C9" w14:textId="77777777" w:rsidR="00F13D4E" w:rsidRDefault="00000000">
      <w:pPr>
        <w:pStyle w:val="Heading2"/>
      </w:pPr>
      <w:bookmarkStart w:id="5" w:name="_Toc234555275"/>
      <w:r>
        <w:t>Part Three: The Constantinian Settlement</w:t>
      </w:r>
      <w:bookmarkEnd w:id="5"/>
    </w:p>
    <w:p w14:paraId="0833D016" w14:textId="77777777" w:rsidR="00F13D4E" w:rsidRDefault="00000000">
      <w:pPr>
        <w:spacing w:before="200" w:after="40" w:line="276" w:lineRule="auto"/>
        <w:jc w:val="both"/>
      </w:pPr>
      <w:r>
        <w:rPr>
          <w:b/>
          <w:bCs/>
        </w:rPr>
        <w:t>When Doctrine Became Policy</w:t>
      </w:r>
    </w:p>
    <w:p w14:paraId="46C28128" w14:textId="77777777" w:rsidR="00F13D4E" w:rsidRDefault="00000000">
      <w:pPr>
        <w:spacing w:line="276" w:lineRule="auto"/>
        <w:ind w:firstLine="431"/>
        <w:jc w:val="both"/>
      </w:pPr>
      <w:r>
        <w:t xml:space="preserve">The Ignatian turn reshaped the church's internal architecture. The Constantinian settlement reshaped its relationship </w:t>
      </w:r>
      <w:proofErr w:type="gramStart"/>
      <w:r>
        <w:t>to</w:t>
      </w:r>
      <w:proofErr w:type="gramEnd"/>
      <w:r>
        <w:t xml:space="preserve"> the world, and in doing so, accelerated and completed the organizational transformation that Ignatius had begun.</w:t>
      </w:r>
    </w:p>
    <w:p w14:paraId="2EE1B8F8" w14:textId="77777777" w:rsidR="00F13D4E" w:rsidRDefault="00000000">
      <w:pPr>
        <w:spacing w:line="276" w:lineRule="auto"/>
        <w:ind w:firstLine="431"/>
        <w:jc w:val="both"/>
      </w:pPr>
      <w:r>
        <w:t>Constantine's recognition of Christianity in the early fourth century changed the church's situation so dramatically that it is difficult to overstate. In the space of a generation, the church moved from a persecuted minority sect meeting in houses and catacombs to the favored religion of the Roman Empire, with imperial resources, imperial expectations, and imperial problems.</w:t>
      </w:r>
      <w:r>
        <w:rPr>
          <w:sz w:val="16"/>
          <w:szCs w:val="16"/>
          <w:vertAlign w:val="superscript"/>
        </w:rPr>
        <w:t>18</w:t>
      </w:r>
    </w:p>
    <w:p w14:paraId="2481C8FA" w14:textId="77777777" w:rsidR="00F13D4E" w:rsidRDefault="00000000">
      <w:pPr>
        <w:spacing w:line="276" w:lineRule="auto"/>
        <w:ind w:firstLine="431"/>
        <w:jc w:val="both"/>
      </w:pPr>
      <w:r>
        <w:t xml:space="preserve">The most consequential of those imperial problems was unity. The empire required a single, coherent Christianity whose theological uniformity could be administratively enforced. Doctrinal disagreement was not only a theological problem. It was, </w:t>
      </w:r>
      <w:r>
        <w:lastRenderedPageBreak/>
        <w:t>in Constantine's view, a political emergency because he believed that the empire's divine protection depended on the church's unity, and a divided church was a liability he could not afford.</w:t>
      </w:r>
      <w:r>
        <w:rPr>
          <w:sz w:val="16"/>
          <w:szCs w:val="16"/>
          <w:vertAlign w:val="superscript"/>
        </w:rPr>
        <w:t>19</w:t>
      </w:r>
    </w:p>
    <w:p w14:paraId="2207F238" w14:textId="77777777" w:rsidR="00F13D4E" w:rsidRDefault="00000000">
      <w:pPr>
        <w:spacing w:line="276" w:lineRule="auto"/>
        <w:ind w:firstLine="431"/>
        <w:jc w:val="both"/>
      </w:pPr>
      <w:r>
        <w:t>The Council of Nicaea in 325 is usually understood as a theological event, the definition of Christ's divine nature against the Arian challenge. It was that. But it was simultaneously an organizational event of the first magnitude. The bishops who gathered at Nicaea were not simply theologians. They were the administrators of a newly imperial church, restructuring themselves along the lines of Roman provincial governance, with ecclesiastical jurisdictions that mapped onto imperial territories and doctrinal authority that was enforced by imperial power.</w:t>
      </w:r>
      <w:r>
        <w:rPr>
          <w:sz w:val="16"/>
          <w:szCs w:val="16"/>
          <w:vertAlign w:val="superscript"/>
        </w:rPr>
        <w:t>20</w:t>
      </w:r>
    </w:p>
    <w:p w14:paraId="25E40831" w14:textId="77777777" w:rsidR="00F13D4E" w:rsidRDefault="00000000">
      <w:pPr>
        <w:spacing w:line="276" w:lineRule="auto"/>
        <w:ind w:firstLine="431"/>
        <w:jc w:val="both"/>
      </w:pPr>
      <w:r>
        <w:t xml:space="preserve">The church that emerged from this process was structurally unrecognizable from the communities Paul had planted. Buildings replaced houses. Professional clergy replaced distributed ministers. Correct doctrine, defined by council and enforced by empire, replaced </w:t>
      </w:r>
      <w:proofErr w:type="spellStart"/>
      <w:r>
        <w:rPr>
          <w:i/>
          <w:iCs/>
        </w:rPr>
        <w:t>oikodome</w:t>
      </w:r>
      <w:proofErr w:type="spellEnd"/>
      <w:r>
        <w:t xml:space="preserve"> as the primary criterion by which the community's life was measured. The question that had governed the early community, "Is every part working properly?" was gradually displaced by a different question: "Is every member holding the right beliefs?"</w:t>
      </w:r>
    </w:p>
    <w:p w14:paraId="381AFBF8" w14:textId="77777777" w:rsidR="00F13D4E" w:rsidRDefault="00000000">
      <w:pPr>
        <w:spacing w:line="276" w:lineRule="auto"/>
        <w:ind w:firstLine="431"/>
        <w:jc w:val="both"/>
      </w:pPr>
      <w:r>
        <w:t>Both questions matter. But when the second displaces the first entirely, the body loses its sense of itself as a functioning organism and becomes instead an institution with a doctrinal boundary to protect. And the members whose gifts sustained the body's common life, the administrators, the helpers, the mercy-givers, the caregivers, become invisible in a community organized around correct confession rather than distributed contribution.</w:t>
      </w:r>
    </w:p>
    <w:p w14:paraId="7E412D76" w14:textId="77777777" w:rsidR="00F13D4E" w:rsidRDefault="00000000">
      <w:pPr>
        <w:spacing w:before="200" w:after="40" w:line="276" w:lineRule="auto"/>
        <w:jc w:val="both"/>
      </w:pPr>
      <w:r>
        <w:rPr>
          <w:b/>
          <w:bCs/>
        </w:rPr>
        <w:t>The Theological Justifications Followed the Decisions</w:t>
      </w:r>
    </w:p>
    <w:p w14:paraId="2579F5F0" w14:textId="77777777" w:rsidR="00F13D4E" w:rsidRDefault="00000000">
      <w:pPr>
        <w:spacing w:line="276" w:lineRule="auto"/>
        <w:ind w:firstLine="431"/>
        <w:jc w:val="both"/>
      </w:pPr>
      <w:r>
        <w:t>One of the most important historical observations for our purposes is this: in most cases, the theological justifications for the church's organizational development followed rather than preceded the organizational decisions.</w:t>
      </w:r>
    </w:p>
    <w:p w14:paraId="52DCCB95" w14:textId="77777777" w:rsidR="00F13D4E" w:rsidRDefault="00000000">
      <w:pPr>
        <w:spacing w:line="276" w:lineRule="auto"/>
        <w:ind w:firstLine="431"/>
        <w:jc w:val="both"/>
      </w:pPr>
      <w:r>
        <w:lastRenderedPageBreak/>
        <w:t>This is not a conspiracy theory. It is simply how institutions work. A community faces pressure. It makes an organizational decision in response to that pressure. It then develops theological arguments to explain why that decision was not expedient but faithful. The arguments are often persuasive. But they are arguments in service of decisions already made, and they carry the limitations of that position.</w:t>
      </w:r>
    </w:p>
    <w:p w14:paraId="7B7AF355" w14:textId="77777777" w:rsidR="00F13D4E" w:rsidRDefault="00000000">
      <w:pPr>
        <w:spacing w:line="276" w:lineRule="auto"/>
        <w:ind w:firstLine="431"/>
        <w:jc w:val="both"/>
      </w:pPr>
      <w:r>
        <w:t>The development of a theology of ordination that reserved spiritual authority to the ordained clergy is the clearest example. The early church's gift theology, as we have seen, distributes spiritual authority across every member according to the Spirit's sovereign distribution. The ordained ministry of the post-Constantinian church progressively concentrated that authority in the hands of those who had received the laying on of hands in an unbroken line of succession. The theology of ordination that justified this concentration was sophisticated and, in some respects, illuminating. But it was also, at its structural core, a theological argument constructed to justify an organizational reality that the New Testament had not described and that the pressures of institutional development had produced.</w:t>
      </w:r>
      <w:r>
        <w:rPr>
          <w:sz w:val="16"/>
          <w:szCs w:val="16"/>
          <w:vertAlign w:val="superscript"/>
        </w:rPr>
        <w:t>21</w:t>
      </w:r>
    </w:p>
    <w:p w14:paraId="36D60CC6" w14:textId="77777777" w:rsidR="00F13D4E" w:rsidRDefault="00000000">
      <w:pPr>
        <w:spacing w:line="276" w:lineRule="auto"/>
        <w:ind w:firstLine="431"/>
        <w:jc w:val="both"/>
      </w:pPr>
      <w:r>
        <w:t>James inherited this. Not the theology of ordination in its technical form, necessarily, but its practical consequence: the assumption that ministry is what ordained people do, that the church's life is organized around the ordained person's gifts and calling, and that the role of every other member is to support that central ministry rather than to exercise their own.</w:t>
      </w:r>
    </w:p>
    <w:p w14:paraId="4CB4DC60" w14:textId="77777777" w:rsidR="00F13D4E" w:rsidRDefault="00000000">
      <w:pPr>
        <w:spacing w:line="276" w:lineRule="auto"/>
        <w:ind w:firstLine="431"/>
        <w:jc w:val="both"/>
      </w:pPr>
      <w:r>
        <w:t xml:space="preserve">He did not choose this. It was given to him by a tradition that had been constructing and refining it for seventeen centuries. And it has been costing </w:t>
      </w:r>
      <w:proofErr w:type="gramStart"/>
      <w:r>
        <w:t>him, and</w:t>
      </w:r>
      <w:proofErr w:type="gramEnd"/>
      <w:r>
        <w:t xml:space="preserve"> Margaret, and communities like theirs, ever since.</w:t>
      </w:r>
    </w:p>
    <w:p w14:paraId="51771D8D" w14:textId="77777777" w:rsidR="00F13D4E" w:rsidRDefault="00000000">
      <w:pPr>
        <w:spacing w:before="200" w:after="200"/>
        <w:jc w:val="center"/>
      </w:pPr>
      <w:r>
        <w:t>•        •        •</w:t>
      </w:r>
    </w:p>
    <w:p w14:paraId="5BAB32CC" w14:textId="77777777" w:rsidR="00151786" w:rsidRDefault="00151786">
      <w:pPr>
        <w:pStyle w:val="Heading2"/>
      </w:pPr>
      <w:bookmarkStart w:id="6" w:name="_Toc234555276"/>
    </w:p>
    <w:p w14:paraId="61B5796C" w14:textId="7310842A" w:rsidR="00F13D4E" w:rsidRDefault="00000000">
      <w:pPr>
        <w:pStyle w:val="Heading2"/>
      </w:pPr>
      <w:r>
        <w:lastRenderedPageBreak/>
        <w:t>Part Four: The Voices That Never Forgot</w:t>
      </w:r>
      <w:bookmarkEnd w:id="6"/>
    </w:p>
    <w:p w14:paraId="09FFFDDA" w14:textId="77777777" w:rsidR="00F13D4E" w:rsidRDefault="00000000">
      <w:pPr>
        <w:spacing w:before="200" w:after="40" w:line="276" w:lineRule="auto"/>
        <w:jc w:val="both"/>
      </w:pPr>
      <w:r>
        <w:rPr>
          <w:b/>
          <w:bCs/>
        </w:rPr>
        <w:t>What the Early Fathers Preserved</w:t>
      </w:r>
    </w:p>
    <w:p w14:paraId="3CBA50F6" w14:textId="77777777" w:rsidR="00F13D4E" w:rsidRDefault="00000000">
      <w:pPr>
        <w:spacing w:line="276" w:lineRule="auto"/>
        <w:ind w:firstLine="431"/>
        <w:jc w:val="both"/>
      </w:pPr>
      <w:r>
        <w:t xml:space="preserve">Here is where </w:t>
      </w:r>
      <w:proofErr w:type="gramStart"/>
      <w:r>
        <w:t>the history</w:t>
      </w:r>
      <w:proofErr w:type="gramEnd"/>
      <w:r>
        <w:t xml:space="preserve"> becomes </w:t>
      </w:r>
      <w:proofErr w:type="gramStart"/>
      <w:r>
        <w:t>really hopeful</w:t>
      </w:r>
      <w:proofErr w:type="gramEnd"/>
      <w:r>
        <w:t>, because the institutional development we have traced was never total. At every stage of the church's organizational evolution, voices within the tradition continued to describe something closer to the New Testament pattern, sometimes because they were reading Paul carefully, sometimes because they were pastoring communities that still functioned in ways the institution had not yet fully reshaped, and sometimes simply because the Spirit has a way of keeping alive what the institution is in danger of losing.</w:t>
      </w:r>
    </w:p>
    <w:p w14:paraId="52C0D31E" w14:textId="77777777" w:rsidR="00F13D4E" w:rsidRDefault="00000000">
      <w:pPr>
        <w:spacing w:line="276" w:lineRule="auto"/>
        <w:ind w:firstLine="431"/>
        <w:jc w:val="both"/>
      </w:pPr>
      <w:r>
        <w:t xml:space="preserve">The Didache, from the late first or early second century, describes a community still organized around distributed gifts and still testing its leaders by the quality of their service rather than the prestige of their office. Its instructions for welcoming prophets and apostles are practical and unsentimental: welcome them, test them by whether they ask for money, and do not let them stay more than two days unless they are prepared to work. It is the voice of a community that has not yet learned to be impressed by </w:t>
      </w:r>
      <w:proofErr w:type="gramStart"/>
      <w:r>
        <w:t>title</w:t>
      </w:r>
      <w:proofErr w:type="gramEnd"/>
      <w:r>
        <w:t xml:space="preserve"> and still measures everything by fruit. That community is recognizably Pauline.</w:t>
      </w:r>
      <w:r>
        <w:rPr>
          <w:sz w:val="16"/>
          <w:szCs w:val="16"/>
          <w:vertAlign w:val="superscript"/>
        </w:rPr>
        <w:t>22</w:t>
      </w:r>
    </w:p>
    <w:p w14:paraId="4A70195D" w14:textId="77777777" w:rsidR="00F13D4E" w:rsidRDefault="00000000">
      <w:pPr>
        <w:spacing w:line="276" w:lineRule="auto"/>
        <w:ind w:firstLine="431"/>
        <w:jc w:val="both"/>
      </w:pPr>
      <w:r>
        <w:t xml:space="preserve">Clement of Rome, writing to the Corinthian community around AD 96, describes the church's ministry in terms of ordered service rather than positional authority. His concern is not that the Corinthians have the wrong leaders but that they have disrupted the ordered contribution of each member to the body's common life. The restoration he calls for is a restoration of each member to their proper function, the elder team to its servant role and the wider community to its gifted contribution. He is, in effect, calling a community back to </w:t>
      </w:r>
      <w:proofErr w:type="spellStart"/>
      <w:r>
        <w:rPr>
          <w:i/>
          <w:iCs/>
        </w:rPr>
        <w:t>oikodome</w:t>
      </w:r>
      <w:proofErr w:type="spellEnd"/>
      <w:r>
        <w:t>, the criterion that governed Paul's argument in 1 Corinthians 12 through 14.</w:t>
      </w:r>
      <w:r>
        <w:rPr>
          <w:sz w:val="16"/>
          <w:szCs w:val="16"/>
          <w:vertAlign w:val="superscript"/>
        </w:rPr>
        <w:t>23</w:t>
      </w:r>
    </w:p>
    <w:p w14:paraId="4989DB1A" w14:textId="77777777" w:rsidR="00F13D4E" w:rsidRDefault="00000000">
      <w:pPr>
        <w:spacing w:line="276" w:lineRule="auto"/>
        <w:ind w:firstLine="431"/>
        <w:jc w:val="both"/>
      </w:pPr>
      <w:r>
        <w:t xml:space="preserve">John Chrysostom, preaching on Ephesians in Antioch at the end of the fourth century, writes about the Ephesians 4 passage with </w:t>
      </w:r>
      <w:r>
        <w:lastRenderedPageBreak/>
        <w:t>a pastoral precision that has rarely been matched since. The gifts given to the church, he says, are given not for the honor of those who hold them but for the benefit of those who receive them. The teacher teaches not to display his learning but to build up the learner. The pastor shepherds not to exercise authority but to tend the flock. And the measure of every ministry is not its impressiveness but its fruit in the lives of the people it serves.</w:t>
      </w:r>
      <w:r>
        <w:rPr>
          <w:sz w:val="16"/>
          <w:szCs w:val="16"/>
          <w:vertAlign w:val="superscript"/>
        </w:rPr>
        <w:t>24</w:t>
      </w:r>
    </w:p>
    <w:p w14:paraId="48A757E0" w14:textId="77777777" w:rsidR="00F13D4E" w:rsidRDefault="00000000">
      <w:pPr>
        <w:spacing w:line="276" w:lineRule="auto"/>
        <w:ind w:firstLine="431"/>
        <w:jc w:val="both"/>
      </w:pPr>
      <w:r>
        <w:t xml:space="preserve">Chrysostom is preaching in a church already deeply shaped by the Constantinian settlement, already episcopal in its structure, already far from the house church of 1 Corinthians 14. And yet Paul's </w:t>
      </w:r>
      <w:proofErr w:type="spellStart"/>
      <w:r>
        <w:rPr>
          <w:i/>
          <w:iCs/>
        </w:rPr>
        <w:t>oikodome</w:t>
      </w:r>
      <w:proofErr w:type="spellEnd"/>
      <w:r>
        <w:t xml:space="preserve"> criterion is still alive in his preaching, still functioning as the standard against which every ministry is measured.</w:t>
      </w:r>
    </w:p>
    <w:p w14:paraId="56E307A3" w14:textId="77777777" w:rsidR="00F13D4E" w:rsidRDefault="00000000">
      <w:pPr>
        <w:spacing w:line="276" w:lineRule="auto"/>
        <w:ind w:firstLine="431"/>
        <w:jc w:val="both"/>
      </w:pPr>
      <w:r>
        <w:t>These voices did not reverse the institutional development. But they kept alive within it a memory of what the church had been given, and they now give us permission to treat the retrieval argument as a recovery of something the tradition itself preserved rather than an innovation imported from outside.</w:t>
      </w:r>
    </w:p>
    <w:p w14:paraId="5EA8DB32" w14:textId="77777777" w:rsidR="00F13D4E" w:rsidRDefault="00000000">
      <w:pPr>
        <w:spacing w:before="200" w:after="40" w:line="276" w:lineRule="auto"/>
        <w:jc w:val="both"/>
      </w:pPr>
      <w:r>
        <w:rPr>
          <w:b/>
          <w:bCs/>
        </w:rPr>
        <w:t>The Trinitarian Architecture of the Mission</w:t>
      </w:r>
    </w:p>
    <w:p w14:paraId="0EEDE4FC" w14:textId="77777777" w:rsidR="00F13D4E" w:rsidRDefault="00000000">
      <w:pPr>
        <w:spacing w:line="276" w:lineRule="auto"/>
        <w:ind w:firstLine="431"/>
        <w:jc w:val="both"/>
      </w:pPr>
      <w:r>
        <w:t>Before we close this chapter and turn toward the design that Parts Two and Three will develop in full, one more thing needs to be said, because it grounds everything that follows at the level of theology rather than organization.</w:t>
      </w:r>
    </w:p>
    <w:p w14:paraId="57764687" w14:textId="77777777" w:rsidR="00F13D4E" w:rsidRDefault="00000000">
      <w:pPr>
        <w:spacing w:line="276" w:lineRule="auto"/>
        <w:ind w:firstLine="431"/>
        <w:jc w:val="both"/>
      </w:pPr>
      <w:r>
        <w:t>The church's mission is Trinitarian in its structure, and the organizational pattern we are recovering is not simply a more efficient way to run a congregation. It is a participation in the shape of the Trinitarian life itself.</w:t>
      </w:r>
    </w:p>
    <w:p w14:paraId="6F7C7E9C" w14:textId="77777777" w:rsidR="00F13D4E" w:rsidRDefault="00000000">
      <w:pPr>
        <w:spacing w:line="276" w:lineRule="auto"/>
        <w:ind w:firstLine="431"/>
        <w:jc w:val="both"/>
      </w:pPr>
      <w:r>
        <w:t xml:space="preserve">The Father is the mission's ultimate source, purpose, and end. Paul's vision in 1 Corinthians 15:24-28, of the Son delivering the completed kingdom to the Father so that God may be all in all, describes the entire sweep of the church's work as a movement that originates in the Father, is accomplished through the Son, and returns to the Father in completion. The Father is, in the </w:t>
      </w:r>
      <w:r>
        <w:lastRenderedPageBreak/>
        <w:t>organizational language this book will develop in Part Two, the ultimate Stakeholder: the one for whose glory and purposes the entire project exists, and to whom the completed mission will finally be returned.</w:t>
      </w:r>
      <w:r>
        <w:rPr>
          <w:sz w:val="16"/>
          <w:szCs w:val="16"/>
          <w:vertAlign w:val="superscript"/>
        </w:rPr>
        <w:t>25</w:t>
      </w:r>
    </w:p>
    <w:p w14:paraId="16121126" w14:textId="77777777" w:rsidR="00F13D4E" w:rsidRDefault="00000000">
      <w:pPr>
        <w:spacing w:line="276" w:lineRule="auto"/>
        <w:ind w:firstLine="431"/>
        <w:jc w:val="both"/>
      </w:pPr>
      <w:r>
        <w:t xml:space="preserve">The Son is the mission's vision, authority, and commissioning voice. His Great Commission is the product vision that governs every sprint. His Kingdom agenda is the backlog that no single community will complete alone. His definition of done, the body grown to the fullness of his stature, is the standard against which every elder team and every gifted member </w:t>
      </w:r>
      <w:proofErr w:type="gramStart"/>
      <w:r>
        <w:t>measures</w:t>
      </w:r>
      <w:proofErr w:type="gramEnd"/>
      <w:r>
        <w:t xml:space="preserve"> their contribution. He is not a distant authority. He is the living head of the body, actively present through the Spirit, whose resurrection and ascension have not removed him from the body's life but have made him universally accessible to every member of it.</w:t>
      </w:r>
      <w:r>
        <w:rPr>
          <w:sz w:val="16"/>
          <w:szCs w:val="16"/>
          <w:vertAlign w:val="superscript"/>
        </w:rPr>
        <w:t>26</w:t>
      </w:r>
    </w:p>
    <w:p w14:paraId="4E2896A0" w14:textId="77777777" w:rsidR="00F13D4E" w:rsidRDefault="00000000">
      <w:pPr>
        <w:spacing w:line="276" w:lineRule="auto"/>
        <w:ind w:firstLine="431"/>
        <w:jc w:val="both"/>
      </w:pPr>
      <w:proofErr w:type="gramStart"/>
      <w:r>
        <w:t>The Spirit</w:t>
      </w:r>
      <w:proofErr w:type="gramEnd"/>
      <w:r>
        <w:t xml:space="preserve"> is the mission's empowering presence. He distributes to each one, sovereignly and generously, exactly the gift the body needs. He facilitates, removes obstacles, and works through rather than for the team. He is not a program resource or an organizational tool. He is the living God present within and among the community, whose gifts to every member are not decorative but structural, not optional but necessary, not waiting to be earned but already given, already present, already sufficient for everything the body is called to do.</w:t>
      </w:r>
      <w:r>
        <w:rPr>
          <w:sz w:val="16"/>
          <w:szCs w:val="16"/>
          <w:vertAlign w:val="superscript"/>
        </w:rPr>
        <w:t>27</w:t>
      </w:r>
    </w:p>
    <w:p w14:paraId="06275E55" w14:textId="77777777" w:rsidR="00F13D4E" w:rsidRDefault="00000000">
      <w:pPr>
        <w:spacing w:line="276" w:lineRule="auto"/>
        <w:ind w:firstLine="431"/>
        <w:jc w:val="both"/>
      </w:pPr>
      <w:r>
        <w:t>The elder team is not above this structure. It is inside it, serving the body's mission under the Son's authority and through the Spirit's empowerment, accountable to the Father's purposes, and measured by the single criterion that has governed the argument since Paul first wrote it: is every part working properly?</w:t>
      </w:r>
    </w:p>
    <w:p w14:paraId="2F5A8D11" w14:textId="77777777" w:rsidR="00F13D4E" w:rsidRDefault="00000000">
      <w:pPr>
        <w:spacing w:line="276" w:lineRule="auto"/>
        <w:ind w:firstLine="431"/>
        <w:jc w:val="both"/>
      </w:pPr>
      <w:r>
        <w:t>Margaret is a part. She is working. Properly. The body that cannot see that yet has not grasped what it has been given.</w:t>
      </w:r>
    </w:p>
    <w:p w14:paraId="3FE282C4" w14:textId="77777777" w:rsidR="00F13D4E" w:rsidRDefault="00000000">
      <w:pPr>
        <w:spacing w:line="276" w:lineRule="auto"/>
        <w:ind w:firstLine="431"/>
        <w:jc w:val="both"/>
      </w:pPr>
      <w:r>
        <w:t xml:space="preserve">That is the church this book is written to help recover. Not a program, not a model, not a Silicon Valley import dressed in theological language. Something far older and far better. The community the New Testament </w:t>
      </w:r>
      <w:proofErr w:type="gramStart"/>
      <w:r>
        <w:t>describes,</w:t>
      </w:r>
      <w:proofErr w:type="gramEnd"/>
      <w:r>
        <w:t xml:space="preserve"> the community the early </w:t>
      </w:r>
      <w:r>
        <w:lastRenderedPageBreak/>
        <w:t>fathers glimpsed and partially preserved, the community the Spirit has been equipping in every generation, waiting for every member to be recognized, released, and received for what they are.</w:t>
      </w:r>
    </w:p>
    <w:p w14:paraId="6FBF7EE1" w14:textId="77777777" w:rsidR="00F13D4E" w:rsidRDefault="00000000">
      <w:pPr>
        <w:spacing w:before="160" w:after="160" w:line="276" w:lineRule="auto"/>
        <w:jc w:val="center"/>
      </w:pPr>
      <w:r>
        <w:rPr>
          <w:i/>
          <w:iCs/>
        </w:rPr>
        <w:t>Indispensable.</w:t>
      </w:r>
    </w:p>
    <w:p w14:paraId="20736A3D" w14:textId="77777777" w:rsidR="00F13D4E" w:rsidRDefault="00000000">
      <w:pPr>
        <w:pStyle w:val="Heading2"/>
        <w:pageBreakBefore/>
      </w:pPr>
      <w:bookmarkStart w:id="7" w:name="_Toc234555277"/>
      <w:r>
        <w:lastRenderedPageBreak/>
        <w:t>Notes</w:t>
      </w:r>
      <w:bookmarkEnd w:id="7"/>
    </w:p>
    <w:p w14:paraId="06BF5A3D" w14:textId="77777777" w:rsidR="00F13D4E" w:rsidRDefault="00000000">
      <w:pPr>
        <w:tabs>
          <w:tab w:val="left" w:pos="431"/>
        </w:tabs>
        <w:spacing w:after="120"/>
        <w:ind w:left="431" w:hanging="431"/>
        <w:jc w:val="both"/>
      </w:pPr>
      <w:r>
        <w:rPr>
          <w:sz w:val="19"/>
          <w:szCs w:val="19"/>
        </w:rPr>
        <w:t>1.</w:t>
      </w:r>
      <w:r>
        <w:rPr>
          <w:sz w:val="19"/>
          <w:szCs w:val="19"/>
        </w:rPr>
        <w:tab/>
        <w:t xml:space="preserve">Acts 14:23, ESV. The Greek </w:t>
      </w:r>
      <w:proofErr w:type="spellStart"/>
      <w:r>
        <w:rPr>
          <w:i/>
          <w:iCs/>
          <w:sz w:val="19"/>
          <w:szCs w:val="19"/>
        </w:rPr>
        <w:t>cheirotoneō</w:t>
      </w:r>
      <w:proofErr w:type="spellEnd"/>
      <w:r>
        <w:rPr>
          <w:sz w:val="19"/>
          <w:szCs w:val="19"/>
        </w:rPr>
        <w:t xml:space="preserve"> (</w:t>
      </w:r>
      <w:proofErr w:type="spellStart"/>
      <w:r>
        <w:rPr>
          <w:sz w:val="19"/>
          <w:szCs w:val="19"/>
        </w:rPr>
        <w:t>χειροτονέω</w:t>
      </w:r>
      <w:proofErr w:type="spellEnd"/>
      <w:r>
        <w:rPr>
          <w:sz w:val="19"/>
          <w:szCs w:val="19"/>
        </w:rPr>
        <w:t xml:space="preserve">), translated "appointed," originally meant to elect by show of hands, suggesting a participatory rather than purely hierarchical appointment process. The plural </w:t>
      </w:r>
      <w:proofErr w:type="spellStart"/>
      <w:r>
        <w:rPr>
          <w:i/>
          <w:iCs/>
          <w:sz w:val="19"/>
          <w:szCs w:val="19"/>
        </w:rPr>
        <w:t>presbuteroi</w:t>
      </w:r>
      <w:proofErr w:type="spellEnd"/>
      <w:r>
        <w:rPr>
          <w:sz w:val="19"/>
          <w:szCs w:val="19"/>
        </w:rPr>
        <w:t xml:space="preserve"> (π</w:t>
      </w:r>
      <w:proofErr w:type="spellStart"/>
      <w:r>
        <w:rPr>
          <w:sz w:val="19"/>
          <w:szCs w:val="19"/>
        </w:rPr>
        <w:t>ρεσ</w:t>
      </w:r>
      <w:proofErr w:type="spellEnd"/>
      <w:r>
        <w:rPr>
          <w:sz w:val="19"/>
          <w:szCs w:val="19"/>
        </w:rPr>
        <w:t xml:space="preserve">βύτεροι) is consistent throughout the New Testament's descriptions of local church leadership. See F.F. Bruce, </w:t>
      </w:r>
      <w:r>
        <w:rPr>
          <w:i/>
          <w:iCs/>
          <w:sz w:val="19"/>
          <w:szCs w:val="19"/>
        </w:rPr>
        <w:t>The Book of Acts</w:t>
      </w:r>
      <w:r>
        <w:rPr>
          <w:sz w:val="19"/>
          <w:szCs w:val="19"/>
        </w:rPr>
        <w:t>, New International Commentary on the New Testament (Grand Rapids: Eerdmans, 1988), 280-281.</w:t>
      </w:r>
    </w:p>
    <w:p w14:paraId="75F592D9" w14:textId="77777777" w:rsidR="00F13D4E" w:rsidRDefault="00000000">
      <w:pPr>
        <w:tabs>
          <w:tab w:val="left" w:pos="431"/>
        </w:tabs>
        <w:spacing w:after="120"/>
        <w:ind w:left="431" w:hanging="431"/>
        <w:jc w:val="both"/>
      </w:pPr>
      <w:r>
        <w:rPr>
          <w:sz w:val="19"/>
          <w:szCs w:val="19"/>
        </w:rPr>
        <w:t>2.</w:t>
      </w:r>
      <w:r>
        <w:rPr>
          <w:sz w:val="19"/>
          <w:szCs w:val="19"/>
        </w:rPr>
        <w:tab/>
        <w:t xml:space="preserve">Titus 1:5, ESV. Paul's instruction to Titus uses the same plural </w:t>
      </w:r>
      <w:proofErr w:type="spellStart"/>
      <w:r>
        <w:rPr>
          <w:i/>
          <w:iCs/>
          <w:sz w:val="19"/>
          <w:szCs w:val="19"/>
        </w:rPr>
        <w:t>presbuteroi</w:t>
      </w:r>
      <w:proofErr w:type="spellEnd"/>
      <w:r>
        <w:rPr>
          <w:sz w:val="19"/>
          <w:szCs w:val="19"/>
        </w:rPr>
        <w:t>. The consistency of the plural across Acts 14:23, Titus 1:5, Acts 20:17, James 5:14, and 1 Peter 5:1 constitutes one of the strongest organizational patterns in the New Testament. There is no New Testament text that describes a single elder as the sole leader of a local church.</w:t>
      </w:r>
    </w:p>
    <w:p w14:paraId="690F93FA" w14:textId="77777777" w:rsidR="00F13D4E" w:rsidRDefault="00000000">
      <w:pPr>
        <w:tabs>
          <w:tab w:val="left" w:pos="431"/>
        </w:tabs>
        <w:spacing w:after="120"/>
        <w:ind w:left="431" w:hanging="431"/>
        <w:jc w:val="both"/>
      </w:pPr>
      <w:r>
        <w:rPr>
          <w:sz w:val="19"/>
          <w:szCs w:val="19"/>
        </w:rPr>
        <w:t>3.</w:t>
      </w:r>
      <w:r>
        <w:rPr>
          <w:sz w:val="19"/>
          <w:szCs w:val="19"/>
        </w:rPr>
        <w:tab/>
        <w:t>Acts 20:17, ESV. Paul summons the elders of the Ephesian church as a body. His farewell address in 20:18-35 is addressed to them collectively, not to a senior figure among them. The address is one of the New Testament's most complete descriptions of what plural servant eldership looks like in practice.</w:t>
      </w:r>
    </w:p>
    <w:p w14:paraId="15ACD57C" w14:textId="77777777" w:rsidR="00F13D4E" w:rsidRDefault="00000000">
      <w:pPr>
        <w:tabs>
          <w:tab w:val="left" w:pos="431"/>
        </w:tabs>
        <w:spacing w:after="120"/>
        <w:ind w:left="431" w:hanging="431"/>
        <w:jc w:val="both"/>
      </w:pPr>
      <w:r>
        <w:rPr>
          <w:sz w:val="19"/>
          <w:szCs w:val="19"/>
        </w:rPr>
        <w:t>4.</w:t>
      </w:r>
      <w:r>
        <w:rPr>
          <w:sz w:val="19"/>
          <w:szCs w:val="19"/>
        </w:rPr>
        <w:tab/>
        <w:t xml:space="preserve">1 Peter 5:1, ESV. Peter's self-designation as </w:t>
      </w:r>
      <w:proofErr w:type="spellStart"/>
      <w:r>
        <w:rPr>
          <w:i/>
          <w:iCs/>
          <w:sz w:val="19"/>
          <w:szCs w:val="19"/>
        </w:rPr>
        <w:t>sumpresbuteros</w:t>
      </w:r>
      <w:proofErr w:type="spellEnd"/>
      <w:r>
        <w:rPr>
          <w:sz w:val="19"/>
          <w:szCs w:val="19"/>
        </w:rPr>
        <w:t xml:space="preserve"> (</w:t>
      </w:r>
      <w:proofErr w:type="spellStart"/>
      <w:r>
        <w:rPr>
          <w:sz w:val="19"/>
          <w:szCs w:val="19"/>
        </w:rPr>
        <w:t>συμ</w:t>
      </w:r>
      <w:proofErr w:type="spellEnd"/>
      <w:r>
        <w:rPr>
          <w:sz w:val="19"/>
          <w:szCs w:val="19"/>
        </w:rPr>
        <w:t>πρεσβύτερος), fellow elder, rather than apostle or senior leader, is organizationally significant. The apostle who received the keys of the kingdom declines every title that would place him above the elder team he is addressing and takes instead the title that places him among them.</w:t>
      </w:r>
    </w:p>
    <w:p w14:paraId="2286AC99" w14:textId="77777777" w:rsidR="00F13D4E" w:rsidRDefault="00000000">
      <w:pPr>
        <w:tabs>
          <w:tab w:val="left" w:pos="431"/>
        </w:tabs>
        <w:spacing w:after="120"/>
        <w:ind w:left="431" w:hanging="431"/>
        <w:jc w:val="both"/>
      </w:pPr>
      <w:r>
        <w:rPr>
          <w:sz w:val="19"/>
          <w:szCs w:val="19"/>
        </w:rPr>
        <w:t>5.</w:t>
      </w:r>
      <w:r>
        <w:rPr>
          <w:sz w:val="19"/>
          <w:szCs w:val="19"/>
        </w:rPr>
        <w:tab/>
        <w:t xml:space="preserve">1 Corinthians 14:26, ESV. For the participatory character of this gathering as a description of actual practice rather than an idealized aspiration see Gordon D. Fee, </w:t>
      </w:r>
      <w:r>
        <w:rPr>
          <w:i/>
          <w:iCs/>
          <w:sz w:val="19"/>
          <w:szCs w:val="19"/>
        </w:rPr>
        <w:t>The First Epistle to the Corinthians</w:t>
      </w:r>
      <w:r>
        <w:rPr>
          <w:sz w:val="19"/>
          <w:szCs w:val="19"/>
        </w:rPr>
        <w:t>, New International Commentary on the New Testament (Grand Rapids: Eerdmans, 1987), 690-691.</w:t>
      </w:r>
    </w:p>
    <w:p w14:paraId="2398260D" w14:textId="77777777" w:rsidR="00F13D4E" w:rsidRDefault="00000000">
      <w:pPr>
        <w:tabs>
          <w:tab w:val="left" w:pos="431"/>
        </w:tabs>
        <w:spacing w:after="120"/>
        <w:ind w:left="431" w:hanging="431"/>
        <w:jc w:val="both"/>
      </w:pPr>
      <w:r>
        <w:rPr>
          <w:sz w:val="19"/>
          <w:szCs w:val="19"/>
        </w:rPr>
        <w:t>6.</w:t>
      </w:r>
      <w:r>
        <w:rPr>
          <w:sz w:val="19"/>
          <w:szCs w:val="19"/>
        </w:rPr>
        <w:tab/>
      </w:r>
      <w:proofErr w:type="spellStart"/>
      <w:r>
        <w:rPr>
          <w:i/>
          <w:iCs/>
          <w:sz w:val="19"/>
          <w:szCs w:val="19"/>
        </w:rPr>
        <w:t>Oikodome</w:t>
      </w:r>
      <w:proofErr w:type="spellEnd"/>
      <w:r>
        <w:rPr>
          <w:sz w:val="19"/>
          <w:szCs w:val="19"/>
        </w:rPr>
        <w:t xml:space="preserve"> (</w:t>
      </w:r>
      <w:proofErr w:type="spellStart"/>
      <w:r>
        <w:rPr>
          <w:sz w:val="19"/>
          <w:szCs w:val="19"/>
        </w:rPr>
        <w:t>οἰκοδομή</w:t>
      </w:r>
      <w:proofErr w:type="spellEnd"/>
      <w:r>
        <w:rPr>
          <w:sz w:val="19"/>
          <w:szCs w:val="19"/>
        </w:rPr>
        <w:t xml:space="preserve">) appears as the governing criterion across 1 Corinthians 14:3, 5, 12, 17, 26; Romans 14:19, 15:2; and Ephesians 4:12, 16, 29. For its function as a unified criterion across all three gift passages see Daniel A. Williams, </w:t>
      </w:r>
      <w:r>
        <w:rPr>
          <w:i/>
          <w:iCs/>
          <w:sz w:val="19"/>
          <w:szCs w:val="19"/>
        </w:rPr>
        <w:t>Grace Given, Grace Embodied: A Study of Spiritual Empowerment in Three Pauline Letters</w:t>
      </w:r>
      <w:r>
        <w:rPr>
          <w:sz w:val="19"/>
          <w:szCs w:val="19"/>
        </w:rPr>
        <w:t xml:space="preserve"> (unpublished manuscript, 2024), 11-13.</w:t>
      </w:r>
    </w:p>
    <w:p w14:paraId="1EF88A9B" w14:textId="77777777" w:rsidR="00F13D4E" w:rsidRDefault="00000000">
      <w:pPr>
        <w:tabs>
          <w:tab w:val="left" w:pos="431"/>
        </w:tabs>
        <w:spacing w:after="120"/>
        <w:ind w:left="431" w:hanging="431"/>
        <w:jc w:val="both"/>
      </w:pPr>
      <w:r>
        <w:rPr>
          <w:sz w:val="19"/>
          <w:szCs w:val="19"/>
        </w:rPr>
        <w:t>7.</w:t>
      </w:r>
      <w:r>
        <w:rPr>
          <w:sz w:val="19"/>
          <w:szCs w:val="19"/>
        </w:rPr>
        <w:tab/>
        <w:t xml:space="preserve">1 Corinthians 12:7, ESV. The phrase </w:t>
      </w:r>
      <w:proofErr w:type="spellStart"/>
      <w:r>
        <w:rPr>
          <w:i/>
          <w:iCs/>
          <w:sz w:val="19"/>
          <w:szCs w:val="19"/>
        </w:rPr>
        <w:t>hekasto</w:t>
      </w:r>
      <w:proofErr w:type="spellEnd"/>
      <w:r>
        <w:rPr>
          <w:i/>
          <w:iCs/>
          <w:sz w:val="19"/>
          <w:szCs w:val="19"/>
        </w:rPr>
        <w:t xml:space="preserve"> </w:t>
      </w:r>
      <w:proofErr w:type="spellStart"/>
      <w:r>
        <w:rPr>
          <w:i/>
          <w:iCs/>
          <w:sz w:val="19"/>
          <w:szCs w:val="19"/>
        </w:rPr>
        <w:t>didotai</w:t>
      </w:r>
      <w:proofErr w:type="spellEnd"/>
      <w:r>
        <w:rPr>
          <w:sz w:val="19"/>
          <w:szCs w:val="19"/>
        </w:rPr>
        <w:t xml:space="preserve"> (</w:t>
      </w:r>
      <w:proofErr w:type="spellStart"/>
      <w:r>
        <w:rPr>
          <w:sz w:val="19"/>
          <w:szCs w:val="19"/>
        </w:rPr>
        <w:t>ἑκάστῳ</w:t>
      </w:r>
      <w:proofErr w:type="spellEnd"/>
      <w:r>
        <w:rPr>
          <w:sz w:val="19"/>
          <w:szCs w:val="19"/>
        </w:rPr>
        <w:t xml:space="preserve"> </w:t>
      </w:r>
      <w:proofErr w:type="spellStart"/>
      <w:r>
        <w:rPr>
          <w:sz w:val="19"/>
          <w:szCs w:val="19"/>
        </w:rPr>
        <w:t>δίδοτ</w:t>
      </w:r>
      <w:proofErr w:type="spellEnd"/>
      <w:r>
        <w:rPr>
          <w:sz w:val="19"/>
          <w:szCs w:val="19"/>
        </w:rPr>
        <w:t xml:space="preserve">αι) uses the present passive indicative, indicating ongoing, continuous distribution. See Williams, </w:t>
      </w:r>
      <w:r>
        <w:rPr>
          <w:i/>
          <w:iCs/>
          <w:sz w:val="19"/>
          <w:szCs w:val="19"/>
        </w:rPr>
        <w:t>Grace Given, Grace Embodied</w:t>
      </w:r>
      <w:r>
        <w:rPr>
          <w:sz w:val="19"/>
          <w:szCs w:val="19"/>
        </w:rPr>
        <w:t>, 9-10.</w:t>
      </w:r>
    </w:p>
    <w:p w14:paraId="3FEA1388" w14:textId="77777777" w:rsidR="00F13D4E" w:rsidRDefault="00000000">
      <w:pPr>
        <w:tabs>
          <w:tab w:val="left" w:pos="431"/>
        </w:tabs>
        <w:spacing w:after="120"/>
        <w:ind w:left="431" w:hanging="431"/>
        <w:jc w:val="both"/>
      </w:pPr>
      <w:r>
        <w:rPr>
          <w:sz w:val="19"/>
          <w:szCs w:val="19"/>
        </w:rPr>
        <w:t>8.</w:t>
      </w:r>
      <w:r>
        <w:rPr>
          <w:sz w:val="19"/>
          <w:szCs w:val="19"/>
        </w:rPr>
        <w:tab/>
        <w:t>Romans 12:6-8, ESV. The character-orientation of the Romans 12 gifts is one of that passage's most distinctive contributions to Pauline gift theology. The gifts are not capacities only. They are graces that become progressively constitutive of the person's character within the body's life.</w:t>
      </w:r>
    </w:p>
    <w:p w14:paraId="11FC1D3A" w14:textId="77777777" w:rsidR="00F13D4E" w:rsidRDefault="00000000">
      <w:pPr>
        <w:tabs>
          <w:tab w:val="left" w:pos="431"/>
        </w:tabs>
        <w:spacing w:after="120"/>
        <w:ind w:left="431" w:hanging="431"/>
        <w:jc w:val="both"/>
      </w:pPr>
      <w:r>
        <w:rPr>
          <w:sz w:val="19"/>
          <w:szCs w:val="19"/>
        </w:rPr>
        <w:lastRenderedPageBreak/>
        <w:t>9.</w:t>
      </w:r>
      <w:r>
        <w:rPr>
          <w:sz w:val="19"/>
          <w:szCs w:val="19"/>
        </w:rPr>
        <w:tab/>
        <w:t xml:space="preserve">Ephesians 4:11-16, ESV. The structural significance of verse 12 and the removal of the comma between "equipping of the saints" and "for the work of ministry" that older translations introduced is addressed in the Introduction endnote 6. See also Andrew T. Lincoln, </w:t>
      </w:r>
      <w:r>
        <w:rPr>
          <w:i/>
          <w:iCs/>
          <w:sz w:val="19"/>
          <w:szCs w:val="19"/>
        </w:rPr>
        <w:t>Ephesians</w:t>
      </w:r>
      <w:r>
        <w:rPr>
          <w:sz w:val="19"/>
          <w:szCs w:val="19"/>
        </w:rPr>
        <w:t>, Word Biblical Commentary 42 (Dallas: Word, 1990), 253-254.</w:t>
      </w:r>
    </w:p>
    <w:p w14:paraId="0FFA053A" w14:textId="77777777" w:rsidR="00F13D4E" w:rsidRDefault="00000000">
      <w:pPr>
        <w:tabs>
          <w:tab w:val="left" w:pos="431"/>
        </w:tabs>
        <w:spacing w:after="120"/>
        <w:ind w:left="431" w:hanging="431"/>
        <w:jc w:val="both"/>
      </w:pPr>
      <w:r>
        <w:rPr>
          <w:sz w:val="19"/>
          <w:szCs w:val="19"/>
        </w:rPr>
        <w:t>10.</w:t>
      </w:r>
      <w:r>
        <w:rPr>
          <w:sz w:val="19"/>
          <w:szCs w:val="19"/>
        </w:rPr>
        <w:tab/>
        <w:t>1 Timothy 3:1-7; Titus 1:5-9. The character qualifications for eldership are extensive and demanding in both passages. Their focus is entirely on character, relational integrity, and domestic order rather than on organizational competence or institutional authority. The elder is qualified by who they are, not by what position they hold.</w:t>
      </w:r>
    </w:p>
    <w:p w14:paraId="05A73CAB" w14:textId="77777777" w:rsidR="00F13D4E" w:rsidRDefault="00000000">
      <w:pPr>
        <w:tabs>
          <w:tab w:val="left" w:pos="431"/>
        </w:tabs>
        <w:spacing w:after="120"/>
        <w:ind w:left="431" w:hanging="431"/>
        <w:jc w:val="both"/>
      </w:pPr>
      <w:r>
        <w:rPr>
          <w:sz w:val="19"/>
          <w:szCs w:val="19"/>
        </w:rPr>
        <w:t>11.</w:t>
      </w:r>
      <w:r>
        <w:rPr>
          <w:sz w:val="19"/>
          <w:szCs w:val="19"/>
        </w:rPr>
        <w:tab/>
        <w:t>1 Peter 5:1-4, ESV. Peter's three negative-positive pairs constitute one of the most precise descriptions of servant leadership in the New Testament. The standard is not the organizational effectiveness of the leader but the character of their engagement with the flock.</w:t>
      </w:r>
    </w:p>
    <w:p w14:paraId="7BCF213E" w14:textId="77777777" w:rsidR="00F13D4E" w:rsidRDefault="00000000">
      <w:pPr>
        <w:tabs>
          <w:tab w:val="left" w:pos="431"/>
        </w:tabs>
        <w:spacing w:after="120"/>
        <w:ind w:left="431" w:hanging="431"/>
        <w:jc w:val="both"/>
      </w:pPr>
      <w:r>
        <w:rPr>
          <w:sz w:val="19"/>
          <w:szCs w:val="19"/>
        </w:rPr>
        <w:t>12.</w:t>
      </w:r>
      <w:r>
        <w:rPr>
          <w:sz w:val="19"/>
          <w:szCs w:val="19"/>
        </w:rPr>
        <w:tab/>
        <w:t xml:space="preserve">For the Corinthian community's gift problems as the problems of active rather than passive gifting </w:t>
      </w:r>
      <w:proofErr w:type="gramStart"/>
      <w:r>
        <w:rPr>
          <w:sz w:val="19"/>
          <w:szCs w:val="19"/>
        </w:rPr>
        <w:t>see</w:t>
      </w:r>
      <w:proofErr w:type="gramEnd"/>
      <w:r>
        <w:rPr>
          <w:sz w:val="19"/>
          <w:szCs w:val="19"/>
        </w:rPr>
        <w:t xml:space="preserve"> Fee, </w:t>
      </w:r>
      <w:r>
        <w:rPr>
          <w:i/>
          <w:iCs/>
          <w:sz w:val="19"/>
          <w:szCs w:val="19"/>
        </w:rPr>
        <w:t>First Corinthians</w:t>
      </w:r>
      <w:r>
        <w:rPr>
          <w:sz w:val="19"/>
          <w:szCs w:val="19"/>
        </w:rPr>
        <w:t>, 570-572. The community's disorder was the disorder of participation, not of passivity.</w:t>
      </w:r>
    </w:p>
    <w:p w14:paraId="543B3F68" w14:textId="77777777" w:rsidR="00F13D4E" w:rsidRDefault="00000000">
      <w:pPr>
        <w:tabs>
          <w:tab w:val="left" w:pos="431"/>
        </w:tabs>
        <w:spacing w:after="120"/>
        <w:ind w:left="431" w:hanging="431"/>
        <w:jc w:val="both"/>
      </w:pPr>
      <w:r>
        <w:rPr>
          <w:sz w:val="19"/>
          <w:szCs w:val="19"/>
        </w:rPr>
        <w:t>13.</w:t>
      </w:r>
      <w:r>
        <w:rPr>
          <w:sz w:val="19"/>
          <w:szCs w:val="19"/>
        </w:rPr>
        <w:tab/>
        <w:t xml:space="preserve">The capability substitution problem in organizational theory is addressed in the Agile literature as a primary failure mode of the Scrum Master role. See Simone V. Spiegler et al., "An Empirical Study on Changing Leadership in Agile Teams," </w:t>
      </w:r>
      <w:r>
        <w:rPr>
          <w:i/>
          <w:iCs/>
          <w:sz w:val="19"/>
          <w:szCs w:val="19"/>
        </w:rPr>
        <w:t>Empirical Software Engineering</w:t>
      </w:r>
      <w:r>
        <w:rPr>
          <w:sz w:val="19"/>
          <w:szCs w:val="19"/>
        </w:rPr>
        <w:t xml:space="preserve"> 26 (2021): 1-38. The ecclesiological parallel is developed at length in Chapter 9.</w:t>
      </w:r>
    </w:p>
    <w:p w14:paraId="7FFC6A98" w14:textId="77777777" w:rsidR="00F13D4E" w:rsidRDefault="00000000">
      <w:pPr>
        <w:tabs>
          <w:tab w:val="left" w:pos="431"/>
        </w:tabs>
        <w:spacing w:after="120"/>
        <w:ind w:left="431" w:hanging="431"/>
        <w:jc w:val="both"/>
      </w:pPr>
      <w:r>
        <w:rPr>
          <w:sz w:val="19"/>
          <w:szCs w:val="19"/>
        </w:rPr>
        <w:t>14.</w:t>
      </w:r>
      <w:r>
        <w:rPr>
          <w:sz w:val="19"/>
          <w:szCs w:val="19"/>
        </w:rPr>
        <w:tab/>
        <w:t xml:space="preserve">The reconstruction of the Antiochene crisis behind Ignatius's letters is developed in Allen Brent, </w:t>
      </w:r>
      <w:r>
        <w:rPr>
          <w:i/>
          <w:iCs/>
          <w:sz w:val="19"/>
          <w:szCs w:val="19"/>
        </w:rPr>
        <w:t>Ignatius of Antioch: A Martyr Bishop and the Origin of the Episcopacy</w:t>
      </w:r>
      <w:r>
        <w:rPr>
          <w:sz w:val="19"/>
          <w:szCs w:val="19"/>
        </w:rPr>
        <w:t xml:space="preserve"> (New York: Continuum, 2007), 40-60. Brent identifies the tension between charismatic-prophetic and household-patronage models of authority as the primary driver of Ignatius's episcopal theology.</w:t>
      </w:r>
    </w:p>
    <w:p w14:paraId="1192460D" w14:textId="77777777" w:rsidR="00F13D4E" w:rsidRDefault="00000000">
      <w:pPr>
        <w:tabs>
          <w:tab w:val="left" w:pos="431"/>
        </w:tabs>
        <w:spacing w:after="120"/>
        <w:ind w:left="431" w:hanging="431"/>
        <w:jc w:val="both"/>
      </w:pPr>
      <w:r>
        <w:rPr>
          <w:sz w:val="19"/>
          <w:szCs w:val="19"/>
        </w:rPr>
        <w:t>15.</w:t>
      </w:r>
      <w:r>
        <w:rPr>
          <w:sz w:val="19"/>
          <w:szCs w:val="19"/>
        </w:rPr>
        <w:tab/>
        <w:t xml:space="preserve">Ignatius, </w:t>
      </w:r>
      <w:r>
        <w:rPr>
          <w:i/>
          <w:iCs/>
          <w:sz w:val="19"/>
          <w:szCs w:val="19"/>
        </w:rPr>
        <w:t>Letter to the Smyrnaeans</w:t>
      </w:r>
      <w:r>
        <w:rPr>
          <w:sz w:val="19"/>
          <w:szCs w:val="19"/>
        </w:rPr>
        <w:t xml:space="preserve"> 8.1. The formula "where the bishop is, there is the church" (</w:t>
      </w:r>
      <w:proofErr w:type="spellStart"/>
      <w:r>
        <w:rPr>
          <w:i/>
          <w:iCs/>
          <w:sz w:val="19"/>
          <w:szCs w:val="19"/>
        </w:rPr>
        <w:t>hopou</w:t>
      </w:r>
      <w:proofErr w:type="spellEnd"/>
      <w:r>
        <w:rPr>
          <w:i/>
          <w:iCs/>
          <w:sz w:val="19"/>
          <w:szCs w:val="19"/>
        </w:rPr>
        <w:t xml:space="preserve"> an </w:t>
      </w:r>
      <w:proofErr w:type="spellStart"/>
      <w:r>
        <w:rPr>
          <w:i/>
          <w:iCs/>
          <w:sz w:val="19"/>
          <w:szCs w:val="19"/>
        </w:rPr>
        <w:t>phane</w:t>
      </w:r>
      <w:proofErr w:type="spellEnd"/>
      <w:r>
        <w:rPr>
          <w:i/>
          <w:iCs/>
          <w:sz w:val="19"/>
          <w:szCs w:val="19"/>
        </w:rPr>
        <w:t xml:space="preserve"> ho </w:t>
      </w:r>
      <w:proofErr w:type="spellStart"/>
      <w:r>
        <w:rPr>
          <w:i/>
          <w:iCs/>
          <w:sz w:val="19"/>
          <w:szCs w:val="19"/>
        </w:rPr>
        <w:t>episkopos</w:t>
      </w:r>
      <w:proofErr w:type="spellEnd"/>
      <w:r>
        <w:rPr>
          <w:i/>
          <w:iCs/>
          <w:sz w:val="19"/>
          <w:szCs w:val="19"/>
        </w:rPr>
        <w:t xml:space="preserve">, </w:t>
      </w:r>
      <w:proofErr w:type="spellStart"/>
      <w:r>
        <w:rPr>
          <w:i/>
          <w:iCs/>
          <w:sz w:val="19"/>
          <w:szCs w:val="19"/>
        </w:rPr>
        <w:t>ekei</w:t>
      </w:r>
      <w:proofErr w:type="spellEnd"/>
      <w:r>
        <w:rPr>
          <w:i/>
          <w:iCs/>
          <w:sz w:val="19"/>
          <w:szCs w:val="19"/>
        </w:rPr>
        <w:t xml:space="preserve"> to </w:t>
      </w:r>
      <w:proofErr w:type="spellStart"/>
      <w:r>
        <w:rPr>
          <w:i/>
          <w:iCs/>
          <w:sz w:val="19"/>
          <w:szCs w:val="19"/>
        </w:rPr>
        <w:t>plethos</w:t>
      </w:r>
      <w:proofErr w:type="spellEnd"/>
      <w:r>
        <w:rPr>
          <w:i/>
          <w:iCs/>
          <w:sz w:val="19"/>
          <w:szCs w:val="19"/>
        </w:rPr>
        <w:t xml:space="preserve"> </w:t>
      </w:r>
      <w:proofErr w:type="spellStart"/>
      <w:r>
        <w:rPr>
          <w:i/>
          <w:iCs/>
          <w:sz w:val="19"/>
          <w:szCs w:val="19"/>
        </w:rPr>
        <w:t>esto</w:t>
      </w:r>
      <w:proofErr w:type="spellEnd"/>
      <w:r>
        <w:rPr>
          <w:sz w:val="19"/>
          <w:szCs w:val="19"/>
        </w:rPr>
        <w:t>) is one of the most quoted sentences in early Christian literature. Its organizational implications are as significant as its theological ones.</w:t>
      </w:r>
    </w:p>
    <w:p w14:paraId="33962BE0" w14:textId="77777777" w:rsidR="00F13D4E" w:rsidRDefault="00000000">
      <w:pPr>
        <w:tabs>
          <w:tab w:val="left" w:pos="431"/>
        </w:tabs>
        <w:spacing w:after="120"/>
        <w:ind w:left="431" w:hanging="431"/>
        <w:jc w:val="both"/>
      </w:pPr>
      <w:r>
        <w:rPr>
          <w:sz w:val="19"/>
          <w:szCs w:val="19"/>
        </w:rPr>
        <w:t>16.</w:t>
      </w:r>
      <w:r>
        <w:rPr>
          <w:sz w:val="19"/>
          <w:szCs w:val="19"/>
        </w:rPr>
        <w:tab/>
        <w:t xml:space="preserve">The scholarly consensus on the speed of the transition from Pauline plural eldership to Ignatian </w:t>
      </w:r>
      <w:proofErr w:type="spellStart"/>
      <w:r>
        <w:rPr>
          <w:sz w:val="19"/>
          <w:szCs w:val="19"/>
        </w:rPr>
        <w:t>monepiscopacy</w:t>
      </w:r>
      <w:proofErr w:type="spellEnd"/>
      <w:r>
        <w:rPr>
          <w:sz w:val="19"/>
          <w:szCs w:val="19"/>
        </w:rPr>
        <w:t xml:space="preserve"> is noted in Wilson Whitener et al., "</w:t>
      </w:r>
      <w:proofErr w:type="spellStart"/>
      <w:r>
        <w:rPr>
          <w:sz w:val="19"/>
          <w:szCs w:val="19"/>
        </w:rPr>
        <w:t>Monepiscopacy</w:t>
      </w:r>
      <w:proofErr w:type="spellEnd"/>
      <w:r>
        <w:rPr>
          <w:sz w:val="19"/>
          <w:szCs w:val="19"/>
        </w:rPr>
        <w:t xml:space="preserve">: A Rational Choice Account," </w:t>
      </w:r>
      <w:r>
        <w:rPr>
          <w:i/>
          <w:iCs/>
          <w:sz w:val="19"/>
          <w:szCs w:val="19"/>
        </w:rPr>
        <w:t>SSRN Electronic Journal</w:t>
      </w:r>
      <w:r>
        <w:rPr>
          <w:sz w:val="19"/>
          <w:szCs w:val="19"/>
        </w:rPr>
        <w:t xml:space="preserve"> (2022), which argues that the transition was driven by the practical need to solve collective action problems through efficient hierarchy.</w:t>
      </w:r>
    </w:p>
    <w:p w14:paraId="231E1156" w14:textId="77777777" w:rsidR="00F13D4E" w:rsidRDefault="00000000">
      <w:pPr>
        <w:tabs>
          <w:tab w:val="left" w:pos="431"/>
        </w:tabs>
        <w:spacing w:after="120"/>
        <w:ind w:left="431" w:hanging="431"/>
        <w:jc w:val="both"/>
      </w:pPr>
      <w:r>
        <w:rPr>
          <w:sz w:val="19"/>
          <w:szCs w:val="19"/>
        </w:rPr>
        <w:t>17.</w:t>
      </w:r>
      <w:r>
        <w:rPr>
          <w:sz w:val="19"/>
          <w:szCs w:val="19"/>
        </w:rPr>
        <w:tab/>
        <w:t xml:space="preserve">Max Weber's concept of the routinization of charisma is developed in </w:t>
      </w:r>
      <w:r>
        <w:rPr>
          <w:i/>
          <w:iCs/>
          <w:sz w:val="19"/>
          <w:szCs w:val="19"/>
        </w:rPr>
        <w:t>Economy and Society</w:t>
      </w:r>
      <w:r>
        <w:rPr>
          <w:sz w:val="19"/>
          <w:szCs w:val="19"/>
        </w:rPr>
        <w:t>, ed. Guenther Roth and Claus Wittich (Berkeley: University of California Press, 1978), 241-254. For its application to Ignatian episcopal authority see Ritva H. Williams, "Charismatic Patronage and Brokerage: Episcopal Leadership in the Letters of Ignatius of Antioch" (PhD dissertation, 1997).</w:t>
      </w:r>
    </w:p>
    <w:p w14:paraId="538BC55E" w14:textId="77777777" w:rsidR="00F13D4E" w:rsidRDefault="00000000">
      <w:pPr>
        <w:tabs>
          <w:tab w:val="left" w:pos="431"/>
        </w:tabs>
        <w:spacing w:after="120"/>
        <w:ind w:left="431" w:hanging="431"/>
        <w:jc w:val="both"/>
      </w:pPr>
      <w:r>
        <w:rPr>
          <w:sz w:val="19"/>
          <w:szCs w:val="19"/>
        </w:rPr>
        <w:lastRenderedPageBreak/>
        <w:t>18.</w:t>
      </w:r>
      <w:r>
        <w:rPr>
          <w:sz w:val="19"/>
          <w:szCs w:val="19"/>
        </w:rPr>
        <w:tab/>
        <w:t xml:space="preserve">For the speed and scale of the Constantinian transformation see Claudia Rapp, </w:t>
      </w:r>
      <w:r>
        <w:rPr>
          <w:i/>
          <w:iCs/>
          <w:sz w:val="19"/>
          <w:szCs w:val="19"/>
        </w:rPr>
        <w:t>Holy Bishops in Late Antiquity: The Nature of Christian Leadership in an Age of Transition</w:t>
      </w:r>
      <w:r>
        <w:rPr>
          <w:sz w:val="19"/>
          <w:szCs w:val="19"/>
        </w:rPr>
        <w:t xml:space="preserve"> (Berkeley: University of California Press, 2005), 1-15.</w:t>
      </w:r>
    </w:p>
    <w:p w14:paraId="341F78AC" w14:textId="77777777" w:rsidR="00F13D4E" w:rsidRDefault="00000000">
      <w:pPr>
        <w:tabs>
          <w:tab w:val="left" w:pos="431"/>
        </w:tabs>
        <w:spacing w:after="120"/>
        <w:ind w:left="431" w:hanging="431"/>
        <w:jc w:val="both"/>
      </w:pPr>
      <w:r>
        <w:rPr>
          <w:sz w:val="19"/>
          <w:szCs w:val="19"/>
        </w:rPr>
        <w:t>19.</w:t>
      </w:r>
      <w:r>
        <w:rPr>
          <w:sz w:val="19"/>
          <w:szCs w:val="19"/>
        </w:rPr>
        <w:tab/>
        <w:t xml:space="preserve">The political theology of the Constantinian settlement is developed in Rugare </w:t>
      </w:r>
      <w:proofErr w:type="spellStart"/>
      <w:r>
        <w:rPr>
          <w:sz w:val="19"/>
          <w:szCs w:val="19"/>
        </w:rPr>
        <w:t>Rukuni</w:t>
      </w:r>
      <w:proofErr w:type="spellEnd"/>
      <w:r>
        <w:rPr>
          <w:sz w:val="19"/>
          <w:szCs w:val="19"/>
        </w:rPr>
        <w:t xml:space="preserve"> et al., "Nicaea as Political Orthodoxy: Imperial Christianity versus Episcopal Polities," </w:t>
      </w:r>
      <w:r>
        <w:rPr>
          <w:i/>
          <w:iCs/>
          <w:sz w:val="19"/>
          <w:szCs w:val="19"/>
        </w:rPr>
        <w:t xml:space="preserve">HTS </w:t>
      </w:r>
      <w:proofErr w:type="spellStart"/>
      <w:r>
        <w:rPr>
          <w:i/>
          <w:iCs/>
          <w:sz w:val="19"/>
          <w:szCs w:val="19"/>
        </w:rPr>
        <w:t>Teologiese</w:t>
      </w:r>
      <w:proofErr w:type="spellEnd"/>
      <w:r>
        <w:rPr>
          <w:i/>
          <w:iCs/>
          <w:sz w:val="19"/>
          <w:szCs w:val="19"/>
        </w:rPr>
        <w:t xml:space="preserve"> Studies</w:t>
      </w:r>
      <w:r>
        <w:rPr>
          <w:sz w:val="19"/>
          <w:szCs w:val="19"/>
        </w:rPr>
        <w:t xml:space="preserve"> 75, no. 1 (2019).</w:t>
      </w:r>
    </w:p>
    <w:p w14:paraId="366529F0" w14:textId="77777777" w:rsidR="00F13D4E" w:rsidRDefault="00000000">
      <w:pPr>
        <w:tabs>
          <w:tab w:val="left" w:pos="431"/>
        </w:tabs>
        <w:spacing w:after="120"/>
        <w:ind w:left="431" w:hanging="431"/>
        <w:jc w:val="both"/>
      </w:pPr>
      <w:r>
        <w:rPr>
          <w:sz w:val="19"/>
          <w:szCs w:val="19"/>
        </w:rPr>
        <w:t>20.</w:t>
      </w:r>
      <w:r>
        <w:rPr>
          <w:sz w:val="19"/>
          <w:szCs w:val="19"/>
        </w:rPr>
        <w:tab/>
        <w:t xml:space="preserve">For the Council of Nicaea as organizational event see Matthew McInroy et al., "The Age of the Imperial Church," in </w:t>
      </w:r>
      <w:r>
        <w:rPr>
          <w:i/>
          <w:iCs/>
          <w:sz w:val="19"/>
          <w:szCs w:val="19"/>
        </w:rPr>
        <w:t>The Christian Theological Tradition</w:t>
      </w:r>
      <w:r>
        <w:rPr>
          <w:sz w:val="19"/>
          <w:szCs w:val="19"/>
        </w:rPr>
        <w:t xml:space="preserve"> (2019), which observes that disagreement and disunion had legal and political consequences under Constantine.</w:t>
      </w:r>
    </w:p>
    <w:p w14:paraId="6206B2A7" w14:textId="77777777" w:rsidR="00F13D4E" w:rsidRDefault="00000000">
      <w:pPr>
        <w:tabs>
          <w:tab w:val="left" w:pos="431"/>
        </w:tabs>
        <w:spacing w:after="120"/>
        <w:ind w:left="431" w:hanging="431"/>
        <w:jc w:val="both"/>
      </w:pPr>
      <w:r>
        <w:rPr>
          <w:sz w:val="19"/>
          <w:szCs w:val="19"/>
        </w:rPr>
        <w:t>21.</w:t>
      </w:r>
      <w:r>
        <w:rPr>
          <w:sz w:val="19"/>
          <w:szCs w:val="19"/>
        </w:rPr>
        <w:tab/>
        <w:t xml:space="preserve">The observation that theological justifications followed organizational decisions is developed historically in Thomas J. Harrington, "Discipline and Order in the Pre-Constantinian Church: The Constantinian Settlement of the Fourth Century," </w:t>
      </w:r>
      <w:r>
        <w:rPr>
          <w:i/>
          <w:iCs/>
          <w:sz w:val="19"/>
          <w:szCs w:val="19"/>
        </w:rPr>
        <w:t>The Catholic Lawyer</w:t>
      </w:r>
      <w:r>
        <w:rPr>
          <w:sz w:val="19"/>
          <w:szCs w:val="19"/>
        </w:rPr>
        <w:t xml:space="preserve"> (2017).</w:t>
      </w:r>
    </w:p>
    <w:p w14:paraId="3600A209" w14:textId="77777777" w:rsidR="00F13D4E" w:rsidRDefault="00000000">
      <w:pPr>
        <w:tabs>
          <w:tab w:val="left" w:pos="431"/>
        </w:tabs>
        <w:spacing w:after="120"/>
        <w:ind w:left="431" w:hanging="431"/>
        <w:jc w:val="both"/>
      </w:pPr>
      <w:r>
        <w:rPr>
          <w:sz w:val="19"/>
          <w:szCs w:val="19"/>
        </w:rPr>
        <w:t>22.</w:t>
      </w:r>
      <w:r>
        <w:rPr>
          <w:sz w:val="19"/>
          <w:szCs w:val="19"/>
        </w:rPr>
        <w:tab/>
        <w:t>Didache 11-13. The Didache's instructions for receiving itinerant apostles and prophets are among the most practically revealing texts in early Christian literature. The community they describe is still functionally charismatic and still testing its leaders by fruit rather than office.</w:t>
      </w:r>
    </w:p>
    <w:p w14:paraId="5155064A" w14:textId="77777777" w:rsidR="00F13D4E" w:rsidRDefault="00000000">
      <w:pPr>
        <w:tabs>
          <w:tab w:val="left" w:pos="431"/>
        </w:tabs>
        <w:spacing w:after="120"/>
        <w:ind w:left="431" w:hanging="431"/>
        <w:jc w:val="both"/>
      </w:pPr>
      <w:r>
        <w:rPr>
          <w:sz w:val="19"/>
          <w:szCs w:val="19"/>
        </w:rPr>
        <w:t>23.</w:t>
      </w:r>
      <w:r>
        <w:rPr>
          <w:sz w:val="19"/>
          <w:szCs w:val="19"/>
        </w:rPr>
        <w:tab/>
        <w:t xml:space="preserve">Clement of Rome, </w:t>
      </w:r>
      <w:r>
        <w:rPr>
          <w:i/>
          <w:iCs/>
          <w:sz w:val="19"/>
          <w:szCs w:val="19"/>
        </w:rPr>
        <w:t>First Letter to the Corinthians</w:t>
      </w:r>
      <w:r>
        <w:rPr>
          <w:sz w:val="19"/>
          <w:szCs w:val="19"/>
        </w:rPr>
        <w:t xml:space="preserve"> 37-40. Clement's deeper concern is the restoration of each member to their proper contribution within the body's common life. The disruption he addresses is a disruption of the community's distributed functioning, not simply a challenge to hierarchical authority.</w:t>
      </w:r>
    </w:p>
    <w:p w14:paraId="45DF289D" w14:textId="77777777" w:rsidR="00F13D4E" w:rsidRDefault="00000000">
      <w:pPr>
        <w:tabs>
          <w:tab w:val="left" w:pos="431"/>
        </w:tabs>
        <w:spacing w:after="120"/>
        <w:ind w:left="431" w:hanging="431"/>
        <w:jc w:val="both"/>
      </w:pPr>
      <w:r>
        <w:rPr>
          <w:sz w:val="19"/>
          <w:szCs w:val="19"/>
        </w:rPr>
        <w:t>24.</w:t>
      </w:r>
      <w:r>
        <w:rPr>
          <w:sz w:val="19"/>
          <w:szCs w:val="19"/>
        </w:rPr>
        <w:tab/>
        <w:t xml:space="preserve">John Chrysostom, </w:t>
      </w:r>
      <w:r>
        <w:rPr>
          <w:i/>
          <w:iCs/>
          <w:sz w:val="19"/>
          <w:szCs w:val="19"/>
        </w:rPr>
        <w:t>Homilies on Ephesians</w:t>
      </w:r>
      <w:r>
        <w:rPr>
          <w:sz w:val="19"/>
          <w:szCs w:val="19"/>
        </w:rPr>
        <w:t>, Homily 11 (on Ephesians 4:11-13). Chrysostom's treatment of the Ephesians 4 passage is one of the patristic tradition's clearest statements of the equipper model of pastoral ministry.</w:t>
      </w:r>
    </w:p>
    <w:p w14:paraId="1D25DFCF" w14:textId="77777777" w:rsidR="00F13D4E" w:rsidRDefault="00000000">
      <w:pPr>
        <w:tabs>
          <w:tab w:val="left" w:pos="431"/>
        </w:tabs>
        <w:spacing w:after="120"/>
        <w:ind w:left="431" w:hanging="431"/>
        <w:jc w:val="both"/>
      </w:pPr>
      <w:r>
        <w:rPr>
          <w:sz w:val="19"/>
          <w:szCs w:val="19"/>
        </w:rPr>
        <w:t>25.</w:t>
      </w:r>
      <w:r>
        <w:rPr>
          <w:sz w:val="19"/>
          <w:szCs w:val="19"/>
        </w:rPr>
        <w:tab/>
        <w:t xml:space="preserve">1 Corinthians 15:24-28, ESV. For the theological implications of this passage for a Trinitarian account of the church's mission see Gordon D. Fee, </w:t>
      </w:r>
      <w:r>
        <w:rPr>
          <w:i/>
          <w:iCs/>
          <w:sz w:val="19"/>
          <w:szCs w:val="19"/>
        </w:rPr>
        <w:t>The First Epistle to the Corinthians</w:t>
      </w:r>
      <w:r>
        <w:rPr>
          <w:sz w:val="19"/>
          <w:szCs w:val="19"/>
        </w:rPr>
        <w:t xml:space="preserve"> (Grand Rapids: Eerdmans, 1987), 750-758.</w:t>
      </w:r>
    </w:p>
    <w:p w14:paraId="5107DAB2" w14:textId="77777777" w:rsidR="00F13D4E" w:rsidRDefault="00000000">
      <w:pPr>
        <w:tabs>
          <w:tab w:val="left" w:pos="431"/>
        </w:tabs>
        <w:spacing w:after="120"/>
        <w:ind w:left="431" w:hanging="431"/>
        <w:jc w:val="both"/>
      </w:pPr>
      <w:r>
        <w:rPr>
          <w:sz w:val="19"/>
          <w:szCs w:val="19"/>
        </w:rPr>
        <w:t>26.</w:t>
      </w:r>
      <w:r>
        <w:rPr>
          <w:sz w:val="19"/>
          <w:szCs w:val="19"/>
        </w:rPr>
        <w:tab/>
        <w:t>Ephesians 4:13, ESV: "until we all attain to the unity of the faith and of the knowledge of the Son of God, to mature manhood, to the measure of the stature of the fullness of Christ." The definition of done for the church's equipping ministry is nothing less than the body grown to the fullness of Christ.</w:t>
      </w:r>
    </w:p>
    <w:p w14:paraId="355DB7FB" w14:textId="77777777" w:rsidR="00F13D4E" w:rsidRDefault="00000000">
      <w:pPr>
        <w:tabs>
          <w:tab w:val="left" w:pos="431"/>
        </w:tabs>
        <w:spacing w:after="120"/>
        <w:ind w:left="431" w:hanging="431"/>
        <w:jc w:val="both"/>
      </w:pPr>
      <w:r>
        <w:rPr>
          <w:sz w:val="19"/>
          <w:szCs w:val="19"/>
        </w:rPr>
        <w:t>27.</w:t>
      </w:r>
      <w:r>
        <w:rPr>
          <w:sz w:val="19"/>
          <w:szCs w:val="19"/>
        </w:rPr>
        <w:tab/>
        <w:t xml:space="preserve">1 Corinthians 12:11, ESV: the Spirit distributes "to each one individually as he </w:t>
      </w:r>
      <w:proofErr w:type="gramStart"/>
      <w:r>
        <w:rPr>
          <w:sz w:val="19"/>
          <w:szCs w:val="19"/>
        </w:rPr>
        <w:t>wills</w:t>
      </w:r>
      <w:proofErr w:type="gramEnd"/>
      <w:r>
        <w:rPr>
          <w:sz w:val="19"/>
          <w:szCs w:val="19"/>
        </w:rPr>
        <w:t xml:space="preserve">." The sufficiency of the Spirit's provision for the body's mission is one of the New Testament's most consistent </w:t>
      </w:r>
      <w:proofErr w:type="spellStart"/>
      <w:r>
        <w:rPr>
          <w:sz w:val="19"/>
          <w:szCs w:val="19"/>
        </w:rPr>
        <w:t>pneumatological</w:t>
      </w:r>
      <w:proofErr w:type="spellEnd"/>
      <w:r>
        <w:rPr>
          <w:sz w:val="19"/>
          <w:szCs w:val="19"/>
        </w:rPr>
        <w:t xml:space="preserve"> affirmations.</w:t>
      </w:r>
    </w:p>
    <w:p w14:paraId="6767DF70" w14:textId="77777777" w:rsidR="00F13D4E" w:rsidRDefault="00F13D4E">
      <w:pPr>
        <w:sectPr w:rsidR="00F13D4E">
          <w:footerReference w:type="default" r:id="rId11"/>
          <w:footerReference w:type="first" r:id="rId12"/>
          <w:pgSz w:w="8640" w:h="12960"/>
          <w:pgMar w:top="1224" w:right="1008" w:bottom="1224" w:left="1296" w:header="708" w:footer="708" w:gutter="215"/>
          <w:cols w:space="720"/>
          <w:titlePg/>
          <w:docGrid w:linePitch="360"/>
        </w:sectPr>
      </w:pPr>
    </w:p>
    <w:p w14:paraId="16F3C1ED" w14:textId="77777777" w:rsidR="00F13D4E" w:rsidRDefault="00000000">
      <w:pPr>
        <w:spacing w:before="720" w:after="120"/>
        <w:jc w:val="center"/>
      </w:pPr>
      <w:r>
        <w:rPr>
          <w:spacing w:val="20"/>
          <w:sz w:val="22"/>
          <w:szCs w:val="22"/>
        </w:rPr>
        <w:lastRenderedPageBreak/>
        <w:t>CHAPTER TWO</w:t>
      </w:r>
    </w:p>
    <w:p w14:paraId="20636CB4" w14:textId="77777777" w:rsidR="00F13D4E" w:rsidRDefault="00000000">
      <w:pPr>
        <w:pStyle w:val="Heading1"/>
      </w:pPr>
      <w:bookmarkStart w:id="8" w:name="_Toc234555278"/>
      <w:r>
        <w:t>The Framework, the Failure, and the Recovery</w:t>
      </w:r>
      <w:bookmarkEnd w:id="8"/>
    </w:p>
    <w:p w14:paraId="214DF36F" w14:textId="77777777" w:rsidR="00F13D4E" w:rsidRDefault="00000000">
      <w:pPr>
        <w:framePr w:dropCap="drop" w:lines="3" w:h="0" w:wrap="around" w:vAnchor="text" w:hAnchor="text" w:yAlign="top"/>
      </w:pPr>
      <w:r>
        <w:rPr>
          <w:sz w:val="88"/>
          <w:szCs w:val="88"/>
        </w:rPr>
        <w:t>T</w:t>
      </w:r>
    </w:p>
    <w:p w14:paraId="4680AC16" w14:textId="77777777" w:rsidR="00F13D4E" w:rsidRDefault="00000000">
      <w:pPr>
        <w:spacing w:line="276" w:lineRule="auto"/>
        <w:jc w:val="both"/>
      </w:pPr>
      <w:r>
        <w:t>here is a particular kind of surprise that comes from finding confirmation in an unexpected place.</w:t>
      </w:r>
    </w:p>
    <w:p w14:paraId="51569BC3" w14:textId="77777777" w:rsidR="00F13D4E" w:rsidRDefault="00000000">
      <w:pPr>
        <w:spacing w:line="276" w:lineRule="auto"/>
        <w:ind w:firstLine="431"/>
        <w:jc w:val="both"/>
      </w:pPr>
      <w:r>
        <w:t>You have been making an argument for years, grounded in texts you know well, from a tradition you inhabit deeply. The argument feels true to you, and the evidence for it is substantial. But it is an argument made within a single tradition, and part of you wonders, in your more honest moments, whether someone standing outside that tradition would recognize what you are describing.</w:t>
      </w:r>
    </w:p>
    <w:p w14:paraId="02A26488" w14:textId="77777777" w:rsidR="00F13D4E" w:rsidRDefault="00000000">
      <w:pPr>
        <w:spacing w:line="276" w:lineRule="auto"/>
        <w:ind w:firstLine="431"/>
        <w:jc w:val="both"/>
      </w:pPr>
      <w:r>
        <w:t xml:space="preserve">And then one day, you encounter a group of people who have never read Paul, have no particular interest in the history of the early church, and are primarily concerned with whether software gets delivered on time, and you discover that they have independently arrived at the same place you have. Not approximately. Not metaphorically. Precisely. The same distributed authority. The same servant leadership. The same conviction </w:t>
      </w:r>
      <w:proofErr w:type="gramStart"/>
      <w:r>
        <w:t>that</w:t>
      </w:r>
      <w:proofErr w:type="gramEnd"/>
      <w:r>
        <w:t xml:space="preserve"> every team member's contribution is not optional but structurally necessary. The same understanding that a community organized around the gifts of one person, however gifted that person is, will consistently fail to become what it was designed to be.</w:t>
      </w:r>
    </w:p>
    <w:p w14:paraId="2AF75CF8" w14:textId="77777777" w:rsidR="00F13D4E" w:rsidRDefault="00000000">
      <w:pPr>
        <w:spacing w:line="276" w:lineRule="auto"/>
        <w:ind w:firstLine="431"/>
        <w:jc w:val="both"/>
      </w:pPr>
      <w:r>
        <w:t>That discovery is what this chapter is about.</w:t>
      </w:r>
    </w:p>
    <w:p w14:paraId="6EB66C56" w14:textId="77777777" w:rsidR="00F13D4E" w:rsidRDefault="00000000">
      <w:pPr>
        <w:spacing w:line="276" w:lineRule="auto"/>
        <w:ind w:firstLine="431"/>
        <w:jc w:val="both"/>
      </w:pPr>
      <w:r>
        <w:t xml:space="preserve">It is also, before it is about anything else, about making sure that the vocabulary used throughout this book is clear enough to carry the argument without losing the reader. What follows is an explanation of the seven organizational concepts this book borrows </w:t>
      </w:r>
      <w:r>
        <w:lastRenderedPageBreak/>
        <w:t>from the Agile and Scrum frameworks, with the ecclesiological parallel given for each one at the point of definition. These are not technical definitions written for software developers. They are plain-language descriptions written for anyone who loves the church and wants to understand it better.</w:t>
      </w:r>
    </w:p>
    <w:p w14:paraId="676712B4" w14:textId="77777777" w:rsidR="00F13D4E" w:rsidRDefault="00000000">
      <w:pPr>
        <w:spacing w:line="276" w:lineRule="auto"/>
        <w:ind w:firstLine="431"/>
        <w:jc w:val="both"/>
      </w:pPr>
      <w:r>
        <w:t>A word about analogy before we begin. Every analogy illuminates something and fails to exhaust something. The analogies that follow are no different. Where they illuminate, this book will use them gladly. Where they fail to exhaust the theological reality, this book will say so. The Scrum framework is a lens, not a cage. It helps us see what is already there. It does not define what is there, and it does not replace the Scripture and tradition that describe it with far greater depth and precision than any organizational framework ever could.</w:t>
      </w:r>
    </w:p>
    <w:p w14:paraId="78458025" w14:textId="77777777" w:rsidR="00F13D4E" w:rsidRDefault="00000000">
      <w:pPr>
        <w:spacing w:line="276" w:lineRule="auto"/>
        <w:ind w:firstLine="431"/>
        <w:jc w:val="both"/>
      </w:pPr>
      <w:r>
        <w:t>With that said, here are the seven concepts.</w:t>
      </w:r>
    </w:p>
    <w:p w14:paraId="1D51F5D8" w14:textId="77777777" w:rsidR="00F13D4E" w:rsidRDefault="00000000">
      <w:pPr>
        <w:spacing w:before="200" w:after="200"/>
        <w:jc w:val="center"/>
      </w:pPr>
      <w:r>
        <w:t>•        •        •</w:t>
      </w:r>
    </w:p>
    <w:p w14:paraId="6C51103F" w14:textId="77777777" w:rsidR="00F13D4E" w:rsidRDefault="00000000">
      <w:pPr>
        <w:pStyle w:val="Heading2"/>
      </w:pPr>
      <w:bookmarkStart w:id="9" w:name="_Toc234555279"/>
      <w:r>
        <w:t>Part One: The Framework This Book Uses</w:t>
      </w:r>
      <w:bookmarkEnd w:id="9"/>
    </w:p>
    <w:p w14:paraId="7CE9243D" w14:textId="77777777" w:rsidR="00F13D4E" w:rsidRDefault="00000000">
      <w:pPr>
        <w:pStyle w:val="Heading3"/>
      </w:pPr>
      <w:bookmarkStart w:id="10" w:name="_Toc234555280"/>
      <w:r>
        <w:t>One: The Stakeholder</w:t>
      </w:r>
      <w:bookmarkEnd w:id="10"/>
    </w:p>
    <w:p w14:paraId="172032F8" w14:textId="77777777" w:rsidR="00F13D4E" w:rsidRDefault="00000000">
      <w:pPr>
        <w:spacing w:before="200" w:after="40" w:line="276" w:lineRule="auto"/>
        <w:jc w:val="both"/>
      </w:pPr>
      <w:r>
        <w:rPr>
          <w:b/>
          <w:bCs/>
        </w:rPr>
        <w:t xml:space="preserve">*In </w:t>
      </w:r>
      <w:proofErr w:type="gramStart"/>
      <w:r>
        <w:rPr>
          <w:b/>
          <w:bCs/>
        </w:rPr>
        <w:t>Scrum:*</w:t>
      </w:r>
      <w:proofErr w:type="gramEnd"/>
    </w:p>
    <w:p w14:paraId="495022D8" w14:textId="77777777" w:rsidR="00F13D4E" w:rsidRDefault="00000000">
      <w:pPr>
        <w:spacing w:line="276" w:lineRule="auto"/>
        <w:ind w:firstLine="431"/>
        <w:jc w:val="both"/>
      </w:pPr>
      <w:r>
        <w:t>The Stakeholder is the ultimate beneficiary and final authority of the entire project. The Stakeholder is the one for whom the work is being done, to whose purposes the whole enterprise is oriented, and to whom the completed project is ultimately returned. The Stakeholder does not manage the day-to-day work of the team. The Stakeholder defines why the project exists and what its completion will mean.</w:t>
      </w:r>
    </w:p>
    <w:p w14:paraId="22558EA3" w14:textId="77777777" w:rsidR="00F13D4E" w:rsidRDefault="00000000">
      <w:pPr>
        <w:spacing w:before="200" w:after="40" w:line="276" w:lineRule="auto"/>
        <w:jc w:val="both"/>
      </w:pPr>
      <w:r>
        <w:rPr>
          <w:b/>
          <w:bCs/>
        </w:rPr>
        <w:t xml:space="preserve">*In the </w:t>
      </w:r>
      <w:proofErr w:type="gramStart"/>
      <w:r>
        <w:rPr>
          <w:b/>
          <w:bCs/>
        </w:rPr>
        <w:t>church:*</w:t>
      </w:r>
      <w:proofErr w:type="gramEnd"/>
    </w:p>
    <w:p w14:paraId="474DD8B5" w14:textId="77777777" w:rsidR="00F13D4E" w:rsidRDefault="00000000">
      <w:pPr>
        <w:spacing w:line="276" w:lineRule="auto"/>
        <w:ind w:firstLine="431"/>
        <w:jc w:val="both"/>
      </w:pPr>
      <w:r>
        <w:t xml:space="preserve">The Stakeholder is God the Father. Paul's vision in 1 Corinthians 15:24-28 describes the Son reigning with full authority </w:t>
      </w:r>
      <w:r>
        <w:lastRenderedPageBreak/>
        <w:t xml:space="preserve">until the mission is complete, then delivering the completed kingdom to the Father so that God may be all in all. The entire sweep of the church's work is a movement that originates in the Father, is accomplished through the Son, and returns to the Father in completion. The Father is the one for whose glory and </w:t>
      </w:r>
      <w:proofErr w:type="gramStart"/>
      <w:r>
        <w:t>purposes</w:t>
      </w:r>
      <w:proofErr w:type="gramEnd"/>
      <w:r>
        <w:t xml:space="preserve"> the whole project exists. He is the mission's ultimate source, purpose, and end.</w:t>
      </w:r>
      <w:r>
        <w:rPr>
          <w:sz w:val="16"/>
          <w:szCs w:val="16"/>
          <w:vertAlign w:val="superscript"/>
        </w:rPr>
        <w:t>1</w:t>
      </w:r>
    </w:p>
    <w:p w14:paraId="107F7B43" w14:textId="77777777" w:rsidR="00F13D4E" w:rsidRDefault="00000000">
      <w:pPr>
        <w:spacing w:line="276" w:lineRule="auto"/>
        <w:ind w:firstLine="431"/>
        <w:jc w:val="both"/>
      </w:pPr>
      <w:r>
        <w:t xml:space="preserve">One qualification is necessary here. In Scrum, the Stakeholder is external to the team, and the Product Owner serves as the mediator between them. In Trinitarian theology, the Father is not external to the Son or the Spirit in any simple sense. The </w:t>
      </w:r>
      <w:proofErr w:type="gramStart"/>
      <w:r>
        <w:t>persons</w:t>
      </w:r>
      <w:proofErr w:type="gramEnd"/>
      <w:r>
        <w:t xml:space="preserve"> of the Trinity are distinct but not separate, and the Father's relationship </w:t>
      </w:r>
      <w:proofErr w:type="gramStart"/>
      <w:r>
        <w:t>to</w:t>
      </w:r>
      <w:proofErr w:type="gramEnd"/>
      <w:r>
        <w:t xml:space="preserve"> the church's work is one of intimate, ongoing involvement rather than distant oversight. The Scrum vocabulary captures the directional movement of the mission, from the Father through the Son returning to the Father, without capturing the full depth of the Trinitarian indwelling that makes that movement possible. The analogy illuminates the structure. It does not exhaust the mystery.</w:t>
      </w:r>
    </w:p>
    <w:p w14:paraId="05A87536" w14:textId="77777777" w:rsidR="00F13D4E" w:rsidRDefault="00000000">
      <w:pPr>
        <w:pStyle w:val="Heading3"/>
      </w:pPr>
      <w:bookmarkStart w:id="11" w:name="_Toc234555281"/>
      <w:r>
        <w:t>Two: The Product Owner</w:t>
      </w:r>
      <w:bookmarkEnd w:id="11"/>
    </w:p>
    <w:p w14:paraId="2AA5511D" w14:textId="77777777" w:rsidR="00F13D4E" w:rsidRDefault="00000000">
      <w:pPr>
        <w:spacing w:before="200" w:after="40" w:line="276" w:lineRule="auto"/>
        <w:jc w:val="both"/>
      </w:pPr>
      <w:r>
        <w:rPr>
          <w:b/>
          <w:bCs/>
        </w:rPr>
        <w:t xml:space="preserve">*In </w:t>
      </w:r>
      <w:proofErr w:type="gramStart"/>
      <w:r>
        <w:rPr>
          <w:b/>
          <w:bCs/>
        </w:rPr>
        <w:t>Scrum:*</w:t>
      </w:r>
      <w:proofErr w:type="gramEnd"/>
    </w:p>
    <w:p w14:paraId="23259DBA" w14:textId="77777777" w:rsidR="00F13D4E" w:rsidRDefault="00000000">
      <w:pPr>
        <w:spacing w:line="276" w:lineRule="auto"/>
        <w:ind w:firstLine="431"/>
        <w:jc w:val="both"/>
      </w:pPr>
      <w:r>
        <w:t xml:space="preserve">The Product Owner holds the vision. The Product Owner defines what the team is building and why, prioritizes the work, sets the standard for what counts as done, and is the final authority on whether the team's output </w:t>
      </w:r>
      <w:proofErr w:type="gramStart"/>
      <w:r>
        <w:t>actually serves</w:t>
      </w:r>
      <w:proofErr w:type="gramEnd"/>
      <w:r>
        <w:t xml:space="preserve"> the purpose for which the project exists. The Product Owner does not do the development team's work. The Product Owner ensures that the team's work is always oriented toward the right goal.</w:t>
      </w:r>
    </w:p>
    <w:p w14:paraId="1451D353" w14:textId="77777777" w:rsidR="00B7167A" w:rsidRDefault="00B7167A">
      <w:pPr>
        <w:spacing w:before="200" w:after="40" w:line="276" w:lineRule="auto"/>
        <w:jc w:val="both"/>
        <w:rPr>
          <w:b/>
          <w:bCs/>
        </w:rPr>
      </w:pPr>
    </w:p>
    <w:p w14:paraId="778CDF05" w14:textId="77777777" w:rsidR="00B7167A" w:rsidRDefault="00B7167A">
      <w:pPr>
        <w:spacing w:before="200" w:after="40" w:line="276" w:lineRule="auto"/>
        <w:jc w:val="both"/>
        <w:rPr>
          <w:b/>
          <w:bCs/>
        </w:rPr>
      </w:pPr>
    </w:p>
    <w:p w14:paraId="7520BA64" w14:textId="2224C456" w:rsidR="00F13D4E" w:rsidRDefault="00000000">
      <w:pPr>
        <w:spacing w:before="200" w:after="40" w:line="276" w:lineRule="auto"/>
        <w:jc w:val="both"/>
      </w:pPr>
      <w:r>
        <w:rPr>
          <w:b/>
          <w:bCs/>
        </w:rPr>
        <w:lastRenderedPageBreak/>
        <w:t xml:space="preserve">*In the </w:t>
      </w:r>
      <w:proofErr w:type="gramStart"/>
      <w:r>
        <w:rPr>
          <w:b/>
          <w:bCs/>
        </w:rPr>
        <w:t>church:*</w:t>
      </w:r>
      <w:proofErr w:type="gramEnd"/>
    </w:p>
    <w:p w14:paraId="039B75A9" w14:textId="77777777" w:rsidR="00F13D4E" w:rsidRDefault="00000000">
      <w:pPr>
        <w:spacing w:line="276" w:lineRule="auto"/>
        <w:ind w:firstLine="431"/>
        <w:jc w:val="both"/>
      </w:pPr>
      <w:r>
        <w:t>The Product Owner is the Lord Jesus Christ. He holds the vision of the Kingdom. His Great Commission defines what the community is building and why.</w:t>
      </w:r>
      <w:r>
        <w:rPr>
          <w:sz w:val="16"/>
          <w:szCs w:val="16"/>
          <w:vertAlign w:val="superscript"/>
        </w:rPr>
        <w:t>2</w:t>
      </w:r>
    </w:p>
    <w:p w14:paraId="7DFD7416" w14:textId="77777777" w:rsidR="00F13D4E" w:rsidRDefault="00000000">
      <w:pPr>
        <w:spacing w:line="276" w:lineRule="auto"/>
        <w:ind w:firstLine="431"/>
        <w:jc w:val="both"/>
      </w:pPr>
      <w:r>
        <w:t xml:space="preserve">His definition of done, the body grown to the fullness of his stature, is the standard against which every elder team and every gifted member </w:t>
      </w:r>
      <w:proofErr w:type="gramStart"/>
      <w:r>
        <w:t>measures</w:t>
      </w:r>
      <w:proofErr w:type="gramEnd"/>
      <w:r>
        <w:t xml:space="preserve"> their contribution.</w:t>
      </w:r>
      <w:r>
        <w:rPr>
          <w:sz w:val="16"/>
          <w:szCs w:val="16"/>
          <w:vertAlign w:val="superscript"/>
        </w:rPr>
        <w:t>3</w:t>
      </w:r>
    </w:p>
    <w:p w14:paraId="7F5B69D2" w14:textId="77777777" w:rsidR="00F13D4E" w:rsidRDefault="00000000">
      <w:pPr>
        <w:spacing w:line="276" w:lineRule="auto"/>
        <w:ind w:firstLine="431"/>
        <w:jc w:val="both"/>
      </w:pPr>
      <w:r>
        <w:t>He is not a distant authority who issued instructions and withdrew. He is the living head of the body, present through the Spirit, whose resurrection and ascension have not removed him from the community's life but have made him universally accessible to every member of it.</w:t>
      </w:r>
    </w:p>
    <w:p w14:paraId="70F7AAFA" w14:textId="77777777" w:rsidR="00F13D4E" w:rsidRDefault="00000000">
      <w:pPr>
        <w:spacing w:line="276" w:lineRule="auto"/>
        <w:ind w:firstLine="431"/>
        <w:jc w:val="both"/>
      </w:pPr>
      <w:r>
        <w:t>The authority of the Product Owner in this framework is not derivative or managerial. It is the authority of the risen Lord, before whom every knee will bow and to whom every tongue will confess.</w:t>
      </w:r>
      <w:r>
        <w:rPr>
          <w:sz w:val="16"/>
          <w:szCs w:val="16"/>
          <w:vertAlign w:val="superscript"/>
        </w:rPr>
        <w:t>4</w:t>
      </w:r>
    </w:p>
    <w:p w14:paraId="6867253D" w14:textId="77777777" w:rsidR="00F13D4E" w:rsidRDefault="00000000">
      <w:pPr>
        <w:spacing w:line="276" w:lineRule="auto"/>
        <w:ind w:firstLine="431"/>
        <w:jc w:val="both"/>
      </w:pPr>
      <w:r>
        <w:t>When the elder team gathers to discern the community's direction, they are not consulting an organizational chart. They are seeking the mind of Christ, the Product Owner whose vision is nothing less than the reconciliation of all things.</w:t>
      </w:r>
      <w:r>
        <w:rPr>
          <w:sz w:val="16"/>
          <w:szCs w:val="16"/>
          <w:vertAlign w:val="superscript"/>
        </w:rPr>
        <w:t>5</w:t>
      </w:r>
    </w:p>
    <w:p w14:paraId="580C8F11" w14:textId="77777777" w:rsidR="00F13D4E" w:rsidRDefault="00000000">
      <w:pPr>
        <w:spacing w:line="276" w:lineRule="auto"/>
        <w:ind w:firstLine="431"/>
        <w:jc w:val="both"/>
      </w:pPr>
      <w:r>
        <w:t>In Scrum, the Product Owner's authority over the project is real and sovereign during the project's duration, but the Product Owner is accountable to the Stakeholder whose purposes the project serves. This maps precisely onto the Pauline vision of 1 Corinthians 15: the Son reigns with full and sovereign authority until the mission is complete, then delivers the completed kingdom to the Father. The Product Owner's authority is genuine, complete, and Trinitarian in its ultimate orientation.</w:t>
      </w:r>
    </w:p>
    <w:p w14:paraId="74D96D51" w14:textId="77777777" w:rsidR="00F13D4E" w:rsidRDefault="00000000">
      <w:pPr>
        <w:pStyle w:val="Heading3"/>
      </w:pPr>
      <w:bookmarkStart w:id="12" w:name="_Toc234555282"/>
      <w:r>
        <w:t>Three: The Scrum Master</w:t>
      </w:r>
      <w:bookmarkEnd w:id="12"/>
    </w:p>
    <w:p w14:paraId="5443BD14" w14:textId="77777777" w:rsidR="00F13D4E" w:rsidRDefault="00000000">
      <w:pPr>
        <w:spacing w:before="200" w:after="40" w:line="276" w:lineRule="auto"/>
        <w:jc w:val="both"/>
      </w:pPr>
      <w:r>
        <w:rPr>
          <w:b/>
          <w:bCs/>
        </w:rPr>
        <w:t xml:space="preserve">*In </w:t>
      </w:r>
      <w:proofErr w:type="gramStart"/>
      <w:r>
        <w:rPr>
          <w:b/>
          <w:bCs/>
        </w:rPr>
        <w:t>Scrum:*</w:t>
      </w:r>
      <w:proofErr w:type="gramEnd"/>
    </w:p>
    <w:p w14:paraId="45B97D76" w14:textId="77777777" w:rsidR="00F13D4E" w:rsidRDefault="00000000">
      <w:pPr>
        <w:spacing w:line="276" w:lineRule="auto"/>
        <w:ind w:firstLine="431"/>
        <w:jc w:val="both"/>
      </w:pPr>
      <w:r>
        <w:t xml:space="preserve">The Scrum Master is not a manager. This distinction is important enough to state plainly, because it is the most </w:t>
      </w:r>
      <w:r>
        <w:lastRenderedPageBreak/>
        <w:t>consistently misunderstood aspect of the Scrum framework. The Scrum Master does not direct the team's work, does not hold authority over the team's members, and does not act as a gatekeeper between the team and the Product Owner. The Scrum Master serves the team. Specifically, the Scrum Master removes obstacles that prevent the team from working effectively, equips each member to contribute their full capability, facilitates the team's self-organization, and protects the team's capacity to do the work it has been given. The Scrum Master's success is measured entirely by the team's flourishing.</w:t>
      </w:r>
    </w:p>
    <w:p w14:paraId="780EDF7F" w14:textId="77777777" w:rsidR="00F13D4E" w:rsidRDefault="00000000">
      <w:pPr>
        <w:spacing w:before="200" w:after="40" w:line="276" w:lineRule="auto"/>
        <w:jc w:val="both"/>
      </w:pPr>
      <w:r>
        <w:rPr>
          <w:b/>
          <w:bCs/>
        </w:rPr>
        <w:t xml:space="preserve">*In the </w:t>
      </w:r>
      <w:proofErr w:type="gramStart"/>
      <w:r>
        <w:rPr>
          <w:b/>
          <w:bCs/>
        </w:rPr>
        <w:t>church:*</w:t>
      </w:r>
      <w:proofErr w:type="gramEnd"/>
    </w:p>
    <w:p w14:paraId="6DA0FDD9" w14:textId="77777777" w:rsidR="00F13D4E" w:rsidRDefault="00000000">
      <w:pPr>
        <w:spacing w:line="276" w:lineRule="auto"/>
        <w:ind w:firstLine="431"/>
        <w:jc w:val="both"/>
      </w:pPr>
      <w:r>
        <w:t xml:space="preserve">The Scrum Master is the Holy Spirit. This is the analogy that requires the most theological care, because the Spirit is not a facilitator or an organizational tool. He is the living God present within and among the community, the one in whom the body lives and moves and has its being. The Scrum analogy captures something real and important about </w:t>
      </w:r>
      <w:proofErr w:type="gramStart"/>
      <w:r>
        <w:t>the Spirit's</w:t>
      </w:r>
      <w:proofErr w:type="gramEnd"/>
      <w:r>
        <w:t xml:space="preserve"> functional role in the community's life: he distributes to each member exactly the gift the body needs,6 removes the obstacles that prevent those gifts from being exercised,</w:t>
      </w:r>
      <w:proofErr w:type="gramStart"/>
      <w:r>
        <w:t>7  and</w:t>
      </w:r>
      <w:proofErr w:type="gramEnd"/>
      <w:r>
        <w:t xml:space="preserve"> works through rather than for the team. He does not do the body's work for it. He empowers the body to do its own work, the work the Product Owner has commissioned, and the Stakeholders' purposes require.</w:t>
      </w:r>
    </w:p>
    <w:p w14:paraId="543771A1" w14:textId="77777777" w:rsidR="00F13D4E" w:rsidRDefault="00000000">
      <w:pPr>
        <w:spacing w:line="276" w:lineRule="auto"/>
        <w:ind w:firstLine="431"/>
        <w:jc w:val="both"/>
      </w:pPr>
      <w:r>
        <w:t>What the Scrum analogy cannot capture is the Spirit's personhood, his indwelling presence, his intercession for the community when it cannot pray as it ought,8 and his role as the down payment of the age to come within the present age.</w:t>
      </w:r>
      <w:r>
        <w:rPr>
          <w:sz w:val="16"/>
          <w:szCs w:val="16"/>
          <w:vertAlign w:val="superscript"/>
        </w:rPr>
        <w:t>9</w:t>
      </w:r>
    </w:p>
    <w:p w14:paraId="6E0F1ACE" w14:textId="77777777" w:rsidR="00F13D4E" w:rsidRDefault="00000000">
      <w:pPr>
        <w:spacing w:line="276" w:lineRule="auto"/>
        <w:ind w:firstLine="431"/>
        <w:jc w:val="both"/>
      </w:pPr>
      <w:r>
        <w:t xml:space="preserve">There is one further implication worth naming explicitly. If the Holy Spirit is the Scrum Master, then no human being in the community holds that role. The elder team does not function as the Spirit's substitute or stand-in. Human leaders serve the team as the Spirit serves the team, by equipping, facilitating, and removing obstacles, but they do so as members of the team under the Spirit's </w:t>
      </w:r>
      <w:r>
        <w:lastRenderedPageBreak/>
        <w:t>guidance, not as the Spirit's organizational replacement. This is one of the most practically significant implications of the framework, and it will be developed at length in Part Three.</w:t>
      </w:r>
    </w:p>
    <w:p w14:paraId="54845190" w14:textId="77777777" w:rsidR="00F13D4E" w:rsidRDefault="00000000">
      <w:pPr>
        <w:pStyle w:val="Heading3"/>
      </w:pPr>
      <w:bookmarkStart w:id="13" w:name="_Toc234555283"/>
      <w:r>
        <w:t>Four: The Development Team</w:t>
      </w:r>
      <w:bookmarkEnd w:id="13"/>
    </w:p>
    <w:p w14:paraId="7339DD8C" w14:textId="77777777" w:rsidR="00F13D4E" w:rsidRDefault="00000000">
      <w:pPr>
        <w:spacing w:before="200" w:after="40" w:line="276" w:lineRule="auto"/>
        <w:jc w:val="both"/>
      </w:pPr>
      <w:r>
        <w:rPr>
          <w:b/>
          <w:bCs/>
        </w:rPr>
        <w:t xml:space="preserve">*In </w:t>
      </w:r>
      <w:proofErr w:type="gramStart"/>
      <w:r>
        <w:rPr>
          <w:b/>
          <w:bCs/>
        </w:rPr>
        <w:t>Scrum:*</w:t>
      </w:r>
      <w:proofErr w:type="gramEnd"/>
    </w:p>
    <w:p w14:paraId="0DF534B4" w14:textId="77777777" w:rsidR="00F13D4E" w:rsidRDefault="00000000">
      <w:pPr>
        <w:spacing w:line="276" w:lineRule="auto"/>
        <w:ind w:firstLine="431"/>
        <w:jc w:val="both"/>
      </w:pPr>
      <w:r>
        <w:t>The Development Team is the group of people who do the actual work of the project. In Scrum, the Development Team is self-organizing, meaning that it determines for itself how best to accomplish the work the Product Owner has defined. It is cross-functional, meaning that it contains within itself all the capabilities the project requires. And it is distributed, meaning that no single member of the Development Team does all the work or even most of it. Every member contributes their specific capability toward the shared goal, and the team's power comes precisely from the combination of different capabilities working together.</w:t>
      </w:r>
    </w:p>
    <w:p w14:paraId="12F3A626" w14:textId="77777777" w:rsidR="00F13D4E" w:rsidRDefault="00000000">
      <w:pPr>
        <w:spacing w:before="200" w:after="40" w:line="276" w:lineRule="auto"/>
        <w:jc w:val="both"/>
      </w:pPr>
      <w:r>
        <w:rPr>
          <w:b/>
          <w:bCs/>
        </w:rPr>
        <w:t xml:space="preserve">*In the </w:t>
      </w:r>
      <w:proofErr w:type="gramStart"/>
      <w:r>
        <w:rPr>
          <w:b/>
          <w:bCs/>
        </w:rPr>
        <w:t>church:*</w:t>
      </w:r>
      <w:proofErr w:type="gramEnd"/>
    </w:p>
    <w:p w14:paraId="2839C198" w14:textId="77777777" w:rsidR="00F13D4E" w:rsidRDefault="00000000">
      <w:pPr>
        <w:spacing w:line="276" w:lineRule="auto"/>
        <w:ind w:firstLine="431"/>
        <w:jc w:val="both"/>
      </w:pPr>
      <w:r>
        <w:t>The Development Team is the whole gifted body of Christ. Every member. Without exception. Paul's language in 1 Corinthians 12:7 is precise on this point: to each one (</w:t>
      </w:r>
      <w:proofErr w:type="spellStart"/>
      <w:r>
        <w:t>hekasto</w:t>
      </w:r>
      <w:proofErr w:type="spellEnd"/>
      <w:r>
        <w:t>), the Spirit gives a manifestation of his presence for the common good</w:t>
      </w:r>
      <w:proofErr w:type="gramStart"/>
      <w:r>
        <w:t>.</w:t>
      </w:r>
      <w:r>
        <w:rPr>
          <w:sz w:val="16"/>
          <w:szCs w:val="16"/>
          <w:vertAlign w:val="superscript"/>
        </w:rPr>
        <w:t>10</w:t>
      </w:r>
      <w:proofErr w:type="gramEnd"/>
    </w:p>
    <w:p w14:paraId="4AC4AA20" w14:textId="77777777" w:rsidR="00F13D4E" w:rsidRDefault="00000000">
      <w:pPr>
        <w:spacing w:line="276" w:lineRule="auto"/>
        <w:ind w:firstLine="431"/>
        <w:jc w:val="both"/>
      </w:pPr>
      <w:r>
        <w:t>There are no ungifted members of the Development Team. There are no members whose contribution is spiritually secondary. There are no members who are present simply to watch while the more capable members do the work.</w:t>
      </w:r>
    </w:p>
    <w:p w14:paraId="75BF7985" w14:textId="77777777" w:rsidR="00F13D4E" w:rsidRDefault="00000000">
      <w:pPr>
        <w:spacing w:line="276" w:lineRule="auto"/>
        <w:ind w:firstLine="431"/>
        <w:jc w:val="both"/>
      </w:pPr>
      <w:r>
        <w:t xml:space="preserve">Margaret is on the Development Team. The elder team is on the Development Team. The worship leader and the person who sets up the chairs and the one who writes the newsletter and the one who sits with the grieving and the one who manages the database and the one who prays in the corner every Sunday morning before anyone else arrives: all of them are on the Development Team. All of them have been given exactly the capability the project requires, </w:t>
      </w:r>
      <w:r>
        <w:lastRenderedPageBreak/>
        <w:t xml:space="preserve">by the Scrum Master who distributes gifts as he </w:t>
      </w:r>
      <w:proofErr w:type="gramStart"/>
      <w:r>
        <w:t>wills</w:t>
      </w:r>
      <w:proofErr w:type="gramEnd"/>
      <w:r>
        <w:t xml:space="preserve">, for the purpose the Product Owner has defined, in service </w:t>
      </w:r>
      <w:proofErr w:type="gramStart"/>
      <w:r>
        <w:t>of</w:t>
      </w:r>
      <w:proofErr w:type="gramEnd"/>
      <w:r>
        <w:t xml:space="preserve"> the Stakeholder's ultimate purposes.</w:t>
      </w:r>
    </w:p>
    <w:p w14:paraId="4DA5D2BC" w14:textId="77777777" w:rsidR="00F13D4E" w:rsidRDefault="00000000">
      <w:pPr>
        <w:spacing w:line="276" w:lineRule="auto"/>
        <w:ind w:firstLine="431"/>
        <w:jc w:val="both"/>
      </w:pPr>
      <w:r>
        <w:t xml:space="preserve">This is not an inspirational metaphor. It is Paul's actual ecclesiology, stated with the precision of </w:t>
      </w:r>
      <w:proofErr w:type="spellStart"/>
      <w:r>
        <w:rPr>
          <w:i/>
          <w:iCs/>
        </w:rPr>
        <w:t>anankaia</w:t>
      </w:r>
      <w:proofErr w:type="spellEnd"/>
      <w:r>
        <w:t>, indispensable, in 1 Corinthians 12:22. The body cannot complete the project without every member's contribution. The Development Team is not the platform. It is the whole body.</w:t>
      </w:r>
    </w:p>
    <w:p w14:paraId="6D925408" w14:textId="77777777" w:rsidR="00F13D4E" w:rsidRDefault="00000000">
      <w:pPr>
        <w:pStyle w:val="Heading3"/>
      </w:pPr>
      <w:bookmarkStart w:id="14" w:name="_Toc234555284"/>
      <w:r>
        <w:t>Five: The Sprint</w:t>
      </w:r>
      <w:bookmarkEnd w:id="14"/>
    </w:p>
    <w:p w14:paraId="21AE99AA" w14:textId="77777777" w:rsidR="00F13D4E" w:rsidRDefault="00000000">
      <w:pPr>
        <w:spacing w:before="200" w:after="40" w:line="276" w:lineRule="auto"/>
        <w:jc w:val="both"/>
      </w:pPr>
      <w:r>
        <w:rPr>
          <w:b/>
          <w:bCs/>
        </w:rPr>
        <w:t xml:space="preserve">*In </w:t>
      </w:r>
      <w:proofErr w:type="gramStart"/>
      <w:r>
        <w:rPr>
          <w:b/>
          <w:bCs/>
        </w:rPr>
        <w:t>Scrum:*</w:t>
      </w:r>
      <w:proofErr w:type="gramEnd"/>
    </w:p>
    <w:p w14:paraId="4249D1D2" w14:textId="77777777" w:rsidR="00F13D4E" w:rsidRDefault="00000000">
      <w:pPr>
        <w:spacing w:line="276" w:lineRule="auto"/>
        <w:ind w:firstLine="431"/>
        <w:jc w:val="both"/>
      </w:pPr>
      <w:r>
        <w:t>A Sprint is a fixed, short period of time, typically two to four weeks, during which the Development Team works toward a specific, defined goal. Sprints are the basic rhythm of Agile work. They are short enough to allow for rapid learning and adaptation, and specific enough to give the team a clear focus for their combined effort. At the end of each Sprint, the team has produced something real and usable, not a plan for future work but actual work done. Then the team reflects, adapts, and begins again.</w:t>
      </w:r>
    </w:p>
    <w:p w14:paraId="25032E92" w14:textId="77777777" w:rsidR="00F13D4E" w:rsidRDefault="00000000">
      <w:pPr>
        <w:spacing w:before="200" w:after="40" w:line="276" w:lineRule="auto"/>
        <w:jc w:val="both"/>
      </w:pPr>
      <w:r>
        <w:rPr>
          <w:b/>
          <w:bCs/>
        </w:rPr>
        <w:t xml:space="preserve">*In the </w:t>
      </w:r>
      <w:proofErr w:type="gramStart"/>
      <w:r>
        <w:rPr>
          <w:b/>
          <w:bCs/>
        </w:rPr>
        <w:t>church:*</w:t>
      </w:r>
      <w:proofErr w:type="gramEnd"/>
    </w:p>
    <w:p w14:paraId="061E633F" w14:textId="77777777" w:rsidR="00F13D4E" w:rsidRDefault="00000000">
      <w:pPr>
        <w:spacing w:line="276" w:lineRule="auto"/>
        <w:ind w:firstLine="431"/>
        <w:jc w:val="both"/>
      </w:pPr>
      <w:r>
        <w:t>The Sprint is the community's iterative, contextually responsive mission in a specific place and time. It is what Paul describes when he plants a church in Corinth, works with the community for eighteen months, and moves on, leaving behind a community equipped to continue the mission without him.</w:t>
      </w:r>
      <w:r>
        <w:rPr>
          <w:sz w:val="16"/>
          <w:szCs w:val="16"/>
          <w:vertAlign w:val="superscript"/>
        </w:rPr>
        <w:t>11</w:t>
      </w:r>
    </w:p>
    <w:p w14:paraId="56D210F2" w14:textId="77777777" w:rsidR="00F13D4E" w:rsidRDefault="00000000">
      <w:pPr>
        <w:spacing w:line="276" w:lineRule="auto"/>
        <w:ind w:firstLine="431"/>
        <w:jc w:val="both"/>
      </w:pPr>
      <w:r>
        <w:t>It is what Luke describes in Acts 13 when the church at Antioch, prompted by the Holy Spirit, sends Barnabas and Saul for a specific missional purpose and receives them back when that purpose is accomplished.</w:t>
      </w:r>
      <w:r>
        <w:rPr>
          <w:sz w:val="16"/>
          <w:szCs w:val="16"/>
          <w:vertAlign w:val="superscript"/>
        </w:rPr>
        <w:t>12</w:t>
      </w:r>
    </w:p>
    <w:p w14:paraId="53E1026F" w14:textId="77777777" w:rsidR="00F13D4E" w:rsidRDefault="00000000">
      <w:pPr>
        <w:spacing w:line="276" w:lineRule="auto"/>
        <w:ind w:firstLine="431"/>
        <w:jc w:val="both"/>
      </w:pPr>
      <w:r>
        <w:t xml:space="preserve">The community's mission is not a single, comprehensive, perpetually executed program. It is a series of specific, time-bounded, Spirit-directed engagements with </w:t>
      </w:r>
      <w:proofErr w:type="gramStart"/>
      <w:r>
        <w:t>particular neighbors</w:t>
      </w:r>
      <w:proofErr w:type="gramEnd"/>
      <w:r>
        <w:t xml:space="preserve"> in </w:t>
      </w:r>
      <w:r>
        <w:lastRenderedPageBreak/>
        <w:t>a particular context, each one building on the last, each one oriented toward the Product Owner's definition of done.</w:t>
      </w:r>
    </w:p>
    <w:p w14:paraId="7A273317" w14:textId="77777777" w:rsidR="00F13D4E" w:rsidRDefault="00000000">
      <w:pPr>
        <w:pStyle w:val="Heading3"/>
      </w:pPr>
      <w:bookmarkStart w:id="15" w:name="_Toc234555285"/>
      <w:r>
        <w:t>Six: The Retrospective</w:t>
      </w:r>
      <w:bookmarkEnd w:id="15"/>
    </w:p>
    <w:p w14:paraId="4CDFE03B" w14:textId="77777777" w:rsidR="00F13D4E" w:rsidRDefault="00000000">
      <w:pPr>
        <w:spacing w:before="200" w:after="40" w:line="276" w:lineRule="auto"/>
        <w:jc w:val="both"/>
      </w:pPr>
      <w:r>
        <w:rPr>
          <w:b/>
          <w:bCs/>
        </w:rPr>
        <w:t xml:space="preserve">*In </w:t>
      </w:r>
      <w:proofErr w:type="gramStart"/>
      <w:r>
        <w:rPr>
          <w:b/>
          <w:bCs/>
        </w:rPr>
        <w:t>Scrum:*</w:t>
      </w:r>
      <w:proofErr w:type="gramEnd"/>
    </w:p>
    <w:p w14:paraId="43AA2069" w14:textId="77777777" w:rsidR="00F13D4E" w:rsidRDefault="00000000">
      <w:pPr>
        <w:spacing w:line="276" w:lineRule="auto"/>
        <w:ind w:firstLine="431"/>
        <w:jc w:val="both"/>
      </w:pPr>
      <w:r>
        <w:t>The Retrospective is the structured reflection that takes place at the end of every Sprint. The team gathers to ask three questions honestly: What went well? What did not go well? What will we do differently next time? The Retrospective is not a performance review. It is a learning practice built into the team's rhythm, designed to prevent the team from simply repeating its mistakes by ensuring that it regularly examines its own practice with honest, constructive attention.</w:t>
      </w:r>
    </w:p>
    <w:p w14:paraId="70AA21FA" w14:textId="77777777" w:rsidR="00F13D4E" w:rsidRDefault="00000000">
      <w:pPr>
        <w:spacing w:before="200" w:after="40" w:line="276" w:lineRule="auto"/>
        <w:jc w:val="both"/>
      </w:pPr>
      <w:r>
        <w:rPr>
          <w:b/>
          <w:bCs/>
        </w:rPr>
        <w:t xml:space="preserve">*In the </w:t>
      </w:r>
      <w:proofErr w:type="gramStart"/>
      <w:r>
        <w:rPr>
          <w:b/>
          <w:bCs/>
        </w:rPr>
        <w:t>church:*</w:t>
      </w:r>
      <w:proofErr w:type="gramEnd"/>
    </w:p>
    <w:p w14:paraId="49E658C0" w14:textId="77777777" w:rsidR="00F13D4E" w:rsidRDefault="00000000">
      <w:pPr>
        <w:spacing w:line="276" w:lineRule="auto"/>
        <w:ind w:firstLine="431"/>
        <w:jc w:val="both"/>
      </w:pPr>
      <w:r>
        <w:t>The Retrospective is visible throughout the New Testament as a natural feature of the early community's life. The Jerusalem Council in Acts 15 is the most fully described example: the community gathers to examine what the Spirit has been doing among the Gentiles, evaluates the evidence honestly against the tradition it has inherited, reaches a considered judgment, and adapts its practice accordingly.</w:t>
      </w:r>
      <w:r>
        <w:rPr>
          <w:sz w:val="16"/>
          <w:szCs w:val="16"/>
          <w:vertAlign w:val="superscript"/>
        </w:rPr>
        <w:t>13</w:t>
      </w:r>
    </w:p>
    <w:p w14:paraId="24E78B01" w14:textId="77777777" w:rsidR="00F13D4E" w:rsidRDefault="00000000">
      <w:pPr>
        <w:spacing w:line="276" w:lineRule="auto"/>
        <w:ind w:firstLine="431"/>
        <w:jc w:val="both"/>
      </w:pPr>
      <w:r>
        <w:t>That is a Retrospective. It is structured, honest, Spirit-attentive, and adaptive. It produces a real decision that changes how the community operates going forward.</w:t>
      </w:r>
    </w:p>
    <w:p w14:paraId="61CC6341" w14:textId="77777777" w:rsidR="00F13D4E" w:rsidRDefault="00000000">
      <w:pPr>
        <w:spacing w:line="276" w:lineRule="auto"/>
        <w:ind w:firstLine="431"/>
        <w:jc w:val="both"/>
      </w:pPr>
      <w:r>
        <w:t>The Retrospective is also present in Paul's letters, which are themselves retrospective documents: responses to what has gone well and what has not in specific communities, calling those communities to honest self-examination and adaptive practice. The letter to the Corinthians is, among other things, the world's most consequential Retrospective document.</w:t>
      </w:r>
    </w:p>
    <w:p w14:paraId="17B756BF" w14:textId="77777777" w:rsidR="00151786" w:rsidRDefault="00151786">
      <w:pPr>
        <w:pStyle w:val="Heading3"/>
      </w:pPr>
      <w:bookmarkStart w:id="16" w:name="_Toc234555286"/>
    </w:p>
    <w:p w14:paraId="79088FCC" w14:textId="51C8998B" w:rsidR="00F13D4E" w:rsidRDefault="00000000">
      <w:pPr>
        <w:pStyle w:val="Heading3"/>
      </w:pPr>
      <w:r>
        <w:lastRenderedPageBreak/>
        <w:t>Seven: The Definition of Done</w:t>
      </w:r>
      <w:bookmarkEnd w:id="16"/>
    </w:p>
    <w:p w14:paraId="5881877C" w14:textId="77777777" w:rsidR="00F13D4E" w:rsidRDefault="00000000">
      <w:pPr>
        <w:spacing w:before="200" w:after="40" w:line="276" w:lineRule="auto"/>
        <w:jc w:val="both"/>
      </w:pPr>
      <w:r>
        <w:rPr>
          <w:b/>
          <w:bCs/>
        </w:rPr>
        <w:t xml:space="preserve">*In </w:t>
      </w:r>
      <w:proofErr w:type="gramStart"/>
      <w:r>
        <w:rPr>
          <w:b/>
          <w:bCs/>
        </w:rPr>
        <w:t>Scrum:*</w:t>
      </w:r>
      <w:proofErr w:type="gramEnd"/>
    </w:p>
    <w:p w14:paraId="7C377BFB" w14:textId="77777777" w:rsidR="00F13D4E" w:rsidRDefault="00000000">
      <w:pPr>
        <w:spacing w:line="276" w:lineRule="auto"/>
        <w:ind w:firstLine="431"/>
        <w:jc w:val="both"/>
      </w:pPr>
      <w:r>
        <w:t>The Definition of Done is the standard the Development Team and the Product Owner agree on for what counts as completed work. It prevents the team from producing output that looks finished but does not actually serve the project's purpose. Without a clear Definition of Done, teams drift, either stopping too soon or never stopping at all.</w:t>
      </w:r>
    </w:p>
    <w:p w14:paraId="779C4783" w14:textId="77777777" w:rsidR="00F13D4E" w:rsidRDefault="00000000">
      <w:pPr>
        <w:spacing w:before="200" w:after="40" w:line="276" w:lineRule="auto"/>
        <w:jc w:val="both"/>
      </w:pPr>
      <w:r>
        <w:rPr>
          <w:b/>
          <w:bCs/>
        </w:rPr>
        <w:t xml:space="preserve">*In the </w:t>
      </w:r>
      <w:proofErr w:type="gramStart"/>
      <w:r>
        <w:rPr>
          <w:b/>
          <w:bCs/>
        </w:rPr>
        <w:t>church:*</w:t>
      </w:r>
      <w:proofErr w:type="gramEnd"/>
    </w:p>
    <w:p w14:paraId="41706C31" w14:textId="77777777" w:rsidR="00F13D4E" w:rsidRDefault="00000000">
      <w:pPr>
        <w:spacing w:line="276" w:lineRule="auto"/>
        <w:ind w:firstLine="431"/>
        <w:jc w:val="both"/>
      </w:pPr>
      <w:r>
        <w:t>The Definition of Done is given in Ephesians 4:13: "until we all attain to the unity of the faith and of the knowledge of the Son of God, to mature manhood, to the measure of the stature of the fullness of Christ." That is an eschatological Definition of Done. It will not be fully achieved until the Product Owner delivers the completed project to the Stakeholder. But it functions, in the present, as the standard against which every sprint goal, every elder team decision, and every member's contribution is measured.</w:t>
      </w:r>
      <w:r>
        <w:rPr>
          <w:sz w:val="16"/>
          <w:szCs w:val="16"/>
          <w:vertAlign w:val="superscript"/>
        </w:rPr>
        <w:t>14</w:t>
      </w:r>
    </w:p>
    <w:p w14:paraId="10F37A88" w14:textId="77777777" w:rsidR="00F13D4E" w:rsidRDefault="00000000">
      <w:pPr>
        <w:spacing w:line="276" w:lineRule="auto"/>
        <w:ind w:firstLine="431"/>
        <w:jc w:val="both"/>
      </w:pPr>
      <w:r>
        <w:t>The community is not building a successful program or a well-attended service or a financially sustainable organization. It is building toward the fullness of Christ, one sprint at a time, by the Spirit's power, under the Product Owner's commission, for the Stakeholder's glory.</w:t>
      </w:r>
    </w:p>
    <w:p w14:paraId="67B06801" w14:textId="77777777" w:rsidR="00F13D4E" w:rsidRDefault="00000000">
      <w:pPr>
        <w:spacing w:line="276" w:lineRule="auto"/>
        <w:ind w:firstLine="431"/>
        <w:jc w:val="both"/>
      </w:pPr>
      <w:r>
        <w:t>Margaret's visitor cards are part of that project. Every sprint in which she exercises her gift faithfully is a sprint oriented toward a Definition of Done that only the eschaton will fully deliver. Her contribution is not small. It is indispensable to a project of cosmic significance.</w:t>
      </w:r>
    </w:p>
    <w:p w14:paraId="7592DBD5" w14:textId="77777777" w:rsidR="00F13D4E" w:rsidRDefault="00000000">
      <w:pPr>
        <w:spacing w:before="200" w:after="200"/>
        <w:jc w:val="center"/>
      </w:pPr>
      <w:r>
        <w:t>•        •        •</w:t>
      </w:r>
    </w:p>
    <w:p w14:paraId="3DD60B14" w14:textId="77777777" w:rsidR="00151786" w:rsidRDefault="00151786">
      <w:pPr>
        <w:pStyle w:val="Heading2"/>
      </w:pPr>
      <w:bookmarkStart w:id="17" w:name="_Toc234555287"/>
    </w:p>
    <w:p w14:paraId="1E0862AE" w14:textId="6F878A6B" w:rsidR="00F13D4E" w:rsidRDefault="00000000">
      <w:pPr>
        <w:pStyle w:val="Heading2"/>
      </w:pPr>
      <w:r>
        <w:lastRenderedPageBreak/>
        <w:t>Part Two: What Waterfall Does</w:t>
      </w:r>
      <w:bookmarkEnd w:id="17"/>
    </w:p>
    <w:p w14:paraId="42BE810E" w14:textId="77777777" w:rsidR="00F13D4E" w:rsidRDefault="00000000">
      <w:pPr>
        <w:spacing w:line="276" w:lineRule="auto"/>
        <w:ind w:firstLine="431"/>
        <w:jc w:val="both"/>
      </w:pPr>
      <w:r>
        <w:t>Now that the framework is in place, we can name the failure it diagnoses.</w:t>
      </w:r>
    </w:p>
    <w:p w14:paraId="2169D9BE" w14:textId="77777777" w:rsidR="00F13D4E" w:rsidRDefault="00000000">
      <w:pPr>
        <w:spacing w:line="276" w:lineRule="auto"/>
        <w:ind w:firstLine="431"/>
        <w:jc w:val="both"/>
      </w:pPr>
      <w:r>
        <w:t>It has a name. In the world of software engineering, it is called the waterfall model, and understanding what it is, what it assumes, and what it consistently produces will illuminate something about the church's inherited organizational model that decades of pastoral reflection have not been able to name as precisely.</w:t>
      </w:r>
    </w:p>
    <w:p w14:paraId="74D317D3" w14:textId="77777777" w:rsidR="00F13D4E" w:rsidRDefault="00000000">
      <w:pPr>
        <w:pStyle w:val="Heading3"/>
      </w:pPr>
      <w:bookmarkStart w:id="18" w:name="_Toc234555288"/>
      <w:r>
        <w:t>The Waterfall Model</w:t>
      </w:r>
      <w:bookmarkEnd w:id="18"/>
    </w:p>
    <w:p w14:paraId="6145F6A2" w14:textId="5773E0CC" w:rsidR="00F13D4E" w:rsidRDefault="00000000">
      <w:pPr>
        <w:spacing w:line="276" w:lineRule="auto"/>
        <w:ind w:firstLine="431"/>
        <w:jc w:val="both"/>
      </w:pPr>
      <w:r>
        <w:t>Waterfall project management emerged in the middle of the twentieth century as the dominant framework for organizing large, complex technical projects. Its logic was intuitive and, on the surface, sensible. You begin with a complete plan. You divide the work into sequential stages. Each stage must be fully completed before the next begins. The person at the top, the architect or the senior leader, understands the whole problem and designs the whole solution. Everyone else executes the plan as designed.</w:t>
      </w:r>
    </w:p>
    <w:p w14:paraId="54137DCA" w14:textId="77777777" w:rsidR="00F13D4E" w:rsidRDefault="00000000">
      <w:pPr>
        <w:spacing w:line="276" w:lineRule="auto"/>
        <w:ind w:firstLine="431"/>
        <w:jc w:val="both"/>
      </w:pPr>
      <w:r>
        <w:t>The name comes from the image of water flowing down a series of steps, each stage cascading into the next in a single, irreversible direction. Requirements, design, implementation, testing, and delivery. The flow moves one way. There is no mechanism for returning to an earlier stage once it has been completed. Adaptation is not part of the design.</w:t>
      </w:r>
    </w:p>
    <w:p w14:paraId="0ACD9F87" w14:textId="77777777" w:rsidR="00F13D4E" w:rsidRDefault="00000000">
      <w:pPr>
        <w:spacing w:line="276" w:lineRule="auto"/>
        <w:ind w:firstLine="431"/>
        <w:jc w:val="both"/>
      </w:pPr>
      <w:r>
        <w:t xml:space="preserve">Waterfall's central assumption is that the person at the top understands the whole problem well enough to design a complete solution before the work begins. If that assumption is correct, waterfall is efficient. The plan is good, the stages </w:t>
      </w:r>
      <w:proofErr w:type="gramStart"/>
      <w:r>
        <w:t>execute</w:t>
      </w:r>
      <w:proofErr w:type="gramEnd"/>
      <w:r>
        <w:t xml:space="preserve"> cleanly, and the project is delivered as designed.</w:t>
      </w:r>
    </w:p>
    <w:p w14:paraId="0D6DBC29" w14:textId="77777777" w:rsidR="00F13D4E" w:rsidRDefault="00000000">
      <w:pPr>
        <w:spacing w:line="276" w:lineRule="auto"/>
        <w:ind w:firstLine="431"/>
        <w:jc w:val="both"/>
      </w:pPr>
      <w:r>
        <w:t>The assumption is almost never correct.</w:t>
      </w:r>
    </w:p>
    <w:p w14:paraId="350D70B7" w14:textId="77777777" w:rsidR="006D5D6D" w:rsidRDefault="006D5D6D">
      <w:pPr>
        <w:pStyle w:val="Heading3"/>
      </w:pPr>
      <w:bookmarkStart w:id="19" w:name="_Toc234555289"/>
    </w:p>
    <w:p w14:paraId="45D83AA0" w14:textId="741DC4A2" w:rsidR="00F13D4E" w:rsidRDefault="00000000">
      <w:pPr>
        <w:pStyle w:val="Heading3"/>
      </w:pPr>
      <w:r>
        <w:lastRenderedPageBreak/>
        <w:t>What Waterfall Produces</w:t>
      </w:r>
      <w:bookmarkEnd w:id="19"/>
    </w:p>
    <w:p w14:paraId="134DDBC7" w14:textId="77777777" w:rsidR="00F13D4E" w:rsidRDefault="00000000">
      <w:pPr>
        <w:spacing w:line="276" w:lineRule="auto"/>
        <w:ind w:firstLine="431"/>
        <w:jc w:val="both"/>
      </w:pPr>
      <w:r>
        <w:t xml:space="preserve">The software industry spent approximately three decades discovering this. Project after project, delivered according to waterfall's sequential logic, arrived late, over budget, and fundamentally misaligned with what the people using the system </w:t>
      </w:r>
      <w:proofErr w:type="gramStart"/>
      <w:r>
        <w:t>actually needed</w:t>
      </w:r>
      <w:proofErr w:type="gramEnd"/>
      <w:r>
        <w:t>. The Standish Group's landmark Chaos Report, published in 1994, found that 31% of software projects were canceled before completion, 53% overran their budgets by an average of 189%, and only 16% were delivered on time and on budget.</w:t>
      </w:r>
      <w:r>
        <w:rPr>
          <w:sz w:val="16"/>
          <w:szCs w:val="16"/>
          <w:vertAlign w:val="superscript"/>
        </w:rPr>
        <w:t>15</w:t>
      </w:r>
    </w:p>
    <w:p w14:paraId="2CF517FE" w14:textId="77777777" w:rsidR="00F13D4E" w:rsidRDefault="00000000">
      <w:pPr>
        <w:spacing w:line="276" w:lineRule="auto"/>
        <w:ind w:firstLine="431"/>
        <w:jc w:val="both"/>
      </w:pPr>
      <w:r>
        <w:t xml:space="preserve">The problem was not the competence of the people involved. The problem was the structure. Waterfall assumed that a complete and accurate understanding of a complex problem could be captured at the beginning of a project and held stable throughout its execution. In practice, no complex problem works that way. The people closest to the problem, the ones </w:t>
      </w:r>
      <w:proofErr w:type="gramStart"/>
      <w:r>
        <w:t>actually using</w:t>
      </w:r>
      <w:proofErr w:type="gramEnd"/>
      <w:r>
        <w:t xml:space="preserve"> the system being built, knew things that the architect at the top did not know and could not know until the work was underway. By the time those things became visible, the waterfall structure lacked a cost-effective mechanism to incorporate them. The plan was the plan. The stages had been executed. The cascade had already fallen.</w:t>
      </w:r>
    </w:p>
    <w:p w14:paraId="51A635AD" w14:textId="2340C0C9" w:rsidR="00F13D4E" w:rsidRDefault="00000000">
      <w:pPr>
        <w:spacing w:line="276" w:lineRule="auto"/>
        <w:ind w:firstLine="431"/>
        <w:jc w:val="both"/>
      </w:pPr>
      <w:r>
        <w:t xml:space="preserve">The human cost was significant and consistent. The people at the top were overwhelmed because they </w:t>
      </w:r>
      <w:proofErr w:type="gramStart"/>
      <w:r>
        <w:t>were carrying</w:t>
      </w:r>
      <w:proofErr w:type="gramEnd"/>
      <w:r>
        <w:t xml:space="preserve"> a complete understanding of the problem that no single person can </w:t>
      </w:r>
      <w:proofErr w:type="gramStart"/>
      <w:r>
        <w:t>actually carry</w:t>
      </w:r>
      <w:proofErr w:type="gramEnd"/>
      <w:r>
        <w:t xml:space="preserve">. The people at the bottom were disengaged from decision-making because their contributions were to execution rather than judgment, and execution without judgment is a diminished form of human participation in any project. And the people the system was supposed to serve were disappointed, because the gap between what was designed at the beginning and what was </w:t>
      </w:r>
      <w:proofErr w:type="gramStart"/>
      <w:r>
        <w:t>actually needed</w:t>
      </w:r>
      <w:proofErr w:type="gramEnd"/>
      <w:r>
        <w:t xml:space="preserve"> at the end had never been closed.</w:t>
      </w:r>
    </w:p>
    <w:p w14:paraId="14C34BD4" w14:textId="77777777" w:rsidR="006D5D6D" w:rsidRDefault="006D5D6D">
      <w:pPr>
        <w:pStyle w:val="Heading3"/>
      </w:pPr>
      <w:bookmarkStart w:id="20" w:name="_Toc234555290"/>
    </w:p>
    <w:p w14:paraId="706615D8" w14:textId="5FA9EBAE" w:rsidR="00F13D4E" w:rsidRDefault="00000000">
      <w:pPr>
        <w:pStyle w:val="Heading3"/>
      </w:pPr>
      <w:r>
        <w:lastRenderedPageBreak/>
        <w:t>The Man at Five-Thirty</w:t>
      </w:r>
      <w:bookmarkEnd w:id="20"/>
    </w:p>
    <w:p w14:paraId="1761042B" w14:textId="77777777" w:rsidR="00F13D4E" w:rsidRDefault="00000000">
      <w:pPr>
        <w:spacing w:line="276" w:lineRule="auto"/>
        <w:ind w:firstLine="431"/>
        <w:jc w:val="both"/>
      </w:pPr>
      <w:r>
        <w:t>The reader who has arrived at this point with the pastor's portrait in mind will notice the parallel without being told to notice it.</w:t>
      </w:r>
    </w:p>
    <w:p w14:paraId="7FE9B378" w14:textId="77777777" w:rsidR="00F13D4E" w:rsidRDefault="00000000">
      <w:pPr>
        <w:spacing w:line="276" w:lineRule="auto"/>
        <w:ind w:firstLine="431"/>
        <w:jc w:val="both"/>
      </w:pPr>
      <w:r>
        <w:t>James is living inside a waterfall structure. He is the architect at the top, the one who is supposed to understand the whole problem and design the whole solution. He carries the vision. He delivers the teaching. He provides the pastoral care. He manages the organization. He is the plan.</w:t>
      </w:r>
    </w:p>
    <w:p w14:paraId="4396F83B" w14:textId="77777777" w:rsidR="00F13D4E" w:rsidRDefault="00000000">
      <w:pPr>
        <w:spacing w:line="276" w:lineRule="auto"/>
        <w:ind w:firstLine="431"/>
        <w:jc w:val="both"/>
      </w:pPr>
      <w:r>
        <w:t xml:space="preserve">The problem is not his competence. His competence is, in a real sense, part of the problem. Because he is capable, the waterfall structure that concentrates everything in him produces results that look adequate for a long time. The congregation is served. The sermons are good. </w:t>
      </w:r>
      <w:proofErr w:type="gramStart"/>
      <w:r>
        <w:t>The pastoral</w:t>
      </w:r>
      <w:proofErr w:type="gramEnd"/>
      <w:r>
        <w:t xml:space="preserve"> care is real. The organization functions. But beneath the surface, the costs are accumulating exactly as they do in any waterfall project: the architect is overwhelmed, the team is disengaged, and the people being served are receiving something that is close to, but not quite, what they </w:t>
      </w:r>
      <w:proofErr w:type="gramStart"/>
      <w:r>
        <w:t>actually need</w:t>
      </w:r>
      <w:proofErr w:type="gramEnd"/>
      <w:r>
        <w:t>.</w:t>
      </w:r>
    </w:p>
    <w:p w14:paraId="11BDD02B" w14:textId="77777777" w:rsidR="00F13D4E" w:rsidRDefault="00000000">
      <w:pPr>
        <w:spacing w:line="276" w:lineRule="auto"/>
        <w:ind w:firstLine="431"/>
        <w:jc w:val="both"/>
      </w:pPr>
      <w:r>
        <w:t xml:space="preserve">What they </w:t>
      </w:r>
      <w:proofErr w:type="gramStart"/>
      <w:r>
        <w:t>actually need</w:t>
      </w:r>
      <w:proofErr w:type="gramEnd"/>
      <w:r>
        <w:t xml:space="preserve"> is not a better architect. It is a different structure. One in which the people closest to the problem, the members of the Development Team with their </w:t>
      </w:r>
      <w:proofErr w:type="spellStart"/>
      <w:r>
        <w:rPr>
          <w:i/>
          <w:iCs/>
        </w:rPr>
        <w:t>anankaia</w:t>
      </w:r>
      <w:proofErr w:type="spellEnd"/>
      <w:r>
        <w:t xml:space="preserve"> gifts and their Spirit-given insights into the body's actual needs, are not executing a plan designed by someone who cannot fully know what they know. One in which the Scrum Master's distribution of gifts to every member is received rather than substituted for. One in which the Product Owner's vision is pursued collectively rather than carried individually.</w:t>
      </w:r>
    </w:p>
    <w:p w14:paraId="39E7C834" w14:textId="77777777" w:rsidR="00F13D4E" w:rsidRDefault="00000000">
      <w:pPr>
        <w:spacing w:line="276" w:lineRule="auto"/>
        <w:ind w:firstLine="431"/>
        <w:jc w:val="both"/>
      </w:pPr>
      <w:r>
        <w:t>The waterfall church is not a failed church. It is a church operating below its design capacity, consistently and systemically, because its structure concentrates in one place what the Spirit distributed across the whole body. That is not a criticism of the person at the top. It is a description of the structure they inherited.</w:t>
      </w:r>
    </w:p>
    <w:p w14:paraId="0BF850C7" w14:textId="77777777" w:rsidR="00F13D4E" w:rsidRDefault="00000000">
      <w:pPr>
        <w:spacing w:before="200" w:after="200"/>
        <w:jc w:val="center"/>
      </w:pPr>
      <w:r>
        <w:lastRenderedPageBreak/>
        <w:t>•        •        •</w:t>
      </w:r>
    </w:p>
    <w:p w14:paraId="503FAC9F" w14:textId="77777777" w:rsidR="00F13D4E" w:rsidRDefault="00000000">
      <w:pPr>
        <w:pStyle w:val="Heading2"/>
      </w:pPr>
      <w:bookmarkStart w:id="21" w:name="_Toc234555291"/>
      <w:r>
        <w:t>Part Three: What Agile Recovered</w:t>
      </w:r>
      <w:bookmarkEnd w:id="21"/>
    </w:p>
    <w:p w14:paraId="35CE30CB" w14:textId="77777777" w:rsidR="00F13D4E" w:rsidRDefault="00000000">
      <w:pPr>
        <w:pStyle w:val="Heading3"/>
      </w:pPr>
      <w:bookmarkStart w:id="22" w:name="_Toc234555292"/>
      <w:r>
        <w:t>A Different Assumption</w:t>
      </w:r>
      <w:bookmarkEnd w:id="22"/>
    </w:p>
    <w:p w14:paraId="4232BE34" w14:textId="77777777" w:rsidR="00F13D4E" w:rsidRDefault="00000000">
      <w:pPr>
        <w:spacing w:line="276" w:lineRule="auto"/>
        <w:ind w:firstLine="431"/>
        <w:jc w:val="both"/>
      </w:pPr>
      <w:r>
        <w:t>The Agile movement emerged in the 1990s as a direct response to waterfall's consistent failures. Its founding insight was simple and, in retrospect, obvious: the assumption that one person at the top can understand a complex problem well enough to design a complete solution before the work begins is not only incorrect. It is organizational hubris of the first order. No person, however gifted, however experienced, however well-intentioned, can hold in their mind a complete and accurate understanding of every dimension of a complex, adaptive, human problem.</w:t>
      </w:r>
    </w:p>
    <w:p w14:paraId="2FB79E4B" w14:textId="77777777" w:rsidR="00F13D4E" w:rsidRDefault="00000000">
      <w:pPr>
        <w:spacing w:line="276" w:lineRule="auto"/>
        <w:ind w:firstLine="431"/>
        <w:jc w:val="both"/>
      </w:pPr>
      <w:r>
        <w:t>The alternative Agile proposed was not the absence of leadership or the abandonment of planning. It was a different kind of leadership and a different kind of planning. Leadership that serves the team's capacity rather than substituting for it. Planning that is iterative and adaptive rather than sequential and fixed. Decision-making that is distributed to the people closest to the problem rather than concentrated in the person furthest from it.</w:t>
      </w:r>
    </w:p>
    <w:p w14:paraId="32406F13" w14:textId="77777777" w:rsidR="00F13D4E" w:rsidRDefault="00000000">
      <w:pPr>
        <w:spacing w:line="276" w:lineRule="auto"/>
        <w:ind w:firstLine="431"/>
        <w:jc w:val="both"/>
      </w:pPr>
      <w:r>
        <w:t>The Agile Manifesto, published in 2001 by seventeen software developers who had grown frustrated with waterfall's failures, articulated this in four paired values that are worth reading slowly.</w:t>
      </w:r>
      <w:r>
        <w:rPr>
          <w:sz w:val="16"/>
          <w:szCs w:val="16"/>
          <w:vertAlign w:val="superscript"/>
        </w:rPr>
        <w:t>16</w:t>
      </w:r>
    </w:p>
    <w:p w14:paraId="6CF1FED8" w14:textId="77777777" w:rsidR="00F13D4E" w:rsidRDefault="00000000">
      <w:pPr>
        <w:spacing w:line="276" w:lineRule="auto"/>
        <w:ind w:firstLine="431"/>
        <w:jc w:val="both"/>
      </w:pPr>
      <w:r>
        <w:t>Individuals and interactions over processes and tools. Working software over comprehensive documentation. Customer collaboration over contract negotiation. Responding to change over following a plan.</w:t>
      </w:r>
    </w:p>
    <w:p w14:paraId="1ACAA799" w14:textId="77777777" w:rsidR="00F13D4E" w:rsidRDefault="00000000">
      <w:pPr>
        <w:spacing w:line="276" w:lineRule="auto"/>
        <w:ind w:firstLine="431"/>
        <w:jc w:val="both"/>
      </w:pPr>
      <w:r>
        <w:t xml:space="preserve">Each pairing names something the waterfall model had prioritized on the right and something Agile proposed prioritizing on the left. Not the elimination of the right-hand value, but its subordination to the left-hand value when the two came into conflict. Process matters, but the people inside the process matter </w:t>
      </w:r>
      <w:r>
        <w:lastRenderedPageBreak/>
        <w:t>more. Documentation matters, but actual results matter more. The plan matters, but the ability to respond when the plan meets reality matters more.</w:t>
      </w:r>
    </w:p>
    <w:p w14:paraId="6B8C4743" w14:textId="77777777" w:rsidR="00F13D4E" w:rsidRDefault="00000000">
      <w:pPr>
        <w:spacing w:line="276" w:lineRule="auto"/>
        <w:ind w:firstLine="431"/>
        <w:jc w:val="both"/>
      </w:pPr>
      <w:r>
        <w:t xml:space="preserve">The reader who has been formed by the New Testament will hear something in those pairings. Paul's insistence that </w:t>
      </w:r>
      <w:proofErr w:type="spellStart"/>
      <w:r>
        <w:rPr>
          <w:i/>
          <w:iCs/>
        </w:rPr>
        <w:t>oikodome</w:t>
      </w:r>
      <w:proofErr w:type="spellEnd"/>
      <w:r>
        <w:t>, the actual building up of the body, governs every structural and procedural decision is a first-century version of the same priority. The community's actual flourishing is the criterion. Everything else is in service of that criterion, including the inherited structures, the established patterns, and the traditions that have accumulated around them.</w:t>
      </w:r>
    </w:p>
    <w:p w14:paraId="7F96B565" w14:textId="77777777" w:rsidR="00F13D4E" w:rsidRDefault="00000000">
      <w:pPr>
        <w:pStyle w:val="Heading3"/>
      </w:pPr>
      <w:bookmarkStart w:id="23" w:name="_Toc234555293"/>
      <w:r>
        <w:t>The Self-Organizing Team</w:t>
      </w:r>
      <w:bookmarkEnd w:id="23"/>
    </w:p>
    <w:p w14:paraId="53B9DECC" w14:textId="77777777" w:rsidR="00F13D4E" w:rsidRDefault="00000000">
      <w:pPr>
        <w:spacing w:line="276" w:lineRule="auto"/>
        <w:ind w:firstLine="431"/>
        <w:jc w:val="both"/>
      </w:pPr>
      <w:r>
        <w:t>The most radical element of the Agile framework, the one that generated the most resistance from organizations accustomed to waterfall's hierarchical logic, was the concept of the self-organizing team.</w:t>
      </w:r>
    </w:p>
    <w:p w14:paraId="1CA522BC" w14:textId="77777777" w:rsidR="00F13D4E" w:rsidRDefault="00000000">
      <w:pPr>
        <w:spacing w:line="276" w:lineRule="auto"/>
        <w:ind w:firstLine="431"/>
        <w:jc w:val="both"/>
      </w:pPr>
      <w:r>
        <w:t>In Scrum, the Development Team determines for itself how best to accomplish the work the Product Owner has defined. The Scrum Master facilitates. The Product Owner defines the goal. But the team itself, drawing on every member's capability and judgment, decides how to get there. This is not anarchy. The Product Owner's authority over what is being built is absolute. The team's authority over how to build it is equally absolute. The two authorities do not compete. They are complementary, each respecting the other's domain, together producing something neither could produce alone.</w:t>
      </w:r>
    </w:p>
    <w:p w14:paraId="06324BFC" w14:textId="77777777" w:rsidR="00F13D4E" w:rsidRDefault="00000000">
      <w:pPr>
        <w:spacing w:line="276" w:lineRule="auto"/>
        <w:ind w:firstLine="431"/>
        <w:jc w:val="both"/>
      </w:pPr>
      <w:proofErr w:type="gramStart"/>
      <w:r>
        <w:t>The empirical</w:t>
      </w:r>
      <w:proofErr w:type="gramEnd"/>
      <w:r>
        <w:t xml:space="preserve"> evidence for the effectiveness of self-organizing teams is substantial and consistent. Research involving hundreds of Agile teams across dozens of organizations has confirmed that distributed authority, servant leadership, and cross-functional collaboration consistently outperform hierarchical, top-down management for complex, adaptive work.</w:t>
      </w:r>
      <w:r>
        <w:rPr>
          <w:sz w:val="16"/>
          <w:szCs w:val="16"/>
          <w:vertAlign w:val="superscript"/>
        </w:rPr>
        <w:t>17</w:t>
      </w:r>
    </w:p>
    <w:p w14:paraId="5299B32D" w14:textId="77777777" w:rsidR="00F13D4E" w:rsidRDefault="00000000">
      <w:pPr>
        <w:spacing w:line="276" w:lineRule="auto"/>
        <w:ind w:firstLine="431"/>
        <w:jc w:val="both"/>
      </w:pPr>
      <w:r>
        <w:lastRenderedPageBreak/>
        <w:t>The teams whose members are most engaged, most creative, and most effective are teams in which every member's contribution is valued, needed, and exercised.</w:t>
      </w:r>
    </w:p>
    <w:p w14:paraId="6D7B9AC3" w14:textId="77777777" w:rsidR="00F13D4E" w:rsidRDefault="00000000">
      <w:pPr>
        <w:spacing w:line="276" w:lineRule="auto"/>
        <w:ind w:firstLine="431"/>
        <w:jc w:val="both"/>
      </w:pPr>
      <w:r>
        <w:t>Margaret would recognize this. Not as an organizational theory but as a description of what she has always known the body to be, and what she has rarely experienced it as.</w:t>
      </w:r>
    </w:p>
    <w:p w14:paraId="39ED2DBE" w14:textId="77777777" w:rsidR="00F13D4E" w:rsidRDefault="00000000">
      <w:pPr>
        <w:pStyle w:val="Heading3"/>
      </w:pPr>
      <w:bookmarkStart w:id="24" w:name="_Toc234555294"/>
      <w:r>
        <w:t>Servant Leadership</w:t>
      </w:r>
      <w:bookmarkEnd w:id="24"/>
    </w:p>
    <w:p w14:paraId="5B009216" w14:textId="77777777" w:rsidR="00F13D4E" w:rsidRDefault="00000000">
      <w:pPr>
        <w:spacing w:line="276" w:lineRule="auto"/>
        <w:ind w:firstLine="431"/>
        <w:jc w:val="both"/>
      </w:pPr>
      <w:r>
        <w:t>The Scrum framework's understanding of the leader's role is worth dwelling on, because it is the point of sharpest contrast with the waterfall model and the point of most precise convergence with the New Testament.</w:t>
      </w:r>
    </w:p>
    <w:p w14:paraId="3FF13B72" w14:textId="77777777" w:rsidR="00F13D4E" w:rsidRDefault="00000000">
      <w:pPr>
        <w:spacing w:line="276" w:lineRule="auto"/>
        <w:ind w:firstLine="431"/>
        <w:jc w:val="both"/>
      </w:pPr>
      <w:r>
        <w:t>The Scrum Master is explicitly defined as a servant leader. Not a servant who occasionally leads, or a leader who sometimes serves, but a person whose leadership consists entirely of service: service to the team's capacity, service to the Product Owner's vision, service to the organization's ability to receive the team's work. The Scrum Master's authority is real, but it is the authority of facilitation rather than direction, of enabling rather than controlling, of making space rather than filling it.</w:t>
      </w:r>
      <w:r>
        <w:rPr>
          <w:sz w:val="16"/>
          <w:szCs w:val="16"/>
          <w:vertAlign w:val="superscript"/>
        </w:rPr>
        <w:t>18</w:t>
      </w:r>
    </w:p>
    <w:p w14:paraId="24825C02" w14:textId="77777777" w:rsidR="00F13D4E" w:rsidRDefault="00000000">
      <w:pPr>
        <w:spacing w:line="276" w:lineRule="auto"/>
        <w:ind w:firstLine="431"/>
        <w:jc w:val="both"/>
      </w:pPr>
      <w:r>
        <w:t>Peter's instruction in 1 Peter 5:1-4 has been on the church's shelves for two thousand years. Not under compulsion but willingly. Not domineering over those in your charge but being examples to the flock. The Agile movement arrived at the same description of effective leadership through an entirely different route: decades of watching hierarchical, controlling, space-filling leadership fail teams and organizations, and discovering that the alternative, the leader who serves rather than dominates, produces something the waterfall model never could.</w:t>
      </w:r>
    </w:p>
    <w:p w14:paraId="3810792A" w14:textId="77777777" w:rsidR="00F13D4E" w:rsidRDefault="00000000">
      <w:pPr>
        <w:spacing w:line="276" w:lineRule="auto"/>
        <w:ind w:firstLine="431"/>
        <w:jc w:val="both"/>
      </w:pPr>
      <w:r>
        <w:t xml:space="preserve">The convergence is not coincidental. It is evidence that the servant leadership model the New Testament describes is not a theological ideal suited to a simpler age. It is a description of how human communities </w:t>
      </w:r>
      <w:proofErr w:type="gramStart"/>
      <w:r>
        <w:t>actually function</w:t>
      </w:r>
      <w:proofErr w:type="gramEnd"/>
      <w:r>
        <w:t xml:space="preserve"> best, in any era, in any domain, when they are organized around the genuine capabilities </w:t>
      </w:r>
      <w:r>
        <w:lastRenderedPageBreak/>
        <w:t>of their members rather than the concentrated authority of their leaders.</w:t>
      </w:r>
    </w:p>
    <w:p w14:paraId="6B052230" w14:textId="77777777" w:rsidR="00F13D4E" w:rsidRDefault="00000000">
      <w:pPr>
        <w:spacing w:before="200" w:after="200"/>
        <w:jc w:val="center"/>
      </w:pPr>
      <w:r>
        <w:t>•        •        •</w:t>
      </w:r>
    </w:p>
    <w:p w14:paraId="3EFD74C9" w14:textId="77777777" w:rsidR="00F13D4E" w:rsidRDefault="00000000">
      <w:pPr>
        <w:pStyle w:val="Heading2"/>
      </w:pPr>
      <w:bookmarkStart w:id="25" w:name="_Toc234555295"/>
      <w:r>
        <w:t>Part Four: The Parallel Made Explicit</w:t>
      </w:r>
      <w:bookmarkEnd w:id="25"/>
    </w:p>
    <w:p w14:paraId="1C762BD9" w14:textId="77777777" w:rsidR="00F13D4E" w:rsidRDefault="00000000">
      <w:pPr>
        <w:spacing w:line="276" w:lineRule="auto"/>
        <w:ind w:firstLine="431"/>
        <w:jc w:val="both"/>
      </w:pPr>
      <w:r>
        <w:t>We have been holding the parallel between the waterfall church and the Agile New Testament community throughout this chapter without stating it directly. It is time to state it directly.</w:t>
      </w:r>
    </w:p>
    <w:p w14:paraId="7C7CDBBA" w14:textId="77777777" w:rsidR="00F13D4E" w:rsidRDefault="00000000">
      <w:pPr>
        <w:spacing w:line="276" w:lineRule="auto"/>
        <w:ind w:firstLine="431"/>
        <w:jc w:val="both"/>
      </w:pPr>
      <w:r>
        <w:t>The church's inherited organizational model is a waterfall structure. Its central assumption is that the person at the top, the solo senior pastor or the de facto leader of an elder team that functions as a supporting cast, understands the whole problem and carries the whole vision. Its stages are sequential: the leader teaches, the congregation receives; the leader plans, the congregation executes; the leader pastors, the congregation is cared for. Its flow is one-directional: from the platform to the pews, from the ordained to the lay, from the gifted few to the attentive many.</w:t>
      </w:r>
    </w:p>
    <w:p w14:paraId="5D065BBD" w14:textId="77777777" w:rsidR="00F13D4E" w:rsidRDefault="00000000">
      <w:pPr>
        <w:spacing w:line="276" w:lineRule="auto"/>
        <w:ind w:firstLine="431"/>
        <w:jc w:val="both"/>
      </w:pPr>
      <w:r>
        <w:t xml:space="preserve">This structure was not designed with malicious intent. As we saw in Chapter 1, it emerged from a series of historically traceable organizational decisions made in response to genuine pressures, and it carried sophisticated theological justifications that were, in some respects, illuminating. But its structural consequences are the same as every waterfall system: the architect is overwhelmed, the team is disengaged, and the people being served are receiving something close to, but not quite, what they </w:t>
      </w:r>
      <w:proofErr w:type="gramStart"/>
      <w:r>
        <w:t>actually need</w:t>
      </w:r>
      <w:proofErr w:type="gramEnd"/>
      <w:r>
        <w:t>.</w:t>
      </w:r>
    </w:p>
    <w:p w14:paraId="57FA5486" w14:textId="77777777" w:rsidR="00F13D4E" w:rsidRDefault="00000000">
      <w:pPr>
        <w:spacing w:line="276" w:lineRule="auto"/>
        <w:ind w:firstLine="431"/>
        <w:jc w:val="both"/>
      </w:pPr>
      <w:r>
        <w:t xml:space="preserve">The New Testament church was an Agile community before Agile had a name. The Product Owner held the vision and defined the mission. The Scrum Master distributed to every member exactly the gift the project required and facilitated the team's self-organization. Its Development Team was cross-functional, self-organizing, and distributed, with every member's contribution not optional but structurally necessary. Its sprints were specific, </w:t>
      </w:r>
      <w:r>
        <w:lastRenderedPageBreak/>
        <w:t>contextually responsive, and iterative. Its retrospectives were honest, Spirit-attentive, and adaptive. And its Definition of Done was not a program successfully delivered, but a body grown to the fullness of Christ.</w:t>
      </w:r>
    </w:p>
    <w:p w14:paraId="398983FA" w14:textId="77777777" w:rsidR="00F13D4E" w:rsidRDefault="00000000">
      <w:pPr>
        <w:spacing w:line="276" w:lineRule="auto"/>
        <w:ind w:firstLine="431"/>
        <w:jc w:val="both"/>
      </w:pPr>
      <w:r>
        <w:t xml:space="preserve">The Ignatian turn was the church's watershed moment. The creative solution to the organizational pressures of the early second century concentrated </w:t>
      </w:r>
      <w:proofErr w:type="gramStart"/>
      <w:r>
        <w:t>in</w:t>
      </w:r>
      <w:proofErr w:type="gramEnd"/>
      <w:r>
        <w:t xml:space="preserve"> a single episcopal office what the Pauline communities had distributed across the whole body. The Constantinian settlement completed the cascade. And the contemporary church, nineteen centuries later, is still living inside the structure those decisions produced.</w:t>
      </w:r>
    </w:p>
    <w:p w14:paraId="6B98EBDA" w14:textId="77777777" w:rsidR="00F13D4E" w:rsidRDefault="00000000">
      <w:pPr>
        <w:spacing w:line="276" w:lineRule="auto"/>
        <w:ind w:firstLine="431"/>
        <w:jc w:val="both"/>
      </w:pPr>
      <w:r>
        <w:t>The recovery this book calls for is not an organizational innovation. It is a retrieval. It is the church returning to the design the Spirit gave it at its founding, equipped now with a contemporary vocabulary that helps it see what it has been reading past in its own Scriptures for a very long time.</w:t>
      </w:r>
    </w:p>
    <w:p w14:paraId="649D08D2" w14:textId="77777777" w:rsidR="00F13D4E" w:rsidRDefault="00000000">
      <w:pPr>
        <w:spacing w:before="200" w:after="200"/>
        <w:jc w:val="center"/>
      </w:pPr>
      <w:r>
        <w:t>•        •        •</w:t>
      </w:r>
    </w:p>
    <w:p w14:paraId="77685F97" w14:textId="77777777" w:rsidR="00F13D4E" w:rsidRDefault="00000000">
      <w:pPr>
        <w:pStyle w:val="Heading2"/>
      </w:pPr>
      <w:bookmarkStart w:id="26" w:name="_Toc234555296"/>
      <w:r>
        <w:t>Part Five: The Trinitarian Foundation Confirmed</w:t>
      </w:r>
      <w:bookmarkEnd w:id="26"/>
    </w:p>
    <w:p w14:paraId="7A2814FE" w14:textId="77777777" w:rsidR="00F13D4E" w:rsidRDefault="00000000">
      <w:pPr>
        <w:spacing w:line="276" w:lineRule="auto"/>
        <w:ind w:firstLine="431"/>
        <w:jc w:val="both"/>
      </w:pPr>
      <w:r>
        <w:t>The Scrum framework did not give the church its Trinitarian structure. The church's Trinitarian structure gave the Scrum framework its unexpected ecclesiological resonance.</w:t>
      </w:r>
    </w:p>
    <w:p w14:paraId="6EBA5F43" w14:textId="77777777" w:rsidR="00F13D4E" w:rsidRDefault="00000000">
      <w:pPr>
        <w:spacing w:line="276" w:lineRule="auto"/>
        <w:ind w:firstLine="431"/>
        <w:jc w:val="both"/>
      </w:pPr>
      <w:r>
        <w:t xml:space="preserve">Before the first Scrum Guide was written, before the first Agile Manifesto was signed, the </w:t>
      </w:r>
      <w:proofErr w:type="gramStart"/>
      <w:r>
        <w:t>Father</w:t>
      </w:r>
      <w:proofErr w:type="gramEnd"/>
      <w:r>
        <w:t xml:space="preserve"> had already established himself as the Stakeholder whose glory is the mission's ultimate end. The Son had already established himself as the Product Owner whose Great Commission is the team's governing vision. The Spirit had already established himself as the Scrum Master whose sovereign distribution of gifts to every member is the team's operating system. And the body of Christ, every gifted member without exception, had already been established as the Development Team whose combined contribution is not optional but </w:t>
      </w:r>
      <w:proofErr w:type="spellStart"/>
      <w:r>
        <w:rPr>
          <w:i/>
          <w:iCs/>
        </w:rPr>
        <w:t>anankaia</w:t>
      </w:r>
      <w:proofErr w:type="spellEnd"/>
      <w:r>
        <w:t xml:space="preserve">, indispensable, </w:t>
      </w:r>
      <w:r>
        <w:lastRenderedPageBreak/>
        <w:t>for the completion of a project whose Definition of Done is nothing less than the fullness of Christ himself.</w:t>
      </w:r>
    </w:p>
    <w:p w14:paraId="7EE58B71" w14:textId="77777777" w:rsidR="00F13D4E" w:rsidRDefault="00000000">
      <w:pPr>
        <w:spacing w:line="276" w:lineRule="auto"/>
        <w:ind w:firstLine="431"/>
        <w:jc w:val="both"/>
      </w:pPr>
      <w:r>
        <w:t>The Scrum framework is a witness to this. It is not the source of it. And its witness is all the more striking for being entirely independent: a group of software developers in the 1990s, concerned with delivering projects on time and serving the people who would use them, discovered by a completely different route the same organizational truths that Paul had described in his letters to Corinth, Rome, and Ephesus two thousand years earlier.</w:t>
      </w:r>
    </w:p>
    <w:p w14:paraId="472362DD" w14:textId="77777777" w:rsidR="00F13D4E" w:rsidRDefault="00000000">
      <w:pPr>
        <w:spacing w:line="276" w:lineRule="auto"/>
        <w:ind w:firstLine="431"/>
        <w:jc w:val="both"/>
      </w:pPr>
      <w:r>
        <w:t xml:space="preserve">That convergence does not prove the New Testament's ecclesiology. The New Testament's ecclesiology does not require that kind of proof. But it does suggest that the pattern the Spirit established in the early church is not only a theological ideal or a historical artifact. It is a description of how human communities organized around distributed gifting, servant leadership, and a shared vision </w:t>
      </w:r>
      <w:proofErr w:type="gramStart"/>
      <w:r>
        <w:t>actually function</w:t>
      </w:r>
      <w:proofErr w:type="gramEnd"/>
      <w:r>
        <w:t>. In any era. In any domain. In any language, including the language of software engineering.</w:t>
      </w:r>
    </w:p>
    <w:p w14:paraId="33949905" w14:textId="77777777" w:rsidR="00F13D4E" w:rsidRDefault="00000000">
      <w:pPr>
        <w:spacing w:line="276" w:lineRule="auto"/>
        <w:ind w:firstLine="431"/>
        <w:jc w:val="both"/>
      </w:pPr>
      <w:r>
        <w:t>The early church knew this, lived it, and, for a time, embodied it in ways that turned the ancient world upside down. The question this book is now prepared to address is what it would look like to live it again, starting with the two people we met in the Introduction: James, and Margaret in the third row from the back.</w:t>
      </w:r>
    </w:p>
    <w:p w14:paraId="66BF1B66" w14:textId="77777777" w:rsidR="00F13D4E" w:rsidRDefault="00000000">
      <w:pPr>
        <w:spacing w:line="276" w:lineRule="auto"/>
        <w:ind w:firstLine="431"/>
        <w:jc w:val="both"/>
      </w:pPr>
      <w:r>
        <w:t>They are both on the Development Team. They are both gifted by the same Scrum Master. They are both accountable to the same Product Owner. They are both building toward the same Definition of Done.</w:t>
      </w:r>
    </w:p>
    <w:p w14:paraId="4C8AF5F0" w14:textId="77777777" w:rsidR="00F13D4E" w:rsidRDefault="00000000">
      <w:pPr>
        <w:spacing w:line="276" w:lineRule="auto"/>
        <w:ind w:firstLine="431"/>
        <w:jc w:val="both"/>
      </w:pPr>
      <w:r>
        <w:t>The only thing that remains is to make sure they both know it.</w:t>
      </w:r>
    </w:p>
    <w:p w14:paraId="0A09E8E2" w14:textId="77777777" w:rsidR="00F13D4E" w:rsidRDefault="00000000">
      <w:pPr>
        <w:pStyle w:val="Heading2"/>
        <w:pageBreakBefore/>
      </w:pPr>
      <w:bookmarkStart w:id="27" w:name="_Toc234555297"/>
      <w:r>
        <w:lastRenderedPageBreak/>
        <w:t>Notes</w:t>
      </w:r>
      <w:bookmarkEnd w:id="27"/>
    </w:p>
    <w:p w14:paraId="3937E0C5" w14:textId="77777777" w:rsidR="00F13D4E" w:rsidRDefault="00000000">
      <w:pPr>
        <w:tabs>
          <w:tab w:val="left" w:pos="431"/>
        </w:tabs>
        <w:spacing w:after="120"/>
        <w:ind w:left="431" w:hanging="431"/>
        <w:jc w:val="both"/>
      </w:pPr>
      <w:r>
        <w:rPr>
          <w:sz w:val="19"/>
          <w:szCs w:val="19"/>
        </w:rPr>
        <w:t>1.</w:t>
      </w:r>
      <w:r>
        <w:rPr>
          <w:sz w:val="19"/>
          <w:szCs w:val="19"/>
        </w:rPr>
        <w:tab/>
        <w:t xml:space="preserve">1 Corinthians 15:24-28, ESV. The eschatological movement described here, from the Father through the Son and back to the Father, is the theological ground of the Stakeholder-Product Owner distinction. The Son's authority is real and sovereign within the mission's duration; the </w:t>
      </w:r>
      <w:proofErr w:type="gramStart"/>
      <w:r>
        <w:rPr>
          <w:sz w:val="19"/>
          <w:szCs w:val="19"/>
        </w:rPr>
        <w:t>Father</w:t>
      </w:r>
      <w:proofErr w:type="gramEnd"/>
      <w:r>
        <w:rPr>
          <w:sz w:val="19"/>
          <w:szCs w:val="19"/>
        </w:rPr>
        <w:t xml:space="preserve"> is its ultimate source and end. For the theological implications see Gordon D. Fee, </w:t>
      </w:r>
      <w:r>
        <w:rPr>
          <w:i/>
          <w:iCs/>
          <w:sz w:val="19"/>
          <w:szCs w:val="19"/>
        </w:rPr>
        <w:t>The First Epistle to the Corinthians</w:t>
      </w:r>
      <w:r>
        <w:rPr>
          <w:sz w:val="19"/>
          <w:szCs w:val="19"/>
        </w:rPr>
        <w:t>, New International Commentary on the New Testament (Grand Rapids: Eerdmans, 1987), 750-758.</w:t>
      </w:r>
    </w:p>
    <w:p w14:paraId="2FB6C806" w14:textId="77777777" w:rsidR="00F13D4E" w:rsidRDefault="00000000">
      <w:pPr>
        <w:tabs>
          <w:tab w:val="left" w:pos="431"/>
        </w:tabs>
        <w:spacing w:after="120"/>
        <w:ind w:left="431" w:hanging="431"/>
        <w:jc w:val="both"/>
      </w:pPr>
      <w:r>
        <w:rPr>
          <w:sz w:val="19"/>
          <w:szCs w:val="19"/>
        </w:rPr>
        <w:t>2.</w:t>
      </w:r>
      <w:r>
        <w:rPr>
          <w:sz w:val="19"/>
          <w:szCs w:val="19"/>
        </w:rPr>
        <w:tab/>
        <w:t>Matthew 28:18-20, ESV. The Commission is preceded by the claim of all authority in heaven and on earth, establishing Christ's Product Owner authority before the team's mission is defined. The mission flows from the authority, not the other way around.</w:t>
      </w:r>
    </w:p>
    <w:p w14:paraId="12245B95" w14:textId="77777777" w:rsidR="00F13D4E" w:rsidRDefault="00000000">
      <w:pPr>
        <w:tabs>
          <w:tab w:val="left" w:pos="431"/>
        </w:tabs>
        <w:spacing w:after="120"/>
        <w:ind w:left="431" w:hanging="431"/>
        <w:jc w:val="both"/>
      </w:pPr>
      <w:r>
        <w:rPr>
          <w:sz w:val="19"/>
          <w:szCs w:val="19"/>
        </w:rPr>
        <w:t>3.</w:t>
      </w:r>
      <w:r>
        <w:rPr>
          <w:sz w:val="19"/>
          <w:szCs w:val="19"/>
        </w:rPr>
        <w:tab/>
        <w:t>Ephesians 4:13, ESV. The phrase "the measure of the stature of the fullness of Christ" (</w:t>
      </w:r>
      <w:r>
        <w:rPr>
          <w:i/>
          <w:iCs/>
          <w:sz w:val="19"/>
          <w:szCs w:val="19"/>
        </w:rPr>
        <w:t xml:space="preserve">metron </w:t>
      </w:r>
      <w:proofErr w:type="spellStart"/>
      <w:r>
        <w:rPr>
          <w:i/>
          <w:iCs/>
          <w:sz w:val="19"/>
          <w:szCs w:val="19"/>
        </w:rPr>
        <w:t>helikias</w:t>
      </w:r>
      <w:proofErr w:type="spellEnd"/>
      <w:r>
        <w:rPr>
          <w:i/>
          <w:iCs/>
          <w:sz w:val="19"/>
          <w:szCs w:val="19"/>
        </w:rPr>
        <w:t xml:space="preserve"> </w:t>
      </w:r>
      <w:proofErr w:type="spellStart"/>
      <w:r>
        <w:rPr>
          <w:i/>
          <w:iCs/>
          <w:sz w:val="19"/>
          <w:szCs w:val="19"/>
        </w:rPr>
        <w:t>tou</w:t>
      </w:r>
      <w:proofErr w:type="spellEnd"/>
      <w:r>
        <w:rPr>
          <w:i/>
          <w:iCs/>
          <w:sz w:val="19"/>
          <w:szCs w:val="19"/>
        </w:rPr>
        <w:t xml:space="preserve"> </w:t>
      </w:r>
      <w:proofErr w:type="spellStart"/>
      <w:r>
        <w:rPr>
          <w:i/>
          <w:iCs/>
          <w:sz w:val="19"/>
          <w:szCs w:val="19"/>
        </w:rPr>
        <w:t>pleromatos</w:t>
      </w:r>
      <w:proofErr w:type="spellEnd"/>
      <w:r>
        <w:rPr>
          <w:i/>
          <w:iCs/>
          <w:sz w:val="19"/>
          <w:szCs w:val="19"/>
        </w:rPr>
        <w:t xml:space="preserve"> </w:t>
      </w:r>
      <w:proofErr w:type="spellStart"/>
      <w:r>
        <w:rPr>
          <w:i/>
          <w:iCs/>
          <w:sz w:val="19"/>
          <w:szCs w:val="19"/>
        </w:rPr>
        <w:t>tou</w:t>
      </w:r>
      <w:proofErr w:type="spellEnd"/>
      <w:r>
        <w:rPr>
          <w:i/>
          <w:iCs/>
          <w:sz w:val="19"/>
          <w:szCs w:val="19"/>
        </w:rPr>
        <w:t xml:space="preserve"> Christou</w:t>
      </w:r>
      <w:r>
        <w:rPr>
          <w:sz w:val="19"/>
          <w:szCs w:val="19"/>
        </w:rPr>
        <w:t xml:space="preserve">) is the most complete statement of the church's eschatological Definition of Done in the New Testament. See Andrew T. Lincoln, </w:t>
      </w:r>
      <w:r>
        <w:rPr>
          <w:i/>
          <w:iCs/>
          <w:sz w:val="19"/>
          <w:szCs w:val="19"/>
        </w:rPr>
        <w:t>Ephesians</w:t>
      </w:r>
      <w:r>
        <w:rPr>
          <w:sz w:val="19"/>
          <w:szCs w:val="19"/>
        </w:rPr>
        <w:t>, Word Biblical Commentary 42 (Dallas: Word, 1990), 257-259.</w:t>
      </w:r>
    </w:p>
    <w:p w14:paraId="17DA2EF6" w14:textId="77777777" w:rsidR="00F13D4E" w:rsidRDefault="00000000">
      <w:pPr>
        <w:tabs>
          <w:tab w:val="left" w:pos="431"/>
        </w:tabs>
        <w:spacing w:after="120"/>
        <w:ind w:left="431" w:hanging="431"/>
        <w:jc w:val="both"/>
      </w:pPr>
      <w:r>
        <w:rPr>
          <w:sz w:val="19"/>
          <w:szCs w:val="19"/>
        </w:rPr>
        <w:t>4.</w:t>
      </w:r>
      <w:r>
        <w:rPr>
          <w:sz w:val="19"/>
          <w:szCs w:val="19"/>
        </w:rPr>
        <w:tab/>
        <w:t>Philippians 2:10-11, ESV. The universal confession of Christ's lordship is the eschatological confirmation of the Product Owner's ultimate authority over the project he has commissioned.</w:t>
      </w:r>
    </w:p>
    <w:p w14:paraId="28483FF4" w14:textId="77777777" w:rsidR="00F13D4E" w:rsidRDefault="00000000">
      <w:pPr>
        <w:tabs>
          <w:tab w:val="left" w:pos="431"/>
        </w:tabs>
        <w:spacing w:after="120"/>
        <w:ind w:left="431" w:hanging="431"/>
        <w:jc w:val="both"/>
      </w:pPr>
      <w:r>
        <w:rPr>
          <w:sz w:val="19"/>
          <w:szCs w:val="19"/>
        </w:rPr>
        <w:t>5.</w:t>
      </w:r>
      <w:r>
        <w:rPr>
          <w:sz w:val="19"/>
          <w:szCs w:val="19"/>
        </w:rPr>
        <w:tab/>
        <w:t>Colossians 1:19-20, ESV. The reconciliation of all things, whether on earth or in heaven, through the blood of the cross, is the Product Owner's vision in its full cosmic scope.</w:t>
      </w:r>
    </w:p>
    <w:p w14:paraId="76CA2A09" w14:textId="77777777" w:rsidR="00F13D4E" w:rsidRDefault="00000000">
      <w:pPr>
        <w:tabs>
          <w:tab w:val="left" w:pos="431"/>
        </w:tabs>
        <w:spacing w:after="120"/>
        <w:ind w:left="431" w:hanging="431"/>
        <w:jc w:val="both"/>
      </w:pPr>
      <w:r>
        <w:rPr>
          <w:sz w:val="19"/>
          <w:szCs w:val="19"/>
        </w:rPr>
        <w:t>6.</w:t>
      </w:r>
      <w:r>
        <w:rPr>
          <w:sz w:val="19"/>
          <w:szCs w:val="19"/>
        </w:rPr>
        <w:tab/>
        <w:t xml:space="preserve">1 Corinthians 12:11, ESV. </w:t>
      </w:r>
      <w:proofErr w:type="spellStart"/>
      <w:r>
        <w:rPr>
          <w:i/>
          <w:iCs/>
          <w:sz w:val="19"/>
          <w:szCs w:val="19"/>
        </w:rPr>
        <w:t>Kathos</w:t>
      </w:r>
      <w:proofErr w:type="spellEnd"/>
      <w:r>
        <w:rPr>
          <w:i/>
          <w:iCs/>
          <w:sz w:val="19"/>
          <w:szCs w:val="19"/>
        </w:rPr>
        <w:t xml:space="preserve"> </w:t>
      </w:r>
      <w:proofErr w:type="spellStart"/>
      <w:r>
        <w:rPr>
          <w:i/>
          <w:iCs/>
          <w:sz w:val="19"/>
          <w:szCs w:val="19"/>
        </w:rPr>
        <w:t>bouletai</w:t>
      </w:r>
      <w:proofErr w:type="spellEnd"/>
      <w:r>
        <w:rPr>
          <w:sz w:val="19"/>
          <w:szCs w:val="19"/>
        </w:rPr>
        <w:t xml:space="preserve"> (κα</w:t>
      </w:r>
      <w:proofErr w:type="spellStart"/>
      <w:r>
        <w:rPr>
          <w:sz w:val="19"/>
          <w:szCs w:val="19"/>
        </w:rPr>
        <w:t>θὼς</w:t>
      </w:r>
      <w:proofErr w:type="spellEnd"/>
      <w:r>
        <w:rPr>
          <w:sz w:val="19"/>
          <w:szCs w:val="19"/>
        </w:rPr>
        <w:t xml:space="preserve"> β</w:t>
      </w:r>
      <w:proofErr w:type="spellStart"/>
      <w:r>
        <w:rPr>
          <w:sz w:val="19"/>
          <w:szCs w:val="19"/>
        </w:rPr>
        <w:t>ούλετ</w:t>
      </w:r>
      <w:proofErr w:type="spellEnd"/>
      <w:r>
        <w:rPr>
          <w:sz w:val="19"/>
          <w:szCs w:val="19"/>
        </w:rPr>
        <w:t>αι), as he wills, describes the Spirit's sovereign, intentional, and personalized gift distribution.</w:t>
      </w:r>
    </w:p>
    <w:p w14:paraId="44BB9687" w14:textId="77777777" w:rsidR="00F13D4E" w:rsidRDefault="00000000">
      <w:pPr>
        <w:tabs>
          <w:tab w:val="left" w:pos="431"/>
        </w:tabs>
        <w:spacing w:after="120"/>
        <w:ind w:left="431" w:hanging="431"/>
        <w:jc w:val="both"/>
      </w:pPr>
      <w:r>
        <w:rPr>
          <w:sz w:val="19"/>
          <w:szCs w:val="19"/>
        </w:rPr>
        <w:t>7.</w:t>
      </w:r>
      <w:r>
        <w:rPr>
          <w:sz w:val="19"/>
          <w:szCs w:val="19"/>
        </w:rPr>
        <w:tab/>
        <w:t xml:space="preserve">Romans 8:26-27, ESV. The Spirit's intercession for the community when it does not know how to pray as it ought </w:t>
      </w:r>
      <w:proofErr w:type="gramStart"/>
      <w:r>
        <w:rPr>
          <w:sz w:val="19"/>
          <w:szCs w:val="19"/>
        </w:rPr>
        <w:t>is</w:t>
      </w:r>
      <w:proofErr w:type="gramEnd"/>
      <w:r>
        <w:rPr>
          <w:sz w:val="19"/>
          <w:szCs w:val="19"/>
        </w:rPr>
        <w:t xml:space="preserve"> one dimension of the obstacle-removal function the Scrum analogy points toward, though it far exceeds what any organizational concept can contain.</w:t>
      </w:r>
    </w:p>
    <w:p w14:paraId="6B8A8B3D" w14:textId="77777777" w:rsidR="00F13D4E" w:rsidRDefault="00000000">
      <w:pPr>
        <w:tabs>
          <w:tab w:val="left" w:pos="431"/>
        </w:tabs>
        <w:spacing w:after="120"/>
        <w:ind w:left="431" w:hanging="431"/>
        <w:jc w:val="both"/>
      </w:pPr>
      <w:r>
        <w:rPr>
          <w:sz w:val="19"/>
          <w:szCs w:val="19"/>
        </w:rPr>
        <w:t>8.</w:t>
      </w:r>
      <w:r>
        <w:rPr>
          <w:sz w:val="19"/>
          <w:szCs w:val="19"/>
        </w:rPr>
        <w:tab/>
        <w:t>Romans 8:26, ESV.</w:t>
      </w:r>
    </w:p>
    <w:p w14:paraId="3D0C86F7" w14:textId="77777777" w:rsidR="00F13D4E" w:rsidRDefault="00000000">
      <w:pPr>
        <w:tabs>
          <w:tab w:val="left" w:pos="431"/>
        </w:tabs>
        <w:spacing w:after="120"/>
        <w:ind w:left="431" w:hanging="431"/>
        <w:jc w:val="both"/>
      </w:pPr>
      <w:r>
        <w:rPr>
          <w:sz w:val="19"/>
          <w:szCs w:val="19"/>
        </w:rPr>
        <w:t>9.</w:t>
      </w:r>
      <w:r>
        <w:rPr>
          <w:sz w:val="19"/>
          <w:szCs w:val="19"/>
        </w:rPr>
        <w:tab/>
        <w:t xml:space="preserve">Ephesians 1:13-14, ESV. The Spirit as the </w:t>
      </w:r>
      <w:proofErr w:type="spellStart"/>
      <w:r>
        <w:rPr>
          <w:i/>
          <w:iCs/>
          <w:sz w:val="19"/>
          <w:szCs w:val="19"/>
        </w:rPr>
        <w:t>arrabōn</w:t>
      </w:r>
      <w:proofErr w:type="spellEnd"/>
      <w:r>
        <w:rPr>
          <w:sz w:val="19"/>
          <w:szCs w:val="19"/>
        </w:rPr>
        <w:t xml:space="preserve"> (</w:t>
      </w:r>
      <w:proofErr w:type="spellStart"/>
      <w:r>
        <w:rPr>
          <w:sz w:val="19"/>
          <w:szCs w:val="19"/>
        </w:rPr>
        <w:t>ἀρρ</w:t>
      </w:r>
      <w:proofErr w:type="spellEnd"/>
      <w:r>
        <w:rPr>
          <w:sz w:val="19"/>
          <w:szCs w:val="19"/>
        </w:rPr>
        <w:t xml:space="preserve">αβών), down payment or guarantee, of the inheritance is a </w:t>
      </w:r>
      <w:proofErr w:type="spellStart"/>
      <w:r>
        <w:rPr>
          <w:sz w:val="19"/>
          <w:szCs w:val="19"/>
        </w:rPr>
        <w:t>pneumatological</w:t>
      </w:r>
      <w:proofErr w:type="spellEnd"/>
      <w:r>
        <w:rPr>
          <w:sz w:val="19"/>
          <w:szCs w:val="19"/>
        </w:rPr>
        <w:t xml:space="preserve"> reality with no organizational equivalent. The Scrum Master facilitates the team's present work. The Holy Spirit is himself the present-tense reality of the age the team is working toward.</w:t>
      </w:r>
    </w:p>
    <w:p w14:paraId="24A28979" w14:textId="77777777" w:rsidR="00F13D4E" w:rsidRDefault="00000000">
      <w:pPr>
        <w:tabs>
          <w:tab w:val="left" w:pos="431"/>
        </w:tabs>
        <w:spacing w:after="120"/>
        <w:ind w:left="431" w:hanging="431"/>
        <w:jc w:val="both"/>
      </w:pPr>
      <w:r>
        <w:rPr>
          <w:sz w:val="19"/>
          <w:szCs w:val="19"/>
        </w:rPr>
        <w:t>10.</w:t>
      </w:r>
      <w:r>
        <w:rPr>
          <w:sz w:val="19"/>
          <w:szCs w:val="19"/>
        </w:rPr>
        <w:tab/>
        <w:t xml:space="preserve">1 Corinthians 12:7, ESV. For the universal distribution implied by </w:t>
      </w:r>
      <w:proofErr w:type="spellStart"/>
      <w:r>
        <w:rPr>
          <w:i/>
          <w:iCs/>
          <w:sz w:val="19"/>
          <w:szCs w:val="19"/>
        </w:rPr>
        <w:t>hekasto</w:t>
      </w:r>
      <w:proofErr w:type="spellEnd"/>
      <w:r>
        <w:rPr>
          <w:sz w:val="19"/>
          <w:szCs w:val="19"/>
        </w:rPr>
        <w:t xml:space="preserve"> see Daniel A. Williams, </w:t>
      </w:r>
      <w:r>
        <w:rPr>
          <w:i/>
          <w:iCs/>
          <w:sz w:val="19"/>
          <w:szCs w:val="19"/>
        </w:rPr>
        <w:t>Grace Given, Grace Embodied: A Study of Spiritual Empowerment in Three Pauline Letters</w:t>
      </w:r>
      <w:r>
        <w:rPr>
          <w:sz w:val="19"/>
          <w:szCs w:val="19"/>
        </w:rPr>
        <w:t xml:space="preserve"> (unpublished manuscript, 2024), 9-10.</w:t>
      </w:r>
    </w:p>
    <w:p w14:paraId="0A80B556" w14:textId="77777777" w:rsidR="00F13D4E" w:rsidRDefault="00000000">
      <w:pPr>
        <w:tabs>
          <w:tab w:val="left" w:pos="431"/>
        </w:tabs>
        <w:spacing w:after="120"/>
        <w:ind w:left="431" w:hanging="431"/>
        <w:jc w:val="both"/>
      </w:pPr>
      <w:r>
        <w:rPr>
          <w:sz w:val="19"/>
          <w:szCs w:val="19"/>
        </w:rPr>
        <w:lastRenderedPageBreak/>
        <w:t>11.</w:t>
      </w:r>
      <w:r>
        <w:rPr>
          <w:sz w:val="19"/>
          <w:szCs w:val="19"/>
        </w:rPr>
        <w:tab/>
        <w:t>Acts 18:1-11, ESV. Paul's eighteen months in Corinth is one of the New Testament's clearest examples of a defined, purposive, time-bounded mission engagement that produces a self-sustaining community and then ends, freeing the apostle for the next sprint.</w:t>
      </w:r>
    </w:p>
    <w:p w14:paraId="06B95792" w14:textId="77777777" w:rsidR="00F13D4E" w:rsidRDefault="00000000">
      <w:pPr>
        <w:tabs>
          <w:tab w:val="left" w:pos="431"/>
        </w:tabs>
        <w:spacing w:after="120"/>
        <w:ind w:left="431" w:hanging="431"/>
        <w:jc w:val="both"/>
      </w:pPr>
      <w:r>
        <w:rPr>
          <w:sz w:val="19"/>
          <w:szCs w:val="19"/>
        </w:rPr>
        <w:t>12.</w:t>
      </w:r>
      <w:r>
        <w:rPr>
          <w:sz w:val="19"/>
          <w:szCs w:val="19"/>
        </w:rPr>
        <w:tab/>
        <w:t>Acts 13:1-3, ESV. The Antioch sending is prompted by the Holy Spirit speaking through the community's worship and fasting: "Set apart for me Barnabas and Saul for the work to which I have called them." The Scrum Master defines the sprint goal.</w:t>
      </w:r>
    </w:p>
    <w:p w14:paraId="0F613FC7" w14:textId="77777777" w:rsidR="00F13D4E" w:rsidRDefault="00000000">
      <w:pPr>
        <w:tabs>
          <w:tab w:val="left" w:pos="431"/>
        </w:tabs>
        <w:spacing w:after="120"/>
        <w:ind w:left="431" w:hanging="431"/>
        <w:jc w:val="both"/>
      </w:pPr>
      <w:r>
        <w:rPr>
          <w:sz w:val="19"/>
          <w:szCs w:val="19"/>
        </w:rPr>
        <w:t>13.</w:t>
      </w:r>
      <w:r>
        <w:rPr>
          <w:sz w:val="19"/>
          <w:szCs w:val="19"/>
        </w:rPr>
        <w:tab/>
        <w:t>Acts 15:1-29, ESV. The Jerusalem Council's process, gathering evidence, examining it against the tradition, hearing from the Spirit's activity among the Gentiles, reaching a considered judgment, and communicating it to the wider community, maps precisely onto the Retrospective structure.</w:t>
      </w:r>
    </w:p>
    <w:p w14:paraId="20D87090" w14:textId="77777777" w:rsidR="00F13D4E" w:rsidRDefault="00000000">
      <w:pPr>
        <w:tabs>
          <w:tab w:val="left" w:pos="431"/>
        </w:tabs>
        <w:spacing w:after="120"/>
        <w:ind w:left="431" w:hanging="431"/>
        <w:jc w:val="both"/>
      </w:pPr>
      <w:r>
        <w:rPr>
          <w:sz w:val="19"/>
          <w:szCs w:val="19"/>
        </w:rPr>
        <w:t>14.</w:t>
      </w:r>
      <w:r>
        <w:rPr>
          <w:sz w:val="19"/>
          <w:szCs w:val="19"/>
        </w:rPr>
        <w:tab/>
        <w:t>Ephesians 4:13, ESV. See note 3 above.</w:t>
      </w:r>
    </w:p>
    <w:p w14:paraId="2A6311CA" w14:textId="77777777" w:rsidR="00F13D4E" w:rsidRDefault="00000000">
      <w:pPr>
        <w:tabs>
          <w:tab w:val="left" w:pos="431"/>
        </w:tabs>
        <w:spacing w:after="120"/>
        <w:ind w:left="431" w:hanging="431"/>
        <w:jc w:val="both"/>
      </w:pPr>
      <w:r>
        <w:rPr>
          <w:sz w:val="19"/>
          <w:szCs w:val="19"/>
        </w:rPr>
        <w:t>15.</w:t>
      </w:r>
      <w:r>
        <w:rPr>
          <w:sz w:val="19"/>
          <w:szCs w:val="19"/>
        </w:rPr>
        <w:tab/>
        <w:t xml:space="preserve">The Standish Group, </w:t>
      </w:r>
      <w:r>
        <w:rPr>
          <w:i/>
          <w:iCs/>
          <w:sz w:val="19"/>
          <w:szCs w:val="19"/>
        </w:rPr>
        <w:t>Chaos Report</w:t>
      </w:r>
      <w:r>
        <w:rPr>
          <w:sz w:val="19"/>
          <w:szCs w:val="19"/>
        </w:rPr>
        <w:t xml:space="preserve"> (1994). The report's findings were widely contested in their specific percentages but broadly confirmed in their directional conclusion: waterfall project management consistently underperformed expectations for complex software development projects.</w:t>
      </w:r>
    </w:p>
    <w:p w14:paraId="35AE452E" w14:textId="77777777" w:rsidR="00F13D4E" w:rsidRDefault="00000000">
      <w:pPr>
        <w:tabs>
          <w:tab w:val="left" w:pos="431"/>
        </w:tabs>
        <w:spacing w:after="120"/>
        <w:ind w:left="431" w:hanging="431"/>
        <w:jc w:val="both"/>
      </w:pPr>
      <w:r>
        <w:rPr>
          <w:sz w:val="19"/>
          <w:szCs w:val="19"/>
        </w:rPr>
        <w:t>16.</w:t>
      </w:r>
      <w:r>
        <w:rPr>
          <w:sz w:val="19"/>
          <w:szCs w:val="19"/>
        </w:rPr>
        <w:tab/>
        <w:t>Beck, Kent, et al. "Manifesto for Agile Software Development." agilemanifesto.org, 2001. The seventeen signatories included figures who would become central to the Scrum framework's development, including Ken Schwaber and Jeff Sutherland.</w:t>
      </w:r>
    </w:p>
    <w:p w14:paraId="79A0C488" w14:textId="77777777" w:rsidR="00F13D4E" w:rsidRDefault="00000000">
      <w:pPr>
        <w:tabs>
          <w:tab w:val="left" w:pos="431"/>
        </w:tabs>
        <w:spacing w:after="120"/>
        <w:ind w:left="431" w:hanging="431"/>
        <w:jc w:val="both"/>
      </w:pPr>
      <w:r>
        <w:rPr>
          <w:sz w:val="19"/>
          <w:szCs w:val="19"/>
        </w:rPr>
        <w:t>17.</w:t>
      </w:r>
      <w:r>
        <w:rPr>
          <w:sz w:val="19"/>
          <w:szCs w:val="19"/>
        </w:rPr>
        <w:tab/>
        <w:t xml:space="preserve">For the empirical literature on self-organizing team effectiveness, see Rashina Hoda et al., "Self-Organizing Roles on Agile Software Development Teams," </w:t>
      </w:r>
      <w:r>
        <w:rPr>
          <w:i/>
          <w:iCs/>
          <w:sz w:val="19"/>
          <w:szCs w:val="19"/>
        </w:rPr>
        <w:t>IEEE Transactions on Software Engineering</w:t>
      </w:r>
      <w:r>
        <w:rPr>
          <w:sz w:val="19"/>
          <w:szCs w:val="19"/>
        </w:rPr>
        <w:t xml:space="preserve"> 39, no. 3 (2013): 422-444, which identified through grounded theory research involving 58 practitioners, the informal, spontaneous roles that make Agile teams self-organizing.</w:t>
      </w:r>
    </w:p>
    <w:p w14:paraId="27A098E8" w14:textId="77777777" w:rsidR="00F13D4E" w:rsidRDefault="00000000">
      <w:pPr>
        <w:tabs>
          <w:tab w:val="left" w:pos="431"/>
        </w:tabs>
        <w:spacing w:after="120"/>
        <w:ind w:left="431" w:hanging="431"/>
        <w:jc w:val="both"/>
      </w:pPr>
      <w:r>
        <w:rPr>
          <w:sz w:val="19"/>
          <w:szCs w:val="19"/>
        </w:rPr>
        <w:t>18.</w:t>
      </w:r>
      <w:r>
        <w:rPr>
          <w:sz w:val="19"/>
          <w:szCs w:val="19"/>
        </w:rPr>
        <w:tab/>
        <w:t xml:space="preserve">For servant leadership in the Scrum framework, see Nicol Holtzhausen et al., "Servant Leadership and the Scrum Team's Effectiveness," </w:t>
      </w:r>
      <w:r>
        <w:rPr>
          <w:i/>
          <w:iCs/>
          <w:sz w:val="19"/>
          <w:szCs w:val="19"/>
        </w:rPr>
        <w:t>Leadership and Organization Development Journal</w:t>
      </w:r>
      <w:r>
        <w:rPr>
          <w:sz w:val="19"/>
          <w:szCs w:val="19"/>
        </w:rPr>
        <w:t xml:space="preserve"> 39, no. 7 (2018): 947-961, which found that Scrum Masters who function as servant leaders produce significantly higher levels of team effectiveness than those who function as traditional managers.</w:t>
      </w:r>
    </w:p>
    <w:p w14:paraId="5716CDBA" w14:textId="77777777" w:rsidR="00F13D4E" w:rsidRDefault="00F13D4E">
      <w:pPr>
        <w:sectPr w:rsidR="00F13D4E">
          <w:footerReference w:type="default" r:id="rId13"/>
          <w:footerReference w:type="first" r:id="rId14"/>
          <w:pgSz w:w="8640" w:h="12960"/>
          <w:pgMar w:top="1224" w:right="1008" w:bottom="1224" w:left="1296" w:header="708" w:footer="708" w:gutter="215"/>
          <w:cols w:space="720"/>
          <w:titlePg/>
          <w:docGrid w:linePitch="360"/>
        </w:sectPr>
      </w:pPr>
    </w:p>
    <w:p w14:paraId="20DF436C" w14:textId="77777777" w:rsidR="00F13D4E" w:rsidRDefault="00000000">
      <w:pPr>
        <w:spacing w:before="720" w:after="120"/>
        <w:jc w:val="center"/>
      </w:pPr>
      <w:r>
        <w:rPr>
          <w:spacing w:val="20"/>
          <w:sz w:val="22"/>
          <w:szCs w:val="22"/>
        </w:rPr>
        <w:lastRenderedPageBreak/>
        <w:t>CHAPTER THREE</w:t>
      </w:r>
    </w:p>
    <w:p w14:paraId="302A3A76" w14:textId="77777777" w:rsidR="00F13D4E" w:rsidRDefault="00000000">
      <w:pPr>
        <w:pStyle w:val="Heading1"/>
      </w:pPr>
      <w:bookmarkStart w:id="28" w:name="_Toc234555298"/>
      <w:r>
        <w:t>The Product Owner</w:t>
      </w:r>
      <w:bookmarkEnd w:id="28"/>
    </w:p>
    <w:p w14:paraId="5F118B7F" w14:textId="77777777" w:rsidR="00F13D4E" w:rsidRDefault="00000000">
      <w:pPr>
        <w:framePr w:dropCap="drop" w:lines="3" w:h="0" w:wrap="around" w:vAnchor="text" w:hAnchor="text" w:yAlign="top"/>
      </w:pPr>
      <w:r>
        <w:rPr>
          <w:sz w:val="88"/>
          <w:szCs w:val="88"/>
        </w:rPr>
        <w:t>T</w:t>
      </w:r>
    </w:p>
    <w:p w14:paraId="3F215DAE" w14:textId="77777777" w:rsidR="00F13D4E" w:rsidRDefault="00000000">
      <w:pPr>
        <w:spacing w:line="276" w:lineRule="auto"/>
        <w:jc w:val="both"/>
      </w:pPr>
      <w:r>
        <w:t>here is a moment in John's Gospel that the disciples almost certainly did not understand when it happened, and that the church has been living inside ever since without always grasping its organizational implications.</w:t>
      </w:r>
    </w:p>
    <w:p w14:paraId="7E13AE2E" w14:textId="77777777" w:rsidR="00F13D4E" w:rsidRDefault="00000000">
      <w:pPr>
        <w:spacing w:line="276" w:lineRule="auto"/>
        <w:ind w:firstLine="431"/>
        <w:jc w:val="both"/>
      </w:pPr>
      <w:r>
        <w:t xml:space="preserve">Jesus has just washed his disciples' feet. He has taken the role of the household servant, the one who kneels before others rather than being knelt </w:t>
      </w:r>
      <w:proofErr w:type="gramStart"/>
      <w:r>
        <w:t>before, and</w:t>
      </w:r>
      <w:proofErr w:type="gramEnd"/>
      <w:r>
        <w:t xml:space="preserve"> performed the most basic act of practical care available to him. When he finishes, he asks them a question.</w:t>
      </w:r>
    </w:p>
    <w:p w14:paraId="540E0FF9" w14:textId="77777777" w:rsidR="00F13D4E" w:rsidRDefault="00000000">
      <w:pPr>
        <w:spacing w:line="276" w:lineRule="auto"/>
        <w:ind w:firstLine="431"/>
        <w:jc w:val="both"/>
      </w:pPr>
      <w:r>
        <w:t>"Do you understand what I have done to you? You call me Teacher and Lord, and you are right, for so I am. If I then, your Lord and Teacher, have washed your feet, you also ought to wash one another's feet."</w:t>
      </w:r>
      <w:r>
        <w:rPr>
          <w:sz w:val="16"/>
          <w:szCs w:val="16"/>
          <w:vertAlign w:val="superscript"/>
        </w:rPr>
        <w:t>1</w:t>
      </w:r>
    </w:p>
    <w:p w14:paraId="3A87A7A3" w14:textId="77777777" w:rsidR="00F13D4E" w:rsidRDefault="00000000">
      <w:pPr>
        <w:spacing w:line="276" w:lineRule="auto"/>
        <w:ind w:firstLine="431"/>
        <w:jc w:val="both"/>
      </w:pPr>
      <w:r>
        <w:t>Teacher and Lord. The two titles carry everything. Teacher names the one who holds the vision, who understands the project's purpose more completely than anyone else in the room, who defines what the community is building and why. Lord names the one whose authority is absolute, before whom every competing claim to authority must finally yield. And the one who holds both titles is on his knees in front of them, performing the work of a servant.</w:t>
      </w:r>
    </w:p>
    <w:p w14:paraId="0136EC70" w14:textId="77777777" w:rsidR="00F13D4E" w:rsidRDefault="00000000">
      <w:pPr>
        <w:spacing w:line="276" w:lineRule="auto"/>
        <w:ind w:firstLine="431"/>
        <w:jc w:val="both"/>
      </w:pPr>
      <w:r>
        <w:t>This is the Product Owner of the New Testament church. Not a distant executive who issues directives from a position of comfortable authority. Not a consultant who defines the vision and then steps back to let others carry it. The living Lord who holds all authority in heaven and on earth,</w:t>
      </w:r>
    </w:p>
    <w:p w14:paraId="33193E75" w14:textId="77777777" w:rsidR="00F13D4E" w:rsidRDefault="00000000">
      <w:pPr>
        <w:spacing w:line="276" w:lineRule="auto"/>
        <w:ind w:firstLine="431"/>
        <w:jc w:val="both"/>
      </w:pPr>
      <w:r>
        <w:t>and who exercises that authority by washing feet.</w:t>
      </w:r>
      <w:r>
        <w:rPr>
          <w:sz w:val="16"/>
          <w:szCs w:val="16"/>
          <w:vertAlign w:val="superscript"/>
        </w:rPr>
        <w:t>2</w:t>
      </w:r>
    </w:p>
    <w:p w14:paraId="6A7DEA11" w14:textId="77777777" w:rsidR="00F13D4E" w:rsidRDefault="00000000">
      <w:pPr>
        <w:spacing w:line="276" w:lineRule="auto"/>
        <w:ind w:firstLine="431"/>
        <w:jc w:val="both"/>
      </w:pPr>
      <w:r>
        <w:lastRenderedPageBreak/>
        <w:t xml:space="preserve">Before we develop what that means for the community he is building, we need to understand who he is with the precision the New Testament </w:t>
      </w:r>
      <w:proofErr w:type="gramStart"/>
      <w:r>
        <w:t>actually gives</w:t>
      </w:r>
      <w:proofErr w:type="gramEnd"/>
      <w:r>
        <w:t xml:space="preserve"> us.</w:t>
      </w:r>
    </w:p>
    <w:p w14:paraId="7B89722A" w14:textId="77777777" w:rsidR="00F13D4E" w:rsidRDefault="00000000">
      <w:pPr>
        <w:spacing w:before="200" w:after="200"/>
        <w:jc w:val="center"/>
      </w:pPr>
      <w:r>
        <w:t>•        •        •</w:t>
      </w:r>
    </w:p>
    <w:p w14:paraId="62EDB1A3" w14:textId="77777777" w:rsidR="00F13D4E" w:rsidRDefault="00000000">
      <w:pPr>
        <w:pStyle w:val="Heading2"/>
      </w:pPr>
      <w:bookmarkStart w:id="29" w:name="_Toc234555299"/>
      <w:r>
        <w:t>Part One: All Authority</w:t>
      </w:r>
      <w:bookmarkEnd w:id="29"/>
    </w:p>
    <w:p w14:paraId="53C4A822" w14:textId="77777777" w:rsidR="00F13D4E" w:rsidRDefault="00000000">
      <w:pPr>
        <w:pStyle w:val="Heading3"/>
      </w:pPr>
      <w:bookmarkStart w:id="30" w:name="_Toc234555300"/>
      <w:r>
        <w:t>The Commission and Its Foundation</w:t>
      </w:r>
      <w:bookmarkEnd w:id="30"/>
    </w:p>
    <w:p w14:paraId="3A730C19" w14:textId="77777777" w:rsidR="00F13D4E" w:rsidRDefault="00000000">
      <w:pPr>
        <w:spacing w:line="276" w:lineRule="auto"/>
        <w:ind w:firstLine="431"/>
        <w:jc w:val="both"/>
      </w:pPr>
      <w:r>
        <w:t>The Great Commission is the church's product vision statement, and it is worth reading with fresh eyes, because it is almost always quoted from the middle rather than the beginning.</w:t>
      </w:r>
    </w:p>
    <w:p w14:paraId="6AA3FC90" w14:textId="77777777" w:rsidR="00F13D4E" w:rsidRDefault="00000000">
      <w:pPr>
        <w:spacing w:line="276" w:lineRule="auto"/>
        <w:ind w:firstLine="431"/>
        <w:jc w:val="both"/>
      </w:pPr>
      <w:r>
        <w:t>"All authority in heaven and on earth has been given to me. Go therefore and make disciples of all nations, baptizing them in the name of the Father and of the Son and of the Holy Spirit, teaching them to observe all that I have commanded you. And behold, I am with you always, to the end of the age."</w:t>
      </w:r>
      <w:r>
        <w:rPr>
          <w:sz w:val="16"/>
          <w:szCs w:val="16"/>
          <w:vertAlign w:val="superscript"/>
        </w:rPr>
        <w:t>3</w:t>
      </w:r>
    </w:p>
    <w:p w14:paraId="301D0637" w14:textId="77777777" w:rsidR="00F13D4E" w:rsidRDefault="00000000">
      <w:pPr>
        <w:spacing w:line="276" w:lineRule="auto"/>
        <w:ind w:firstLine="431"/>
        <w:jc w:val="both"/>
      </w:pPr>
      <w:r>
        <w:t xml:space="preserve">The Commission begins not with a command but with a declaration. All authority in heaven and on earth. Not some authority. Not delegated authority, subject to revision by a higher power. All authority, in both dimensions of reality, has been given to the risen Christ. The Greek </w:t>
      </w:r>
      <w:proofErr w:type="spellStart"/>
      <w:r>
        <w:rPr>
          <w:i/>
          <w:iCs/>
        </w:rPr>
        <w:t>pasa</w:t>
      </w:r>
      <w:proofErr w:type="spellEnd"/>
      <w:r>
        <w:rPr>
          <w:i/>
          <w:iCs/>
        </w:rPr>
        <w:t xml:space="preserve"> </w:t>
      </w:r>
      <w:proofErr w:type="spellStart"/>
      <w:r>
        <w:rPr>
          <w:i/>
          <w:iCs/>
        </w:rPr>
        <w:t>exousia</w:t>
      </w:r>
      <w:proofErr w:type="spellEnd"/>
      <w:r>
        <w:t>, all authority, is as comprehensive a statement of sovereignty as the New Testament makes anywhere. It is the authority of the one to whom the Stakeholder has entrusted the entire project, the one whose commission therefore carries the full weight of the Stakeholder's purposes behind it.</w:t>
      </w:r>
    </w:p>
    <w:p w14:paraId="64844704" w14:textId="77777777" w:rsidR="00F13D4E" w:rsidRDefault="00000000">
      <w:pPr>
        <w:spacing w:line="276" w:lineRule="auto"/>
        <w:ind w:firstLine="431"/>
        <w:jc w:val="both"/>
      </w:pPr>
      <w:r>
        <w:t xml:space="preserve">Only after that declaration does the commission come: </w:t>
      </w:r>
      <w:proofErr w:type="gramStart"/>
      <w:r>
        <w:t>go</w:t>
      </w:r>
      <w:proofErr w:type="gramEnd"/>
      <w:r>
        <w:t xml:space="preserve"> therefore. The therefore is doing significant work. The mission flows from the authority, not the other way around. The community is not commissioned because it has earned the right to speak. It is commissioned because the one who sends it holds all authority, and </w:t>
      </w:r>
      <w:r>
        <w:lastRenderedPageBreak/>
        <w:t>his sending therefore carries that authority into every context the community enters.</w:t>
      </w:r>
      <w:r>
        <w:rPr>
          <w:sz w:val="16"/>
          <w:szCs w:val="16"/>
          <w:vertAlign w:val="superscript"/>
        </w:rPr>
        <w:t>4</w:t>
      </w:r>
    </w:p>
    <w:p w14:paraId="41A558E4" w14:textId="77777777" w:rsidR="00F13D4E" w:rsidRDefault="00000000">
      <w:pPr>
        <w:spacing w:line="276" w:lineRule="auto"/>
        <w:ind w:firstLine="431"/>
        <w:jc w:val="both"/>
      </w:pPr>
      <w:r>
        <w:t>The commission itself has three movements. Making disciples, the formation of people into the pattern of the Product Owner's own life and teaching. Baptizing, the incorporation of those people into the Trinitarian life of the Stakeholder, the Product Owner, and the Scrum Master simultaneously. Teaching them to observe all that I have commanded, the ongoing formation of the community in the Product Owner's vision, until the Definition of Done is reached.</w:t>
      </w:r>
    </w:p>
    <w:p w14:paraId="7F500701" w14:textId="77777777" w:rsidR="00F13D4E" w:rsidRDefault="00000000">
      <w:pPr>
        <w:spacing w:line="276" w:lineRule="auto"/>
        <w:ind w:firstLine="431"/>
        <w:jc w:val="both"/>
      </w:pPr>
      <w:r>
        <w:t>And then the promise that changes everything. I am with you always, to the end of the age. The Product Owner does not issue the commission and withdraw. He remains present, actively engaged, with the Development Team through every sprint, every retrospective, every moment of confusion and every moment of clarity, until the project is complete and the kingdom is delivered to the Stakeholder.</w:t>
      </w:r>
    </w:p>
    <w:p w14:paraId="3C29ABF2" w14:textId="77777777" w:rsidR="00F13D4E" w:rsidRDefault="00000000">
      <w:pPr>
        <w:pStyle w:val="Heading3"/>
      </w:pPr>
      <w:bookmarkStart w:id="31" w:name="_Toc234555301"/>
      <w:r>
        <w:t>The Authority Nobody Else Holds</w:t>
      </w:r>
      <w:bookmarkEnd w:id="31"/>
    </w:p>
    <w:p w14:paraId="25B6430D" w14:textId="77777777" w:rsidR="00F13D4E" w:rsidRDefault="00000000">
      <w:pPr>
        <w:spacing w:line="276" w:lineRule="auto"/>
        <w:ind w:firstLine="431"/>
        <w:jc w:val="both"/>
      </w:pPr>
      <w:r>
        <w:t>The Product Owner's authority in this framework is unlike any organizational authority the book's reader is likely to have encountered, because it is the authority of the resurrection.</w:t>
      </w:r>
    </w:p>
    <w:p w14:paraId="5C36FEEC" w14:textId="77777777" w:rsidR="00F13D4E" w:rsidRDefault="00000000">
      <w:pPr>
        <w:spacing w:line="276" w:lineRule="auto"/>
        <w:ind w:firstLine="431"/>
        <w:jc w:val="both"/>
      </w:pPr>
      <w:r>
        <w:t>Paul's account in Ephesians 1:20-23 is worth reading carefully here.</w:t>
      </w:r>
    </w:p>
    <w:p w14:paraId="44DE7C3A" w14:textId="77777777" w:rsidR="00F13D4E" w:rsidRDefault="00000000">
      <w:pPr>
        <w:spacing w:line="276" w:lineRule="auto"/>
        <w:ind w:firstLine="431"/>
        <w:jc w:val="both"/>
      </w:pPr>
      <w:r>
        <w:t>"God raised him from the dead and seated him at his right hand in the heavenly places, far above all rule and authority and power and dominion, and above every name that is named, not only in this age but also in the one to come. And he put all things under his feet and gave him as head over all things to the church, which is his body, the fullness of him who fills all in all."</w:t>
      </w:r>
      <w:r>
        <w:rPr>
          <w:sz w:val="16"/>
          <w:szCs w:val="16"/>
          <w:vertAlign w:val="superscript"/>
        </w:rPr>
        <w:t>5</w:t>
      </w:r>
    </w:p>
    <w:p w14:paraId="26508467" w14:textId="77777777" w:rsidR="00F13D4E" w:rsidRDefault="00000000">
      <w:pPr>
        <w:spacing w:line="276" w:lineRule="auto"/>
        <w:ind w:firstLine="431"/>
        <w:jc w:val="both"/>
      </w:pPr>
      <w:r>
        <w:t xml:space="preserve">The risen Christ's authority is not organizational. It is cosmic. It operates not only </w:t>
      </w:r>
      <w:proofErr w:type="gramStart"/>
      <w:r>
        <w:t>in</w:t>
      </w:r>
      <w:proofErr w:type="gramEnd"/>
      <w:r>
        <w:t xml:space="preserve"> this age but </w:t>
      </w:r>
      <w:proofErr w:type="gramStart"/>
      <w:r>
        <w:t>in</w:t>
      </w:r>
      <w:proofErr w:type="gramEnd"/>
      <w:r>
        <w:t xml:space="preserve"> the one to come. It is above every competing claim to rule, authority, power, and dominion, which means that no human leader, no institutional structure, no </w:t>
      </w:r>
      <w:r>
        <w:lastRenderedPageBreak/>
        <w:t>inherited tradition, and no contemporary organizational framework, including the Scrum framework this book is borrowing, holds authority that is not finally subordinate to his.</w:t>
      </w:r>
    </w:p>
    <w:p w14:paraId="79F43A42" w14:textId="77777777" w:rsidR="00F13D4E" w:rsidRDefault="00000000">
      <w:pPr>
        <w:spacing w:line="276" w:lineRule="auto"/>
        <w:ind w:firstLine="431"/>
        <w:jc w:val="both"/>
      </w:pPr>
      <w:r>
        <w:t>This is not a warning against using the Scrum framework. It is a clarification of what the framework is for. The Product Owner concept illuminates the functional role of Christ in the community's organizational life. It does not exhaust or contain the theological reality of who he is. The risen Lord who fills all in all is not analogous to a product manager at a technology company. He is the one in whom all things hold together,</w:t>
      </w:r>
    </w:p>
    <w:p w14:paraId="296BE3D3" w14:textId="77777777" w:rsidR="00F13D4E" w:rsidRDefault="00000000">
      <w:pPr>
        <w:spacing w:line="276" w:lineRule="auto"/>
        <w:ind w:firstLine="431"/>
        <w:jc w:val="both"/>
      </w:pPr>
      <w:r>
        <w:t>the one through whom and for whom all things were created,7</w:t>
      </w:r>
    </w:p>
    <w:p w14:paraId="2B0FD438" w14:textId="77777777" w:rsidR="00F13D4E" w:rsidRDefault="00000000">
      <w:pPr>
        <w:spacing w:line="276" w:lineRule="auto"/>
        <w:ind w:firstLine="431"/>
        <w:jc w:val="both"/>
      </w:pPr>
      <w:r>
        <w:t>the one who is the same yesterday and today and forever</w:t>
      </w:r>
      <w:proofErr w:type="gramStart"/>
      <w:r>
        <w:t>.</w:t>
      </w:r>
      <w:r>
        <w:rPr>
          <w:sz w:val="16"/>
          <w:szCs w:val="16"/>
          <w:vertAlign w:val="superscript"/>
        </w:rPr>
        <w:t>8</w:t>
      </w:r>
      <w:proofErr w:type="gramEnd"/>
    </w:p>
    <w:p w14:paraId="194D3586" w14:textId="77777777" w:rsidR="00F13D4E" w:rsidRDefault="00000000">
      <w:pPr>
        <w:spacing w:line="276" w:lineRule="auto"/>
        <w:ind w:firstLine="431"/>
        <w:jc w:val="both"/>
      </w:pPr>
      <w:r>
        <w:t xml:space="preserve">The analogy serves the argument. The argument serves </w:t>
      </w:r>
      <w:proofErr w:type="gramStart"/>
      <w:r>
        <w:t>the reality</w:t>
      </w:r>
      <w:proofErr w:type="gramEnd"/>
      <w:r>
        <w:t xml:space="preserve">. And </w:t>
      </w:r>
      <w:proofErr w:type="gramStart"/>
      <w:r>
        <w:t>the reality</w:t>
      </w:r>
      <w:proofErr w:type="gramEnd"/>
      <w:r>
        <w:t xml:space="preserve"> is far larger than any analogy can hold.</w:t>
      </w:r>
    </w:p>
    <w:p w14:paraId="420B0C9A" w14:textId="77777777" w:rsidR="00F13D4E" w:rsidRDefault="00000000">
      <w:pPr>
        <w:spacing w:before="200" w:after="200"/>
        <w:jc w:val="center"/>
      </w:pPr>
      <w:r>
        <w:t>•        •        •</w:t>
      </w:r>
    </w:p>
    <w:p w14:paraId="3CEF4F41" w14:textId="77777777" w:rsidR="00F13D4E" w:rsidRDefault="00000000">
      <w:pPr>
        <w:pStyle w:val="Heading2"/>
      </w:pPr>
      <w:bookmarkStart w:id="32" w:name="_Toc234555302"/>
      <w:r>
        <w:t>Part Two: The Kingdom Backlog</w:t>
      </w:r>
      <w:bookmarkEnd w:id="32"/>
    </w:p>
    <w:p w14:paraId="43C04C40" w14:textId="77777777" w:rsidR="00F13D4E" w:rsidRDefault="00000000">
      <w:pPr>
        <w:pStyle w:val="Heading3"/>
      </w:pPr>
      <w:bookmarkStart w:id="33" w:name="_Toc234555303"/>
      <w:r>
        <w:t>What the Product Owner Is Building</w:t>
      </w:r>
      <w:bookmarkEnd w:id="33"/>
    </w:p>
    <w:p w14:paraId="433A12B5" w14:textId="77777777" w:rsidR="00F13D4E" w:rsidRDefault="00000000">
      <w:pPr>
        <w:spacing w:line="276" w:lineRule="auto"/>
        <w:ind w:firstLine="431"/>
        <w:jc w:val="both"/>
      </w:pPr>
      <w:r>
        <w:t xml:space="preserve">Every Product Owner in Scrum manages a backlog: the prioritized list of work that represents everything the project needs to accomplish </w:t>
      </w:r>
      <w:proofErr w:type="gramStart"/>
      <w:r>
        <w:t>in order to</w:t>
      </w:r>
      <w:proofErr w:type="gramEnd"/>
      <w:r>
        <w:t xml:space="preserve"> reach its Definition of Done. The backlog is never fully completed within a single sprint. It is worked through iteratively, sprint by sprint, with each sprint producing real and usable results that bring the project closer to completion.</w:t>
      </w:r>
    </w:p>
    <w:p w14:paraId="25EC9354" w14:textId="77777777" w:rsidR="00F13D4E" w:rsidRDefault="00000000">
      <w:pPr>
        <w:spacing w:line="276" w:lineRule="auto"/>
        <w:ind w:firstLine="431"/>
        <w:jc w:val="both"/>
      </w:pPr>
      <w:r>
        <w:t>The Product Owner of the New Testament church manages a backlog called the Kingdom of God.</w:t>
      </w:r>
    </w:p>
    <w:p w14:paraId="7FDCD4BB" w14:textId="77777777" w:rsidR="00F13D4E" w:rsidRDefault="00000000">
      <w:pPr>
        <w:spacing w:line="276" w:lineRule="auto"/>
        <w:ind w:firstLine="431"/>
        <w:jc w:val="both"/>
      </w:pPr>
      <w:r>
        <w:t xml:space="preserve">Understanding what Jesus meant by the Kingdom is one of the most consequential questions in New Testament theology, and this book is not the place to resolve every dimension of a debate that has occupied scholars for more than a century. What this book needs </w:t>
      </w:r>
      <w:proofErr w:type="gramStart"/>
      <w:r>
        <w:t>is</w:t>
      </w:r>
      <w:proofErr w:type="gramEnd"/>
      <w:r>
        <w:t xml:space="preserve"> enough Kingdom theology to give the concept its proper </w:t>
      </w:r>
      <w:r>
        <w:lastRenderedPageBreak/>
        <w:t>weight in the framework, and that requires three observations that are broadly agreed upon across the major interpretive traditions.</w:t>
      </w:r>
      <w:r>
        <w:rPr>
          <w:sz w:val="16"/>
          <w:szCs w:val="16"/>
          <w:vertAlign w:val="superscript"/>
        </w:rPr>
        <w:t>9</w:t>
      </w:r>
    </w:p>
    <w:p w14:paraId="55D9F441" w14:textId="77777777" w:rsidR="00F13D4E" w:rsidRDefault="00000000">
      <w:pPr>
        <w:spacing w:line="276" w:lineRule="auto"/>
        <w:ind w:firstLine="431"/>
        <w:jc w:val="both"/>
      </w:pPr>
      <w:r>
        <w:t>The first is that the Kingdom is already and not yet. It was inaugurated in the ministry, death, and resurrection of Jesus, who announced that the Kingdom had come near and then demonstrated its presence through healings, exorcisms, and the welcome of the excluded.</w:t>
      </w:r>
      <w:r>
        <w:rPr>
          <w:sz w:val="16"/>
          <w:szCs w:val="16"/>
          <w:vertAlign w:val="superscript"/>
        </w:rPr>
        <w:t>10</w:t>
      </w:r>
    </w:p>
    <w:p w14:paraId="257C583A" w14:textId="77777777" w:rsidR="00F13D4E" w:rsidRDefault="00000000">
      <w:pPr>
        <w:spacing w:line="276" w:lineRule="auto"/>
        <w:ind w:firstLine="431"/>
        <w:jc w:val="both"/>
      </w:pPr>
      <w:r>
        <w:t>It will be consummated at the eschaton, when the Product Owner delivers the completed project to the Stakeholder and God is all in all. Between inauguration and consummation, the Development Team is working through the backlog, sprint by sprint, in the power of the Scrum Master, under the vision of the Product Owner, toward the Definition of Done.</w:t>
      </w:r>
    </w:p>
    <w:p w14:paraId="2E517127" w14:textId="77777777" w:rsidR="00F13D4E" w:rsidRDefault="00000000">
      <w:pPr>
        <w:spacing w:line="276" w:lineRule="auto"/>
        <w:ind w:firstLine="431"/>
        <w:jc w:val="both"/>
      </w:pPr>
      <w:r>
        <w:t>The second is that the Kingdom is both personal and cosmic in scope. It is not simply the salvation of individual souls, though it includes that. It is the renewal of all things, the reconciliation of what has been broken, the restoration of what was lost, and the completion of what was always intended.</w:t>
      </w:r>
      <w:r>
        <w:rPr>
          <w:sz w:val="16"/>
          <w:szCs w:val="16"/>
          <w:vertAlign w:val="superscript"/>
        </w:rPr>
        <w:t>11</w:t>
      </w:r>
    </w:p>
    <w:p w14:paraId="056EB4F8" w14:textId="77777777" w:rsidR="00F13D4E" w:rsidRDefault="00000000">
      <w:pPr>
        <w:spacing w:line="276" w:lineRule="auto"/>
        <w:ind w:firstLine="431"/>
        <w:jc w:val="both"/>
      </w:pPr>
      <w:r>
        <w:t>The backlog is larger than any single community can complete. It is larger than all communities together can complete within history. The sprint goals are real and the results are genuine, but they are always partial contributions to a project whose full completion lies beyond the present age.</w:t>
      </w:r>
    </w:p>
    <w:p w14:paraId="032152BB" w14:textId="77777777" w:rsidR="00F13D4E" w:rsidRDefault="00000000">
      <w:pPr>
        <w:spacing w:line="276" w:lineRule="auto"/>
        <w:ind w:firstLine="431"/>
        <w:jc w:val="both"/>
      </w:pPr>
      <w:r>
        <w:t xml:space="preserve">The third is that the Kingdom backlog is prioritized by the Product Owner himself. The community does not choose which items to work on based on its own preferences, its organizational strengths, or the cultural pressures of its surrounding context. It discerns the Product Owner's prioritization through prayer, Scripture, the Spirit's prompting, and the honest retrospective examination of what the previous sprint </w:t>
      </w:r>
      <w:proofErr w:type="gramStart"/>
      <w:r>
        <w:t>actually produced</w:t>
      </w:r>
      <w:proofErr w:type="gramEnd"/>
      <w:r>
        <w:t>. This is what distinguishes the church's sprint planning from any purely human organizational process. The backlog owner is the risen Christ, and his prioritization of the work is not subject to the community's revision.</w:t>
      </w:r>
    </w:p>
    <w:p w14:paraId="306F9219" w14:textId="77777777" w:rsidR="00F13D4E" w:rsidRDefault="00000000">
      <w:pPr>
        <w:pStyle w:val="Heading3"/>
      </w:pPr>
      <w:bookmarkStart w:id="34" w:name="_Toc234555304"/>
      <w:r>
        <w:lastRenderedPageBreak/>
        <w:t>Every Sprint Matters</w:t>
      </w:r>
      <w:bookmarkEnd w:id="34"/>
    </w:p>
    <w:p w14:paraId="43448B79" w14:textId="77777777" w:rsidR="00F13D4E" w:rsidRDefault="00000000">
      <w:pPr>
        <w:spacing w:line="276" w:lineRule="auto"/>
        <w:ind w:firstLine="431"/>
        <w:jc w:val="both"/>
      </w:pPr>
      <w:r>
        <w:t>One of the practical implications of the Kingdom-as-backlog framework is the significance it gives to every member's contribution in every sprint.</w:t>
      </w:r>
    </w:p>
    <w:p w14:paraId="37A768E4" w14:textId="77777777" w:rsidR="00F13D4E" w:rsidRDefault="00000000">
      <w:pPr>
        <w:spacing w:line="276" w:lineRule="auto"/>
        <w:ind w:firstLine="431"/>
        <w:jc w:val="both"/>
      </w:pPr>
      <w:r>
        <w:t>Margaret's visitor cards are not a small thing. They are a specific, Spirit-directed contribution to a sprint goal that is oriented toward a Kingdom backlog item: the incorporation of a man who has not been inside a church in eleven years into the community of people who are learning to observe all that the Product Owner has commanded. That backlog item matters to the Product Owner. He said so, in terms that could not be clearer: the shepherd leaves the ninety-nine to find the one.</w:t>
      </w:r>
      <w:r>
        <w:rPr>
          <w:sz w:val="16"/>
          <w:szCs w:val="16"/>
          <w:vertAlign w:val="superscript"/>
        </w:rPr>
        <w:t>12</w:t>
      </w:r>
    </w:p>
    <w:p w14:paraId="2C6FB4B1" w14:textId="77777777" w:rsidR="00F13D4E" w:rsidRDefault="00000000">
      <w:pPr>
        <w:spacing w:line="276" w:lineRule="auto"/>
        <w:ind w:firstLine="431"/>
        <w:jc w:val="both"/>
      </w:pPr>
      <w:r>
        <w:t xml:space="preserve">The elder team's teaching and shepherding are not more Kingdom-significant than Margaret's visitor cards. They are differently oriented contributions to the same backlog, by different members of the same Development Team, under the direction of the same Product Owner, in the power of the same Scrum Master. The Kingdom does not rank its contributors. It receives every one of them as </w:t>
      </w:r>
      <w:proofErr w:type="spellStart"/>
      <w:r>
        <w:rPr>
          <w:i/>
          <w:iCs/>
        </w:rPr>
        <w:t>anankaia</w:t>
      </w:r>
      <w:proofErr w:type="spellEnd"/>
      <w:r>
        <w:t>, indispensable, for the completion of a project whose scope is nothing less than the fullness of Christ himself.</w:t>
      </w:r>
    </w:p>
    <w:p w14:paraId="5473B72D" w14:textId="77777777" w:rsidR="00F13D4E" w:rsidRDefault="00000000">
      <w:pPr>
        <w:spacing w:line="276" w:lineRule="auto"/>
        <w:ind w:firstLine="431"/>
        <w:jc w:val="both"/>
      </w:pPr>
      <w:r>
        <w:t xml:space="preserve">This is why the waterfall church, with its concentration of significance </w:t>
      </w:r>
      <w:proofErr w:type="gramStart"/>
      <w:r>
        <w:t>at</w:t>
      </w:r>
      <w:proofErr w:type="gramEnd"/>
      <w:r>
        <w:t xml:space="preserve"> the platform and its </w:t>
      </w:r>
      <w:proofErr w:type="spellStart"/>
      <w:r>
        <w:t>invisibilizing</w:t>
      </w:r>
      <w:proofErr w:type="spellEnd"/>
      <w:r>
        <w:t xml:space="preserve"> of the Margaret-shaped members, is not simply organizationally inefficient. It is theologically mistaken about the nature of the Kingdom and the identity of the one who is building it. The Product Owner did not concentrate authority </w:t>
      </w:r>
      <w:proofErr w:type="gramStart"/>
      <w:r>
        <w:t>in</w:t>
      </w:r>
      <w:proofErr w:type="gramEnd"/>
      <w:r>
        <w:t xml:space="preserve"> the platform. He washed feet. He noticed the woman at the well.</w:t>
      </w:r>
    </w:p>
    <w:p w14:paraId="7647211F" w14:textId="77777777" w:rsidR="00F13D4E" w:rsidRDefault="00000000">
      <w:pPr>
        <w:spacing w:line="276" w:lineRule="auto"/>
        <w:ind w:firstLine="431"/>
        <w:jc w:val="both"/>
      </w:pPr>
      <w:r>
        <w:t>He commended the widow's two coins over the temple treasury's larger donations.</w:t>
      </w:r>
      <w:r>
        <w:rPr>
          <w:sz w:val="16"/>
          <w:szCs w:val="16"/>
          <w:vertAlign w:val="superscript"/>
        </w:rPr>
        <w:t>14</w:t>
      </w:r>
    </w:p>
    <w:p w14:paraId="21CE920F" w14:textId="77777777" w:rsidR="00F13D4E" w:rsidRDefault="00000000">
      <w:pPr>
        <w:spacing w:line="276" w:lineRule="auto"/>
        <w:ind w:firstLine="431"/>
        <w:jc w:val="both"/>
      </w:pPr>
      <w:r>
        <w:t>He built his Kingdom through the people his culture overlooked, with the contributions his culture undervalued, by methods his culture could not understand. The Development Team he designed reflects exactly that.</w:t>
      </w:r>
    </w:p>
    <w:p w14:paraId="0CC5FD3A" w14:textId="77777777" w:rsidR="00F13D4E" w:rsidRDefault="00000000">
      <w:pPr>
        <w:spacing w:before="200" w:after="200"/>
        <w:jc w:val="center"/>
      </w:pPr>
      <w:r>
        <w:lastRenderedPageBreak/>
        <w:t>•        •        •</w:t>
      </w:r>
    </w:p>
    <w:p w14:paraId="22906141" w14:textId="77777777" w:rsidR="00F13D4E" w:rsidRDefault="00000000">
      <w:pPr>
        <w:pStyle w:val="Heading2"/>
      </w:pPr>
      <w:bookmarkStart w:id="35" w:name="_Toc234555305"/>
      <w:r>
        <w:t>Part Three: The Living Head</w:t>
      </w:r>
      <w:bookmarkEnd w:id="35"/>
    </w:p>
    <w:p w14:paraId="17EFC385" w14:textId="77777777" w:rsidR="00F13D4E" w:rsidRDefault="00000000">
      <w:pPr>
        <w:pStyle w:val="Heading3"/>
      </w:pPr>
      <w:bookmarkStart w:id="36" w:name="_Toc234555306"/>
      <w:r>
        <w:t>Not Absent but Ascended</w:t>
      </w:r>
      <w:bookmarkEnd w:id="36"/>
    </w:p>
    <w:p w14:paraId="642C950A" w14:textId="77777777" w:rsidR="00F13D4E" w:rsidRDefault="00000000">
      <w:pPr>
        <w:spacing w:line="276" w:lineRule="auto"/>
        <w:ind w:firstLine="431"/>
        <w:jc w:val="both"/>
      </w:pPr>
      <w:r>
        <w:t>There is a misunderstanding of the ascension that has quietly shaped the church's practical theology for centuries without being stated explicitly. It goes something like this: Jesus was present when he walked the earth, then he ascended and returned to the Father, and now he is absent from the world and present only in a spiritual or symbolic sense until he returns at the eschaton. The church carries on in his absence, guided by his recorded words and the memory of his example.</w:t>
      </w:r>
    </w:p>
    <w:p w14:paraId="1D5E84AA" w14:textId="77777777" w:rsidR="00F13D4E" w:rsidRDefault="00000000">
      <w:pPr>
        <w:spacing w:line="276" w:lineRule="auto"/>
        <w:ind w:firstLine="431"/>
        <w:jc w:val="both"/>
      </w:pPr>
      <w:r>
        <w:t>This is not what the New Testament says.</w:t>
      </w:r>
    </w:p>
    <w:p w14:paraId="4E14340A" w14:textId="77777777" w:rsidR="00F13D4E" w:rsidRDefault="00000000">
      <w:pPr>
        <w:spacing w:line="276" w:lineRule="auto"/>
        <w:ind w:firstLine="431"/>
        <w:jc w:val="both"/>
      </w:pPr>
      <w:r>
        <w:t>The ascension does not mean absence. It means universalized presence. The Jesus who was physically present in first-century Palestine could only be in one place at a time. The risen, ascended Christ, present through the Spirit he has poured out on the whole body, is present everywhere the body is, in every community in every culture in every generation simultaneously.</w:t>
      </w:r>
    </w:p>
    <w:p w14:paraId="781D4C01" w14:textId="77777777" w:rsidR="00F13D4E" w:rsidRDefault="00000000">
      <w:pPr>
        <w:spacing w:line="276" w:lineRule="auto"/>
        <w:ind w:firstLine="431"/>
        <w:jc w:val="both"/>
      </w:pPr>
      <w:r>
        <w:t>His ascension is not his withdrawal from the project. It is his elevation to the position from which he can be actively present with every member of the Development Team at once, in a way that his earthly ministry could not accomplish.</w:t>
      </w:r>
      <w:r>
        <w:rPr>
          <w:sz w:val="16"/>
          <w:szCs w:val="16"/>
          <w:vertAlign w:val="superscript"/>
        </w:rPr>
        <w:t>15</w:t>
      </w:r>
    </w:p>
    <w:p w14:paraId="16F9C38B" w14:textId="77777777" w:rsidR="00F13D4E" w:rsidRDefault="00000000">
      <w:pPr>
        <w:spacing w:line="276" w:lineRule="auto"/>
        <w:ind w:firstLine="431"/>
        <w:jc w:val="both"/>
      </w:pPr>
      <w:r>
        <w:t>Paul's language in Colossians 1:27 captures this with a precision that the organizational framework helps make visible: "Christ in you, the hope of glory." Not Christ remembered. Not Christ symbolized. Christ in you, the living Product Owner present within the Development Team itself, actively engaged with every sprint, personally invested in every member's contribution, present at every retrospective with the full authority of the one to whom all authority in heaven and on earth has been given.</w:t>
      </w:r>
      <w:r>
        <w:rPr>
          <w:sz w:val="16"/>
          <w:szCs w:val="16"/>
          <w:vertAlign w:val="superscript"/>
        </w:rPr>
        <w:t>16</w:t>
      </w:r>
    </w:p>
    <w:p w14:paraId="06CF64AC" w14:textId="77777777" w:rsidR="00F13D4E" w:rsidRDefault="00000000">
      <w:pPr>
        <w:spacing w:line="276" w:lineRule="auto"/>
        <w:ind w:firstLine="431"/>
        <w:jc w:val="both"/>
      </w:pPr>
      <w:r>
        <w:lastRenderedPageBreak/>
        <w:t>The elder team does not serve in the Product Owner's absence, managing the project until he returns. It serves in his presence, discerning his prioritization of the backlog, facilitating the team's response to his ongoing commissioning, and measuring every decision against the Definition of Done that he has established.</w:t>
      </w:r>
    </w:p>
    <w:p w14:paraId="5D55BE4C" w14:textId="77777777" w:rsidR="00F13D4E" w:rsidRDefault="00000000">
      <w:pPr>
        <w:pStyle w:val="Heading3"/>
      </w:pPr>
      <w:bookmarkStart w:id="37" w:name="_Toc234555307"/>
      <w:r>
        <w:t>The Head and the Body</w:t>
      </w:r>
      <w:bookmarkEnd w:id="37"/>
    </w:p>
    <w:p w14:paraId="3D726312" w14:textId="77777777" w:rsidR="00F13D4E" w:rsidRDefault="00000000">
      <w:pPr>
        <w:spacing w:line="276" w:lineRule="auto"/>
        <w:ind w:firstLine="431"/>
        <w:jc w:val="both"/>
      </w:pPr>
      <w:r>
        <w:t>Paul's body metaphor in Ephesians 1 and Colossians 1 is doing more organizational work than it is usually given credit for.</w:t>
      </w:r>
    </w:p>
    <w:p w14:paraId="684F6DDF" w14:textId="77777777" w:rsidR="00F13D4E" w:rsidRDefault="00000000">
      <w:pPr>
        <w:spacing w:line="276" w:lineRule="auto"/>
        <w:ind w:firstLine="431"/>
        <w:jc w:val="both"/>
      </w:pPr>
      <w:r>
        <w:t>"He is the head of the body, the church. He is the beginning, the firstborn from the dead, that in everything he might be preeminent."</w:t>
      </w:r>
      <w:r>
        <w:rPr>
          <w:sz w:val="16"/>
          <w:szCs w:val="16"/>
          <w:vertAlign w:val="superscript"/>
        </w:rPr>
        <w:t>17</w:t>
      </w:r>
    </w:p>
    <w:p w14:paraId="4A36F707" w14:textId="77777777" w:rsidR="00F13D4E" w:rsidRDefault="00000000">
      <w:pPr>
        <w:spacing w:line="276" w:lineRule="auto"/>
        <w:ind w:firstLine="431"/>
        <w:jc w:val="both"/>
      </w:pPr>
      <w:r>
        <w:t>The head-body relationship in ancient physiology was understood as a relationship of both authority and sustenance. The head directed the body's movement, yes, but the head also supplied to the body through the connecting ligaments and sinews the nourishment and direction that made the body's coordinated movement possible. Paul draws on exactly this understanding in Ephesians 4:16, where the body grows and builds itself up in love as it is joined and held together by every ligament with which it is equipped.</w:t>
      </w:r>
      <w:r>
        <w:rPr>
          <w:sz w:val="16"/>
          <w:szCs w:val="16"/>
          <w:vertAlign w:val="superscript"/>
        </w:rPr>
        <w:t>18</w:t>
      </w:r>
    </w:p>
    <w:p w14:paraId="39AF9A6A" w14:textId="77777777" w:rsidR="00F13D4E" w:rsidRDefault="00000000">
      <w:pPr>
        <w:spacing w:line="276" w:lineRule="auto"/>
        <w:ind w:firstLine="431"/>
        <w:jc w:val="both"/>
      </w:pPr>
      <w:r>
        <w:t>The Product Owner is not simply an authority figure above the body who issues directives downward. He is the source from whom the body's life flows, the one through whom every gift is ultimately given, every mission ultimately defined, and every sprint ultimately oriented. The Development Team's self-organization is not independence from the head. It is the body's coordinated response to the head's direction, with every part working properly toward the growth and completion the head envisions.</w:t>
      </w:r>
    </w:p>
    <w:p w14:paraId="20C3AA4E" w14:textId="77777777" w:rsidR="00F13D4E" w:rsidRDefault="00000000">
      <w:pPr>
        <w:spacing w:line="276" w:lineRule="auto"/>
        <w:ind w:firstLine="431"/>
        <w:jc w:val="both"/>
      </w:pPr>
      <w:r>
        <w:t xml:space="preserve">This has a direct implication for the elder team. The elders do not substitute for the head. They do not hold a diminished version of his authority, managing the body in his name as though his name were a brand rather than a living presence. They serve the head's relationship with the whole body, facilitating the body's </w:t>
      </w:r>
      <w:r>
        <w:lastRenderedPageBreak/>
        <w:t>attentiveness to the head's direction, and removing the obstacles that prevent the body from hearing and responding to the one who is its life.</w:t>
      </w:r>
    </w:p>
    <w:p w14:paraId="0D6924FE" w14:textId="77777777" w:rsidR="00F13D4E" w:rsidRDefault="00000000">
      <w:pPr>
        <w:spacing w:before="200" w:after="200"/>
        <w:jc w:val="center"/>
      </w:pPr>
      <w:r>
        <w:t>•        •        •</w:t>
      </w:r>
    </w:p>
    <w:p w14:paraId="15BCCFA9" w14:textId="77777777" w:rsidR="00F13D4E" w:rsidRDefault="00000000">
      <w:pPr>
        <w:pStyle w:val="Heading2"/>
      </w:pPr>
      <w:bookmarkStart w:id="38" w:name="_Toc234555308"/>
      <w:r>
        <w:t>Part Four: The Elder Team and the Product Owner</w:t>
      </w:r>
      <w:bookmarkEnd w:id="38"/>
    </w:p>
    <w:p w14:paraId="07774065" w14:textId="77777777" w:rsidR="00F13D4E" w:rsidRDefault="00000000">
      <w:pPr>
        <w:pStyle w:val="Heading3"/>
      </w:pPr>
      <w:bookmarkStart w:id="39" w:name="_Toc234555309"/>
      <w:r>
        <w:t>No Intermediate Authority</w:t>
      </w:r>
      <w:bookmarkEnd w:id="39"/>
    </w:p>
    <w:p w14:paraId="04EE0670" w14:textId="77777777" w:rsidR="00F13D4E" w:rsidRDefault="00000000">
      <w:pPr>
        <w:spacing w:line="276" w:lineRule="auto"/>
        <w:ind w:firstLine="431"/>
        <w:jc w:val="both"/>
      </w:pPr>
      <w:r>
        <w:t>One of the most practically significant implications of the Product Owner Christology developed in this chapter is its effect on how the elder team understands its own authority.</w:t>
      </w:r>
    </w:p>
    <w:p w14:paraId="3A799C74" w14:textId="77777777" w:rsidR="00F13D4E" w:rsidRDefault="00000000">
      <w:pPr>
        <w:spacing w:line="276" w:lineRule="auto"/>
        <w:ind w:firstLine="431"/>
        <w:jc w:val="both"/>
      </w:pPr>
      <w:r>
        <w:t>In a waterfall organization, the authority of the person at the top flows downward through the hierarchy. The senior leader delegates authority to the next level, who delegates to the next, and so on until the authority reaches the people doing the actual work, considerably diminished by the time it arrives. The people at the bottom of the hierarchy experience authority as something that originates above them and is mediated to them through multiple layers of human decision-making.</w:t>
      </w:r>
    </w:p>
    <w:p w14:paraId="6673D698" w14:textId="77777777" w:rsidR="00F13D4E" w:rsidRDefault="00000000">
      <w:pPr>
        <w:spacing w:line="276" w:lineRule="auto"/>
        <w:ind w:firstLine="431"/>
        <w:jc w:val="both"/>
      </w:pPr>
      <w:r>
        <w:t>The New Testament does not describe that structure. It describes a community in which the Product Owner's authority is directly accessible to every member of the Development Team simultaneously. Not mediated through the elder team. Not filtered through the institutional structure. Directly accessible, through the Scrum Master who indwells every member, to every person the Product Owner has gifted and commissioned.</w:t>
      </w:r>
    </w:p>
    <w:p w14:paraId="04FC77DD" w14:textId="77777777" w:rsidR="00F13D4E" w:rsidRDefault="00000000">
      <w:pPr>
        <w:spacing w:line="276" w:lineRule="auto"/>
        <w:ind w:firstLine="431"/>
        <w:jc w:val="both"/>
      </w:pPr>
      <w:r>
        <w:t xml:space="preserve">This does not make the elder team's leadership unnecessary. It makes it different in character from what the waterfall model assumes. The elders are not the conduit through which the Product Owner's authority reaches the community. They are the members of the community whose specific gifting equips them to help every other member access the Product Owner's direction more clearly. </w:t>
      </w:r>
      <w:r>
        <w:lastRenderedPageBreak/>
        <w:t>Their authority is the authority of service, of example, of careful exegesis of the Product Owner's vision as revealed in Scripture, and of the honest pastoral care that creates the conditions in which every member can hear the Scrum Master's prompting and respond to it faithfully.</w:t>
      </w:r>
    </w:p>
    <w:p w14:paraId="648F0950" w14:textId="77777777" w:rsidR="00F13D4E" w:rsidRDefault="00000000">
      <w:pPr>
        <w:spacing w:line="276" w:lineRule="auto"/>
        <w:ind w:firstLine="431"/>
        <w:jc w:val="both"/>
      </w:pPr>
      <w:r>
        <w:t>Peter understood this. Writing as a fellow elder rather than as an apostle, refusing the senior title that would have placed him above the team he was addressing, he described the elder's role in terms that have no waterfall equivalent: not domineering over those in your charge but being examples to the flock. The example is the authority. The servant posture is the leadership. The elder who has most deeply internalized the Product Owner's foot-washing is the elder whose leadership most fully reflects the Product Owner's own.</w:t>
      </w:r>
      <w:r>
        <w:rPr>
          <w:sz w:val="16"/>
          <w:szCs w:val="16"/>
          <w:vertAlign w:val="superscript"/>
        </w:rPr>
        <w:t>19</w:t>
      </w:r>
    </w:p>
    <w:p w14:paraId="5E652C76" w14:textId="77777777" w:rsidR="00F13D4E" w:rsidRDefault="00000000">
      <w:pPr>
        <w:pStyle w:val="Heading3"/>
      </w:pPr>
      <w:bookmarkStart w:id="40" w:name="_Toc234555310"/>
      <w:r>
        <w:t>Seeking the Mind of Christ</w:t>
      </w:r>
      <w:bookmarkEnd w:id="40"/>
    </w:p>
    <w:p w14:paraId="6A678202" w14:textId="77777777" w:rsidR="00F13D4E" w:rsidRDefault="00000000">
      <w:pPr>
        <w:spacing w:line="276" w:lineRule="auto"/>
        <w:ind w:firstLine="431"/>
        <w:jc w:val="both"/>
      </w:pPr>
      <w:r>
        <w:t>The practical implication of all this for the elder team is both liberating and demanding.</w:t>
      </w:r>
    </w:p>
    <w:p w14:paraId="1FF36A15" w14:textId="77777777" w:rsidR="00F13D4E" w:rsidRDefault="00000000">
      <w:pPr>
        <w:spacing w:line="276" w:lineRule="auto"/>
        <w:ind w:firstLine="431"/>
        <w:jc w:val="both"/>
      </w:pPr>
      <w:r>
        <w:t>It is liberating because it means the elder team does not carry the vision alone. The vision belongs to the Product Owner. The elder team's task is not to generate it, sustain it by personal force of will, or defend it against the community's indifference. The elder team's task is to help the community hear it from the one to whom it belongs, to create the conditions of prayer, Scripture, honest retrospective reflection, and Spirit-attentive discernment in which the Product Owner's prioritization of the backlog becomes visible to the whole body.</w:t>
      </w:r>
    </w:p>
    <w:p w14:paraId="58397BEC" w14:textId="77777777" w:rsidR="00F13D4E" w:rsidRDefault="00000000">
      <w:pPr>
        <w:spacing w:line="276" w:lineRule="auto"/>
        <w:ind w:firstLine="431"/>
        <w:jc w:val="both"/>
      </w:pPr>
      <w:r>
        <w:t xml:space="preserve">It is demanding because it means the elder team must be the community's most disciplined </w:t>
      </w:r>
      <w:proofErr w:type="gramStart"/>
      <w:r>
        <w:t>practitioners</w:t>
      </w:r>
      <w:proofErr w:type="gramEnd"/>
      <w:r>
        <w:t xml:space="preserve"> of the very attentiveness they are calling the community toward. The elders who have not learned to seek the mind of Christ in their own lives, through personal prayer, careful reading of Scripture, and honest submission of their own preferences to the Product Owner's </w:t>
      </w:r>
      <w:r>
        <w:lastRenderedPageBreak/>
        <w:t>prioritization, cannot teach the community to do what they are not doing themselves.</w:t>
      </w:r>
      <w:r>
        <w:rPr>
          <w:sz w:val="16"/>
          <w:szCs w:val="16"/>
          <w:vertAlign w:val="superscript"/>
        </w:rPr>
        <w:t>21</w:t>
      </w:r>
    </w:p>
    <w:p w14:paraId="3053F3D6" w14:textId="77777777" w:rsidR="00F13D4E" w:rsidRDefault="00000000">
      <w:pPr>
        <w:spacing w:line="276" w:lineRule="auto"/>
        <w:ind w:firstLine="431"/>
        <w:jc w:val="both"/>
      </w:pPr>
      <w:r>
        <w:t xml:space="preserve">Paul's language in Philippians 2:5 sits over every elder team meeting that has ever been held: "Have this mind among yourselves, which is yours in Christ Jesus." The mind of Christ. The Product Owner's orientation toward the work, his prioritization of the backlog, his definition of what done looks like. The elder team that is seeking that mind together, rather than managing the organization's inherited momentum, is a team that can lead the Development Team toward sprints that </w:t>
      </w:r>
      <w:proofErr w:type="gramStart"/>
      <w:r>
        <w:t>actually matter</w:t>
      </w:r>
      <w:proofErr w:type="gramEnd"/>
      <w:r>
        <w:t>.</w:t>
      </w:r>
      <w:r>
        <w:rPr>
          <w:sz w:val="16"/>
          <w:szCs w:val="16"/>
          <w:vertAlign w:val="superscript"/>
        </w:rPr>
        <w:t>22</w:t>
      </w:r>
    </w:p>
    <w:p w14:paraId="1FBE3030" w14:textId="77777777" w:rsidR="00F13D4E" w:rsidRDefault="00000000">
      <w:pPr>
        <w:spacing w:line="276" w:lineRule="auto"/>
        <w:ind w:firstLine="431"/>
        <w:jc w:val="both"/>
      </w:pPr>
      <w:r>
        <w:t xml:space="preserve">And the Development Team that is gathered around a Product Owner who washes feet, who notices the woman at the well, who commends the widow's two coins, who says to every Margaret in every congregation across every century: you are not waiting for something more, you are the something more, is a team that has every reason to show up, contribute their </w:t>
      </w:r>
      <w:proofErr w:type="spellStart"/>
      <w:r>
        <w:rPr>
          <w:i/>
          <w:iCs/>
        </w:rPr>
        <w:t>anankaia</w:t>
      </w:r>
      <w:proofErr w:type="spellEnd"/>
      <w:r>
        <w:t xml:space="preserve"> gifts, and participate in a project of cosmic significance.</w:t>
      </w:r>
    </w:p>
    <w:p w14:paraId="5E4B53F0" w14:textId="77777777" w:rsidR="00F13D4E" w:rsidRDefault="00000000">
      <w:pPr>
        <w:spacing w:before="200" w:after="200"/>
        <w:jc w:val="center"/>
      </w:pPr>
      <w:r>
        <w:t>•        •        •</w:t>
      </w:r>
    </w:p>
    <w:p w14:paraId="0AE0085D" w14:textId="77777777" w:rsidR="00F13D4E" w:rsidRDefault="00000000">
      <w:pPr>
        <w:pStyle w:val="Heading2"/>
      </w:pPr>
      <w:bookmarkStart w:id="41" w:name="_Toc234555311"/>
      <w:r>
        <w:t>Part Five: The Diagram</w:t>
      </w:r>
      <w:bookmarkEnd w:id="41"/>
    </w:p>
    <w:p w14:paraId="4FAD9A05" w14:textId="77777777" w:rsidR="00F13D4E" w:rsidRDefault="00000000">
      <w:pPr>
        <w:spacing w:line="276" w:lineRule="auto"/>
        <w:ind w:firstLine="431"/>
        <w:jc w:val="both"/>
      </w:pPr>
      <w:r>
        <w:t xml:space="preserve">At this point in the book's argument it is worth pausing to make the framework </w:t>
      </w:r>
      <w:proofErr w:type="gramStart"/>
      <w:r>
        <w:t>visible as a whole, because</w:t>
      </w:r>
      <w:proofErr w:type="gramEnd"/>
      <w:r>
        <w:t xml:space="preserve"> the reader has now been introduced to all three Trinitarian roles and their relationships to each other and to the Development Team.</w:t>
      </w:r>
    </w:p>
    <w:p w14:paraId="51FAA189" w14:textId="77777777" w:rsidR="00F13D4E" w:rsidRDefault="00000000">
      <w:pPr>
        <w:spacing w:line="276" w:lineRule="auto"/>
        <w:ind w:firstLine="431"/>
        <w:jc w:val="both"/>
      </w:pPr>
      <w:r>
        <w:t xml:space="preserve">The diagram below shows the Trinitarian Scrum architecture of the church's mission. The Father as Stakeholder, the ultimate source and end of the entire project, at the summit of the framework. The Son as Product Owner, holding the vision, defining the mission, and actively present with the body through his ascended and universalized presence. The Spirit as Scrum Master, </w:t>
      </w:r>
      <w:proofErr w:type="gramStart"/>
      <w:r>
        <w:t>distributing</w:t>
      </w:r>
      <w:proofErr w:type="gramEnd"/>
      <w:r>
        <w:t xml:space="preserve"> gifts sovereignly to every member, </w:t>
      </w:r>
      <w:proofErr w:type="gramStart"/>
      <w:r>
        <w:t>removing</w:t>
      </w:r>
      <w:proofErr w:type="gramEnd"/>
      <w:r>
        <w:t xml:space="preserve"> obstacles, and </w:t>
      </w:r>
      <w:proofErr w:type="gramStart"/>
      <w:r>
        <w:t>empowering</w:t>
      </w:r>
      <w:proofErr w:type="gramEnd"/>
      <w:r>
        <w:t xml:space="preserve"> the body's self-organized response to </w:t>
      </w:r>
      <w:r>
        <w:lastRenderedPageBreak/>
        <w:t xml:space="preserve">the Product Owner's commission. And the Development Team at the center, the whole gifted body, every member bearing an </w:t>
      </w:r>
      <w:proofErr w:type="spellStart"/>
      <w:r>
        <w:rPr>
          <w:i/>
          <w:iCs/>
        </w:rPr>
        <w:t>anankaia</w:t>
      </w:r>
      <w:proofErr w:type="spellEnd"/>
      <w:r>
        <w:t xml:space="preserve"> contribution, building together toward a Definition of Done that only the eschaton will fully deliver.</w:t>
      </w:r>
    </w:p>
    <w:p w14:paraId="1713D7F1" w14:textId="77777777" w:rsidR="00F13D4E" w:rsidRDefault="00000000">
      <w:pPr>
        <w:spacing w:line="276" w:lineRule="auto"/>
        <w:ind w:firstLine="431"/>
        <w:jc w:val="both"/>
      </w:pPr>
      <w:r>
        <w:t>The arrows show the directional movement of the mission: from the Father through the Son, commissioned to the team through the Spirit, and returning to the Father in completion. This diagram will serve as the visual reference for the rest of the book. Every subsequent chapter develops one aspect of what it shows.</w:t>
      </w:r>
    </w:p>
    <w:p w14:paraId="6F5003DA" w14:textId="77777777" w:rsidR="00F13D4E" w:rsidRDefault="00000000">
      <w:pPr>
        <w:spacing w:before="240" w:after="80"/>
        <w:jc w:val="center"/>
      </w:pPr>
      <w:r>
        <w:rPr>
          <w:noProof/>
        </w:rPr>
        <w:drawing>
          <wp:inline distT="0" distB="0" distL="0" distR="0" wp14:anchorId="1FFB29DD" wp14:editId="0181B591">
            <wp:extent cx="3933825" cy="35528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3933825" cy="3552825"/>
                    </a:xfrm>
                    <a:prstGeom prst="rect">
                      <a:avLst/>
                    </a:prstGeom>
                  </pic:spPr>
                </pic:pic>
              </a:graphicData>
            </a:graphic>
          </wp:inline>
        </w:drawing>
      </w:r>
    </w:p>
    <w:p w14:paraId="6BB0B116" w14:textId="77777777" w:rsidR="00F13D4E" w:rsidRDefault="00000000">
      <w:pPr>
        <w:spacing w:before="160" w:after="160" w:line="276" w:lineRule="auto"/>
        <w:jc w:val="center"/>
      </w:pPr>
      <w:r>
        <w:rPr>
          <w:i/>
          <w:iCs/>
        </w:rPr>
        <w:t>Figure 1: The Trinitarian Scrum framework of the church's mission</w:t>
      </w:r>
    </w:p>
    <w:p w14:paraId="74869299" w14:textId="77777777" w:rsidR="00F13D4E" w:rsidRDefault="00000000">
      <w:pPr>
        <w:pStyle w:val="Heading2"/>
        <w:pageBreakBefore/>
      </w:pPr>
      <w:bookmarkStart w:id="42" w:name="_Toc234555312"/>
      <w:r>
        <w:lastRenderedPageBreak/>
        <w:t>Notes</w:t>
      </w:r>
      <w:bookmarkEnd w:id="42"/>
    </w:p>
    <w:p w14:paraId="69B2F04A" w14:textId="77777777" w:rsidR="00F13D4E" w:rsidRDefault="00000000">
      <w:pPr>
        <w:tabs>
          <w:tab w:val="left" w:pos="431"/>
        </w:tabs>
        <w:spacing w:after="120"/>
        <w:ind w:left="431" w:hanging="431"/>
        <w:jc w:val="both"/>
      </w:pPr>
      <w:r>
        <w:rPr>
          <w:sz w:val="19"/>
          <w:szCs w:val="19"/>
        </w:rPr>
        <w:t>1.</w:t>
      </w:r>
      <w:r>
        <w:rPr>
          <w:sz w:val="19"/>
          <w:szCs w:val="19"/>
        </w:rPr>
        <w:tab/>
        <w:t>John 13:12-14, ESV. The foot-washing passage is the Gospel of John's most concentrated statement of servant authority: the one with the fullest claim to deference performs the most basic act of service and commands his followers to do the same. The organizational implications of this passage for the elder team are developed at length in Chapter 8.</w:t>
      </w:r>
    </w:p>
    <w:p w14:paraId="10B938B4" w14:textId="77777777" w:rsidR="00F13D4E" w:rsidRDefault="00000000">
      <w:pPr>
        <w:tabs>
          <w:tab w:val="left" w:pos="431"/>
        </w:tabs>
        <w:spacing w:after="120"/>
        <w:ind w:left="431" w:hanging="431"/>
        <w:jc w:val="both"/>
      </w:pPr>
      <w:r>
        <w:rPr>
          <w:sz w:val="19"/>
          <w:szCs w:val="19"/>
        </w:rPr>
        <w:t>2.</w:t>
      </w:r>
      <w:r>
        <w:rPr>
          <w:sz w:val="19"/>
          <w:szCs w:val="19"/>
        </w:rPr>
        <w:tab/>
        <w:t>Matthew 28:18, ESV.</w:t>
      </w:r>
    </w:p>
    <w:p w14:paraId="2CC1017F" w14:textId="77777777" w:rsidR="00F13D4E" w:rsidRDefault="00000000">
      <w:pPr>
        <w:tabs>
          <w:tab w:val="left" w:pos="431"/>
        </w:tabs>
        <w:spacing w:after="120"/>
        <w:ind w:left="431" w:hanging="431"/>
        <w:jc w:val="both"/>
      </w:pPr>
      <w:r>
        <w:rPr>
          <w:sz w:val="19"/>
          <w:szCs w:val="19"/>
        </w:rPr>
        <w:t>3.</w:t>
      </w:r>
      <w:r>
        <w:rPr>
          <w:sz w:val="19"/>
          <w:szCs w:val="19"/>
        </w:rPr>
        <w:tab/>
        <w:t>Matthew 28:18-20, ESV. The Commission is sometimes called the Great Commission, a designation that entered common usage in the nineteenth century. Its scriptural weight is ancient: it is the product vision statement that has governed the church's mission in every generation since it was first given.</w:t>
      </w:r>
    </w:p>
    <w:p w14:paraId="03633025" w14:textId="77777777" w:rsidR="00F13D4E" w:rsidRDefault="00000000">
      <w:pPr>
        <w:tabs>
          <w:tab w:val="left" w:pos="431"/>
        </w:tabs>
        <w:spacing w:after="120"/>
        <w:ind w:left="431" w:hanging="431"/>
        <w:jc w:val="both"/>
      </w:pPr>
      <w:r>
        <w:rPr>
          <w:sz w:val="19"/>
          <w:szCs w:val="19"/>
        </w:rPr>
        <w:t>4.</w:t>
      </w:r>
      <w:r>
        <w:rPr>
          <w:sz w:val="19"/>
          <w:szCs w:val="19"/>
        </w:rPr>
        <w:tab/>
        <w:t xml:space="preserve">For the theological significance of </w:t>
      </w:r>
      <w:proofErr w:type="spellStart"/>
      <w:r>
        <w:rPr>
          <w:i/>
          <w:iCs/>
          <w:sz w:val="19"/>
          <w:szCs w:val="19"/>
        </w:rPr>
        <w:t>oun</w:t>
      </w:r>
      <w:proofErr w:type="spellEnd"/>
      <w:r>
        <w:rPr>
          <w:sz w:val="19"/>
          <w:szCs w:val="19"/>
        </w:rPr>
        <w:t xml:space="preserve"> (therefore) in Matthew 28:19 see D.A. Carson, "Matthew," in </w:t>
      </w:r>
      <w:r>
        <w:rPr>
          <w:i/>
          <w:iCs/>
          <w:sz w:val="19"/>
          <w:szCs w:val="19"/>
        </w:rPr>
        <w:t>The Expositor's Bible Commentary</w:t>
      </w:r>
      <w:r>
        <w:rPr>
          <w:sz w:val="19"/>
          <w:szCs w:val="19"/>
        </w:rPr>
        <w:t>, vol. 8 (Grand Rapids: Zondervan, 1984), 595. The mission flows from the authority; the community does not generate its own mandate.</w:t>
      </w:r>
    </w:p>
    <w:p w14:paraId="0F3AA81A" w14:textId="77777777" w:rsidR="00F13D4E" w:rsidRDefault="00000000">
      <w:pPr>
        <w:tabs>
          <w:tab w:val="left" w:pos="431"/>
        </w:tabs>
        <w:spacing w:after="120"/>
        <w:ind w:left="431" w:hanging="431"/>
        <w:jc w:val="both"/>
      </w:pPr>
      <w:r>
        <w:rPr>
          <w:sz w:val="19"/>
          <w:szCs w:val="19"/>
        </w:rPr>
        <w:t>5.</w:t>
      </w:r>
      <w:r>
        <w:rPr>
          <w:sz w:val="19"/>
          <w:szCs w:val="19"/>
        </w:rPr>
        <w:tab/>
        <w:t>Ephesians 1:20-23, ESV. Paul's account of the cosmic scope of Christ's authority is the most comprehensive statement of Product Owner sovereignty in the New Testament. The phrase "head over all things to the church" (</w:t>
      </w:r>
      <w:proofErr w:type="spellStart"/>
      <w:r>
        <w:rPr>
          <w:i/>
          <w:iCs/>
          <w:sz w:val="19"/>
          <w:szCs w:val="19"/>
        </w:rPr>
        <w:t>kephalen</w:t>
      </w:r>
      <w:proofErr w:type="spellEnd"/>
      <w:r>
        <w:rPr>
          <w:i/>
          <w:iCs/>
          <w:sz w:val="19"/>
          <w:szCs w:val="19"/>
        </w:rPr>
        <w:t xml:space="preserve"> hyper </w:t>
      </w:r>
      <w:proofErr w:type="spellStart"/>
      <w:r>
        <w:rPr>
          <w:i/>
          <w:iCs/>
          <w:sz w:val="19"/>
          <w:szCs w:val="19"/>
        </w:rPr>
        <w:t>panta</w:t>
      </w:r>
      <w:proofErr w:type="spellEnd"/>
      <w:r>
        <w:rPr>
          <w:i/>
          <w:iCs/>
          <w:sz w:val="19"/>
          <w:szCs w:val="19"/>
        </w:rPr>
        <w:t xml:space="preserve"> </w:t>
      </w:r>
      <w:proofErr w:type="spellStart"/>
      <w:r>
        <w:rPr>
          <w:i/>
          <w:iCs/>
          <w:sz w:val="19"/>
          <w:szCs w:val="19"/>
        </w:rPr>
        <w:t>te</w:t>
      </w:r>
      <w:proofErr w:type="spellEnd"/>
      <w:r>
        <w:rPr>
          <w:i/>
          <w:iCs/>
          <w:sz w:val="19"/>
          <w:szCs w:val="19"/>
        </w:rPr>
        <w:t xml:space="preserve"> </w:t>
      </w:r>
      <w:proofErr w:type="spellStart"/>
      <w:r>
        <w:rPr>
          <w:i/>
          <w:iCs/>
          <w:sz w:val="19"/>
          <w:szCs w:val="19"/>
        </w:rPr>
        <w:t>ekklesia</w:t>
      </w:r>
      <w:proofErr w:type="spellEnd"/>
      <w:r>
        <w:rPr>
          <w:sz w:val="19"/>
          <w:szCs w:val="19"/>
        </w:rPr>
        <w:t xml:space="preserve">) establishes the headship as specifically oriented toward the church's benefit: he is head over all things </w:t>
      </w:r>
      <w:r>
        <w:rPr>
          <w:i/>
          <w:iCs/>
          <w:sz w:val="19"/>
          <w:szCs w:val="19"/>
        </w:rPr>
        <w:t>for</w:t>
      </w:r>
      <w:r>
        <w:rPr>
          <w:sz w:val="19"/>
          <w:szCs w:val="19"/>
        </w:rPr>
        <w:t xml:space="preserve"> the church, not only </w:t>
      </w:r>
      <w:r>
        <w:rPr>
          <w:i/>
          <w:iCs/>
          <w:sz w:val="19"/>
          <w:szCs w:val="19"/>
        </w:rPr>
        <w:t>over</w:t>
      </w:r>
      <w:r>
        <w:rPr>
          <w:sz w:val="19"/>
          <w:szCs w:val="19"/>
        </w:rPr>
        <w:t xml:space="preserve"> it.</w:t>
      </w:r>
    </w:p>
    <w:p w14:paraId="584FAACF" w14:textId="77777777" w:rsidR="00F13D4E" w:rsidRDefault="00000000">
      <w:pPr>
        <w:tabs>
          <w:tab w:val="left" w:pos="431"/>
        </w:tabs>
        <w:spacing w:after="120"/>
        <w:ind w:left="431" w:hanging="431"/>
        <w:jc w:val="both"/>
      </w:pPr>
      <w:r>
        <w:rPr>
          <w:sz w:val="19"/>
          <w:szCs w:val="19"/>
        </w:rPr>
        <w:t>6.</w:t>
      </w:r>
      <w:r>
        <w:rPr>
          <w:sz w:val="19"/>
          <w:szCs w:val="19"/>
        </w:rPr>
        <w:tab/>
        <w:t>Colossians 1:17, ESV.</w:t>
      </w:r>
    </w:p>
    <w:p w14:paraId="0358BE57" w14:textId="77777777" w:rsidR="00F13D4E" w:rsidRDefault="00000000">
      <w:pPr>
        <w:tabs>
          <w:tab w:val="left" w:pos="431"/>
        </w:tabs>
        <w:spacing w:after="120"/>
        <w:ind w:left="431" w:hanging="431"/>
        <w:jc w:val="both"/>
      </w:pPr>
      <w:r>
        <w:rPr>
          <w:sz w:val="19"/>
          <w:szCs w:val="19"/>
        </w:rPr>
        <w:t>7.</w:t>
      </w:r>
      <w:r>
        <w:rPr>
          <w:sz w:val="19"/>
          <w:szCs w:val="19"/>
        </w:rPr>
        <w:tab/>
        <w:t>Colossians 1:16, ESV.</w:t>
      </w:r>
    </w:p>
    <w:p w14:paraId="7E8ABBBC" w14:textId="77777777" w:rsidR="00F13D4E" w:rsidRDefault="00000000">
      <w:pPr>
        <w:tabs>
          <w:tab w:val="left" w:pos="431"/>
        </w:tabs>
        <w:spacing w:after="120"/>
        <w:ind w:left="431" w:hanging="431"/>
        <w:jc w:val="both"/>
      </w:pPr>
      <w:r>
        <w:rPr>
          <w:sz w:val="19"/>
          <w:szCs w:val="19"/>
        </w:rPr>
        <w:t>8.</w:t>
      </w:r>
      <w:r>
        <w:rPr>
          <w:sz w:val="19"/>
          <w:szCs w:val="19"/>
        </w:rPr>
        <w:tab/>
        <w:t>Hebrews 13:8, ESV.</w:t>
      </w:r>
    </w:p>
    <w:p w14:paraId="2B511AFA" w14:textId="77777777" w:rsidR="00F13D4E" w:rsidRDefault="00000000">
      <w:pPr>
        <w:tabs>
          <w:tab w:val="left" w:pos="431"/>
        </w:tabs>
        <w:spacing w:after="120"/>
        <w:ind w:left="431" w:hanging="431"/>
        <w:jc w:val="both"/>
      </w:pPr>
      <w:r>
        <w:rPr>
          <w:sz w:val="19"/>
          <w:szCs w:val="19"/>
        </w:rPr>
        <w:t>9.</w:t>
      </w:r>
      <w:r>
        <w:rPr>
          <w:sz w:val="19"/>
          <w:szCs w:val="19"/>
        </w:rPr>
        <w:tab/>
        <w:t xml:space="preserve">The Kingdom of God debate in New Testament scholarship is extensive. For an accessible orientation see George Eldon Ladd, </w:t>
      </w:r>
      <w:r>
        <w:rPr>
          <w:i/>
          <w:iCs/>
          <w:sz w:val="19"/>
          <w:szCs w:val="19"/>
        </w:rPr>
        <w:t>The Gospel of the Kingdom: Scriptural Studies in the Kingdom of God</w:t>
      </w:r>
      <w:r>
        <w:rPr>
          <w:sz w:val="19"/>
          <w:szCs w:val="19"/>
        </w:rPr>
        <w:t xml:space="preserve"> (Grand Rapids: Eerdmans, 1959). For the more recent scholarly engagement see N.T. Wright, </w:t>
      </w:r>
      <w:r>
        <w:rPr>
          <w:i/>
          <w:iCs/>
          <w:sz w:val="19"/>
          <w:szCs w:val="19"/>
        </w:rPr>
        <w:t>Jesus and the Victory of God</w:t>
      </w:r>
      <w:r>
        <w:rPr>
          <w:sz w:val="19"/>
          <w:szCs w:val="19"/>
        </w:rPr>
        <w:t xml:space="preserve"> (Minneapolis: Fortress, 1996), chapters 6-8.</w:t>
      </w:r>
    </w:p>
    <w:p w14:paraId="6184B013" w14:textId="77777777" w:rsidR="00F13D4E" w:rsidRDefault="00000000">
      <w:pPr>
        <w:tabs>
          <w:tab w:val="left" w:pos="431"/>
        </w:tabs>
        <w:spacing w:after="120"/>
        <w:ind w:left="431" w:hanging="431"/>
        <w:jc w:val="both"/>
      </w:pPr>
      <w:r>
        <w:rPr>
          <w:sz w:val="19"/>
          <w:szCs w:val="19"/>
        </w:rPr>
        <w:t>10.</w:t>
      </w:r>
      <w:r>
        <w:rPr>
          <w:sz w:val="19"/>
          <w:szCs w:val="19"/>
        </w:rPr>
        <w:tab/>
        <w:t>Mark 1:15, ESV. The announcement of the Kingdom's arrival is the first words of Jesus's public ministry in Mark's Gospel. Its inauguration is confirmed by his response to John the Baptist's question in Matthew 11:4-5, where Kingdom activity is the evidence of his identity.</w:t>
      </w:r>
    </w:p>
    <w:p w14:paraId="3A63BF24" w14:textId="77777777" w:rsidR="00F13D4E" w:rsidRDefault="00000000">
      <w:pPr>
        <w:tabs>
          <w:tab w:val="left" w:pos="431"/>
        </w:tabs>
        <w:spacing w:after="120"/>
        <w:ind w:left="431" w:hanging="431"/>
        <w:jc w:val="both"/>
      </w:pPr>
      <w:r>
        <w:rPr>
          <w:sz w:val="19"/>
          <w:szCs w:val="19"/>
        </w:rPr>
        <w:t>11.</w:t>
      </w:r>
      <w:r>
        <w:rPr>
          <w:sz w:val="19"/>
          <w:szCs w:val="19"/>
        </w:rPr>
        <w:tab/>
        <w:t xml:space="preserve">Colossians 1:19-20, ESV. The reconciliation of all things, </w:t>
      </w:r>
      <w:r>
        <w:rPr>
          <w:i/>
          <w:iCs/>
          <w:sz w:val="19"/>
          <w:szCs w:val="19"/>
        </w:rPr>
        <w:t xml:space="preserve">ta </w:t>
      </w:r>
      <w:proofErr w:type="spellStart"/>
      <w:r>
        <w:rPr>
          <w:i/>
          <w:iCs/>
          <w:sz w:val="19"/>
          <w:szCs w:val="19"/>
        </w:rPr>
        <w:t>panta</w:t>
      </w:r>
      <w:proofErr w:type="spellEnd"/>
      <w:r>
        <w:rPr>
          <w:sz w:val="19"/>
          <w:szCs w:val="19"/>
        </w:rPr>
        <w:t>, is the Kingdom backlog in its full cosmic scope. No single sprint, no single community, and no single generation will complete it. Every faithful sprint is a real and genuine contribution to a project that only the Stakeholder's final act will bring to completion.</w:t>
      </w:r>
    </w:p>
    <w:p w14:paraId="1FA893AF" w14:textId="77777777" w:rsidR="00F13D4E" w:rsidRDefault="00000000">
      <w:pPr>
        <w:tabs>
          <w:tab w:val="left" w:pos="431"/>
        </w:tabs>
        <w:spacing w:after="120"/>
        <w:ind w:left="431" w:hanging="431"/>
        <w:jc w:val="both"/>
      </w:pPr>
      <w:r>
        <w:rPr>
          <w:sz w:val="19"/>
          <w:szCs w:val="19"/>
        </w:rPr>
        <w:lastRenderedPageBreak/>
        <w:t>12.</w:t>
      </w:r>
      <w:r>
        <w:rPr>
          <w:sz w:val="19"/>
          <w:szCs w:val="19"/>
        </w:rPr>
        <w:tab/>
        <w:t>Luke 15:4-6, ESV. The parable of the lost sheep is one of the Product Owner's most direct statements about the prioritization of his backlog. The one who is missing takes priority over the ninety-nine who are present. This is not organizational inefficiency. It is the Product Owner's definition of what matters.</w:t>
      </w:r>
    </w:p>
    <w:p w14:paraId="21365E9E" w14:textId="77777777" w:rsidR="00F13D4E" w:rsidRDefault="00000000">
      <w:pPr>
        <w:tabs>
          <w:tab w:val="left" w:pos="431"/>
        </w:tabs>
        <w:spacing w:after="120"/>
        <w:ind w:left="431" w:hanging="431"/>
        <w:jc w:val="both"/>
      </w:pPr>
      <w:r>
        <w:rPr>
          <w:sz w:val="19"/>
          <w:szCs w:val="19"/>
        </w:rPr>
        <w:t>13.</w:t>
      </w:r>
      <w:r>
        <w:rPr>
          <w:sz w:val="19"/>
          <w:szCs w:val="19"/>
        </w:rPr>
        <w:tab/>
        <w:t>John 4:1-42, ESV. The Samaritan woman at the well is the recipient of the longest recorded conversation Jesus has with any individual in the Gospels. The Product Owner's attention to her is one of the clearest demonstrations that the Kingdom backlog's prioritization does not follow the surrounding culture's honor structure.</w:t>
      </w:r>
    </w:p>
    <w:p w14:paraId="3DD89629" w14:textId="77777777" w:rsidR="00F13D4E" w:rsidRDefault="00000000">
      <w:pPr>
        <w:tabs>
          <w:tab w:val="left" w:pos="431"/>
        </w:tabs>
        <w:spacing w:after="120"/>
        <w:ind w:left="431" w:hanging="431"/>
        <w:jc w:val="both"/>
      </w:pPr>
      <w:r>
        <w:rPr>
          <w:sz w:val="19"/>
          <w:szCs w:val="19"/>
        </w:rPr>
        <w:t>14.</w:t>
      </w:r>
      <w:r>
        <w:rPr>
          <w:sz w:val="19"/>
          <w:szCs w:val="19"/>
        </w:rPr>
        <w:tab/>
        <w:t xml:space="preserve">Mark 12:41-44, ESV. </w:t>
      </w:r>
      <w:proofErr w:type="gramStart"/>
      <w:r>
        <w:rPr>
          <w:sz w:val="19"/>
          <w:szCs w:val="19"/>
        </w:rPr>
        <w:t>The widow's</w:t>
      </w:r>
      <w:proofErr w:type="gramEnd"/>
      <w:r>
        <w:rPr>
          <w:sz w:val="19"/>
          <w:szCs w:val="19"/>
        </w:rPr>
        <w:t xml:space="preserve"> two coins are commended not for their quantity but for their proportion. The Product Owner measures contribution not by its visibility or scale but by its faithfulness. This is the theological ground of </w:t>
      </w:r>
      <w:proofErr w:type="spellStart"/>
      <w:r>
        <w:rPr>
          <w:i/>
          <w:iCs/>
          <w:sz w:val="19"/>
          <w:szCs w:val="19"/>
        </w:rPr>
        <w:t>anankaia</w:t>
      </w:r>
      <w:proofErr w:type="spellEnd"/>
      <w:r>
        <w:rPr>
          <w:sz w:val="19"/>
          <w:szCs w:val="19"/>
        </w:rPr>
        <w:t>: the contribution that is everything to the giver is indispensable to the project.</w:t>
      </w:r>
    </w:p>
    <w:p w14:paraId="390576AA" w14:textId="77777777" w:rsidR="00F13D4E" w:rsidRDefault="00000000">
      <w:pPr>
        <w:tabs>
          <w:tab w:val="left" w:pos="431"/>
        </w:tabs>
        <w:spacing w:after="120"/>
        <w:ind w:left="431" w:hanging="431"/>
        <w:jc w:val="both"/>
      </w:pPr>
      <w:r>
        <w:rPr>
          <w:sz w:val="19"/>
          <w:szCs w:val="19"/>
        </w:rPr>
        <w:t>15.</w:t>
      </w:r>
      <w:r>
        <w:rPr>
          <w:sz w:val="19"/>
          <w:szCs w:val="19"/>
        </w:rPr>
        <w:tab/>
        <w:t xml:space="preserve">For the ascension as universalized rather than withdrawn presence </w:t>
      </w:r>
      <w:proofErr w:type="gramStart"/>
      <w:r>
        <w:rPr>
          <w:sz w:val="19"/>
          <w:szCs w:val="19"/>
        </w:rPr>
        <w:t>see</w:t>
      </w:r>
      <w:proofErr w:type="gramEnd"/>
      <w:r>
        <w:rPr>
          <w:sz w:val="19"/>
          <w:szCs w:val="19"/>
        </w:rPr>
        <w:t xml:space="preserve"> N.T. Wright, </w:t>
      </w:r>
      <w:r>
        <w:rPr>
          <w:i/>
          <w:iCs/>
          <w:sz w:val="19"/>
          <w:szCs w:val="19"/>
        </w:rPr>
        <w:t>The Resurrection of the Son of God</w:t>
      </w:r>
      <w:r>
        <w:rPr>
          <w:sz w:val="19"/>
          <w:szCs w:val="19"/>
        </w:rPr>
        <w:t xml:space="preserve"> (Minneapolis: Fortress, 2003), 654-657.</w:t>
      </w:r>
    </w:p>
    <w:p w14:paraId="21A63472" w14:textId="77777777" w:rsidR="00F13D4E" w:rsidRDefault="00000000">
      <w:pPr>
        <w:tabs>
          <w:tab w:val="left" w:pos="431"/>
        </w:tabs>
        <w:spacing w:after="120"/>
        <w:ind w:left="431" w:hanging="431"/>
        <w:jc w:val="both"/>
      </w:pPr>
      <w:r>
        <w:rPr>
          <w:sz w:val="19"/>
          <w:szCs w:val="19"/>
        </w:rPr>
        <w:t>16.</w:t>
      </w:r>
      <w:r>
        <w:rPr>
          <w:sz w:val="19"/>
          <w:szCs w:val="19"/>
        </w:rPr>
        <w:tab/>
        <w:t>Colossians 1:27, ESV. "Christ in you, the hope of glory" (</w:t>
      </w:r>
      <w:r>
        <w:rPr>
          <w:i/>
          <w:iCs/>
          <w:sz w:val="19"/>
          <w:szCs w:val="19"/>
        </w:rPr>
        <w:t xml:space="preserve">Christos </w:t>
      </w:r>
      <w:proofErr w:type="spellStart"/>
      <w:r>
        <w:rPr>
          <w:i/>
          <w:iCs/>
          <w:sz w:val="19"/>
          <w:szCs w:val="19"/>
        </w:rPr>
        <w:t>en</w:t>
      </w:r>
      <w:proofErr w:type="spellEnd"/>
      <w:r>
        <w:rPr>
          <w:i/>
          <w:iCs/>
          <w:sz w:val="19"/>
          <w:szCs w:val="19"/>
        </w:rPr>
        <w:t xml:space="preserve"> </w:t>
      </w:r>
      <w:proofErr w:type="spellStart"/>
      <w:r>
        <w:rPr>
          <w:i/>
          <w:iCs/>
          <w:sz w:val="19"/>
          <w:szCs w:val="19"/>
        </w:rPr>
        <w:t>hymin</w:t>
      </w:r>
      <w:proofErr w:type="spellEnd"/>
      <w:r>
        <w:rPr>
          <w:i/>
          <w:iCs/>
          <w:sz w:val="19"/>
          <w:szCs w:val="19"/>
        </w:rPr>
        <w:t xml:space="preserve">, he </w:t>
      </w:r>
      <w:proofErr w:type="spellStart"/>
      <w:r>
        <w:rPr>
          <w:i/>
          <w:iCs/>
          <w:sz w:val="19"/>
          <w:szCs w:val="19"/>
        </w:rPr>
        <w:t>elpis</w:t>
      </w:r>
      <w:proofErr w:type="spellEnd"/>
      <w:r>
        <w:rPr>
          <w:i/>
          <w:iCs/>
          <w:sz w:val="19"/>
          <w:szCs w:val="19"/>
        </w:rPr>
        <w:t xml:space="preserve"> </w:t>
      </w:r>
      <w:proofErr w:type="spellStart"/>
      <w:r>
        <w:rPr>
          <w:i/>
          <w:iCs/>
          <w:sz w:val="19"/>
          <w:szCs w:val="19"/>
        </w:rPr>
        <w:t>tes</w:t>
      </w:r>
      <w:proofErr w:type="spellEnd"/>
      <w:r>
        <w:rPr>
          <w:i/>
          <w:iCs/>
          <w:sz w:val="19"/>
          <w:szCs w:val="19"/>
        </w:rPr>
        <w:t xml:space="preserve"> doxes</w:t>
      </w:r>
      <w:r>
        <w:rPr>
          <w:sz w:val="19"/>
          <w:szCs w:val="19"/>
        </w:rPr>
        <w:t>) is Paul's most compact statement of the Product Owner's indwelling presence within the Development Team. The "you" is plural: it is the community, not only the individual, in whom Christ dwells.</w:t>
      </w:r>
    </w:p>
    <w:p w14:paraId="0036C758" w14:textId="77777777" w:rsidR="00F13D4E" w:rsidRDefault="00000000">
      <w:pPr>
        <w:tabs>
          <w:tab w:val="left" w:pos="431"/>
        </w:tabs>
        <w:spacing w:after="120"/>
        <w:ind w:left="431" w:hanging="431"/>
        <w:jc w:val="both"/>
      </w:pPr>
      <w:r>
        <w:rPr>
          <w:sz w:val="19"/>
          <w:szCs w:val="19"/>
        </w:rPr>
        <w:t>17.</w:t>
      </w:r>
      <w:r>
        <w:rPr>
          <w:sz w:val="19"/>
          <w:szCs w:val="19"/>
        </w:rPr>
        <w:tab/>
        <w:t>Colossians 1:18, ESV.</w:t>
      </w:r>
    </w:p>
    <w:p w14:paraId="508A2AD9" w14:textId="77777777" w:rsidR="00F13D4E" w:rsidRDefault="00000000">
      <w:pPr>
        <w:tabs>
          <w:tab w:val="left" w:pos="431"/>
        </w:tabs>
        <w:spacing w:after="120"/>
        <w:ind w:left="431" w:hanging="431"/>
        <w:jc w:val="both"/>
      </w:pPr>
      <w:r>
        <w:rPr>
          <w:sz w:val="19"/>
          <w:szCs w:val="19"/>
        </w:rPr>
        <w:t>18.</w:t>
      </w:r>
      <w:r>
        <w:rPr>
          <w:sz w:val="19"/>
          <w:szCs w:val="19"/>
        </w:rPr>
        <w:tab/>
        <w:t>Ephesians 4:16, ESV. The physiological metaphor of ligaments and sinews supplying nourishment from the head to the body reflects the ancient medical understanding of Galen and others. Paul's use of this gives the head-body metaphor a precision that the purely organizational reading of headship as authority tends to miss.</w:t>
      </w:r>
    </w:p>
    <w:p w14:paraId="5F9AA34B" w14:textId="77777777" w:rsidR="00F13D4E" w:rsidRDefault="00000000">
      <w:pPr>
        <w:tabs>
          <w:tab w:val="left" w:pos="431"/>
        </w:tabs>
        <w:spacing w:after="120"/>
        <w:ind w:left="431" w:hanging="431"/>
        <w:jc w:val="both"/>
      </w:pPr>
      <w:r>
        <w:rPr>
          <w:sz w:val="19"/>
          <w:szCs w:val="19"/>
        </w:rPr>
        <w:t>19.</w:t>
      </w:r>
      <w:r>
        <w:rPr>
          <w:sz w:val="19"/>
          <w:szCs w:val="19"/>
        </w:rPr>
        <w:tab/>
        <w:t xml:space="preserve">1 Peter 5:3, ESV. The Greek </w:t>
      </w:r>
      <w:proofErr w:type="spellStart"/>
      <w:r>
        <w:rPr>
          <w:i/>
          <w:iCs/>
          <w:sz w:val="19"/>
          <w:szCs w:val="19"/>
        </w:rPr>
        <w:t>katakurieuontes</w:t>
      </w:r>
      <w:proofErr w:type="spellEnd"/>
      <w:r>
        <w:rPr>
          <w:sz w:val="19"/>
          <w:szCs w:val="19"/>
        </w:rPr>
        <w:t xml:space="preserve"> (domineering, lording it over) is the same root used in Matthew 20:25, where Jesus contrasts the Gentile rulers who lord it over their subjects with the leadership model he is establishing among his disciples: "It shall not be so among you."</w:t>
      </w:r>
    </w:p>
    <w:p w14:paraId="4A776204" w14:textId="77777777" w:rsidR="00F13D4E" w:rsidRDefault="00000000">
      <w:pPr>
        <w:tabs>
          <w:tab w:val="left" w:pos="431"/>
        </w:tabs>
        <w:spacing w:after="120"/>
        <w:ind w:left="431" w:hanging="431"/>
        <w:jc w:val="both"/>
      </w:pPr>
      <w:r>
        <w:rPr>
          <w:sz w:val="19"/>
          <w:szCs w:val="19"/>
        </w:rPr>
        <w:t>20.</w:t>
      </w:r>
      <w:r>
        <w:rPr>
          <w:sz w:val="19"/>
          <w:szCs w:val="19"/>
        </w:rPr>
        <w:tab/>
        <w:t>Acts 20:28, ESV. Paul's charge to the Ephesian elders to shepherd the flock over which the Holy Spirit has made them overseers is one of the New Testament's clearest statements that the elder team's authority derives from the Scrum Master's appointment, not from organizational succession.</w:t>
      </w:r>
    </w:p>
    <w:p w14:paraId="60F81143" w14:textId="77777777" w:rsidR="00F13D4E" w:rsidRDefault="00000000">
      <w:pPr>
        <w:tabs>
          <w:tab w:val="left" w:pos="431"/>
        </w:tabs>
        <w:spacing w:after="120"/>
        <w:ind w:left="431" w:hanging="431"/>
        <w:jc w:val="both"/>
      </w:pPr>
      <w:r>
        <w:rPr>
          <w:sz w:val="19"/>
          <w:szCs w:val="19"/>
        </w:rPr>
        <w:t>21.</w:t>
      </w:r>
      <w:r>
        <w:rPr>
          <w:sz w:val="19"/>
          <w:szCs w:val="19"/>
        </w:rPr>
        <w:tab/>
        <w:t xml:space="preserve">1 Timothy 4:16, ESV: "Keep a close watch on yourself and on </w:t>
      </w:r>
      <w:proofErr w:type="gramStart"/>
      <w:r>
        <w:rPr>
          <w:sz w:val="19"/>
          <w:szCs w:val="19"/>
        </w:rPr>
        <w:t>the teaching</w:t>
      </w:r>
      <w:proofErr w:type="gramEnd"/>
      <w:r>
        <w:rPr>
          <w:sz w:val="19"/>
          <w:szCs w:val="19"/>
        </w:rPr>
        <w:t>." Paul's instruction to Timothy establishes the elder's own attentiveness to the Product Owner as the precondition of the community's formation.</w:t>
      </w:r>
    </w:p>
    <w:p w14:paraId="27BB2111" w14:textId="77777777" w:rsidR="00F13D4E" w:rsidRDefault="00000000">
      <w:pPr>
        <w:tabs>
          <w:tab w:val="left" w:pos="431"/>
        </w:tabs>
        <w:spacing w:after="120"/>
        <w:ind w:left="431" w:hanging="431"/>
        <w:jc w:val="both"/>
      </w:pPr>
      <w:r>
        <w:rPr>
          <w:sz w:val="19"/>
          <w:szCs w:val="19"/>
        </w:rPr>
        <w:t>22.</w:t>
      </w:r>
      <w:r>
        <w:rPr>
          <w:sz w:val="19"/>
          <w:szCs w:val="19"/>
        </w:rPr>
        <w:tab/>
        <w:t xml:space="preserve">Philippians 2:5, ESV. The verse introduces the Christ hymn of Philippians 2:6-11, one of the New Testament's most concentrated statements of </w:t>
      </w:r>
      <w:r>
        <w:rPr>
          <w:sz w:val="19"/>
          <w:szCs w:val="19"/>
        </w:rPr>
        <w:lastRenderedPageBreak/>
        <w:t>Incarnational theology. Having the mind of Christ is the participation of the Development Team in the Product Owner's own orientation: downward, serving, giving, for the sake of the project's completion.</w:t>
      </w:r>
    </w:p>
    <w:p w14:paraId="50F047F7" w14:textId="77777777" w:rsidR="00F13D4E" w:rsidRDefault="00F13D4E">
      <w:pPr>
        <w:sectPr w:rsidR="00F13D4E">
          <w:footerReference w:type="default" r:id="rId16"/>
          <w:footerReference w:type="first" r:id="rId17"/>
          <w:pgSz w:w="8640" w:h="12960"/>
          <w:pgMar w:top="1224" w:right="1008" w:bottom="1224" w:left="1296" w:header="708" w:footer="708" w:gutter="215"/>
          <w:cols w:space="720"/>
          <w:titlePg/>
          <w:docGrid w:linePitch="360"/>
        </w:sectPr>
      </w:pPr>
    </w:p>
    <w:p w14:paraId="2D05B0D0" w14:textId="77777777" w:rsidR="00F13D4E" w:rsidRDefault="00000000">
      <w:pPr>
        <w:spacing w:before="720" w:after="120"/>
        <w:jc w:val="center"/>
      </w:pPr>
      <w:r>
        <w:rPr>
          <w:spacing w:val="20"/>
          <w:sz w:val="22"/>
          <w:szCs w:val="22"/>
        </w:rPr>
        <w:lastRenderedPageBreak/>
        <w:t>CHAPTER FOUR</w:t>
      </w:r>
    </w:p>
    <w:p w14:paraId="4E5CEC7C" w14:textId="77777777" w:rsidR="00F13D4E" w:rsidRDefault="00000000">
      <w:pPr>
        <w:pStyle w:val="Heading1"/>
      </w:pPr>
      <w:bookmarkStart w:id="43" w:name="_Toc234555313"/>
      <w:r>
        <w:t>The Scrum Master</w:t>
      </w:r>
      <w:bookmarkEnd w:id="43"/>
    </w:p>
    <w:p w14:paraId="5DE9317A" w14:textId="77777777" w:rsidR="00F13D4E" w:rsidRDefault="00000000">
      <w:pPr>
        <w:framePr w:dropCap="drop" w:lines="3" w:h="0" w:wrap="around" w:vAnchor="text" w:hAnchor="text" w:yAlign="top"/>
      </w:pPr>
      <w:r>
        <w:rPr>
          <w:sz w:val="88"/>
          <w:szCs w:val="88"/>
        </w:rPr>
        <w:t>T</w:t>
      </w:r>
    </w:p>
    <w:p w14:paraId="561C0CC1" w14:textId="77777777" w:rsidR="00F13D4E" w:rsidRDefault="00000000">
      <w:pPr>
        <w:spacing w:line="276" w:lineRule="auto"/>
        <w:jc w:val="both"/>
      </w:pPr>
      <w:r>
        <w:t>here is a passage in John's Gospel that most readers encounter as a farewell speech and most preachers treat as a source of comfort texts. It is both of those things. But it is also something that its immediate context makes unmistakably clear: it is a project briefing.</w:t>
      </w:r>
    </w:p>
    <w:p w14:paraId="0D22367C" w14:textId="77777777" w:rsidR="00F13D4E" w:rsidRDefault="00000000">
      <w:pPr>
        <w:spacing w:line="276" w:lineRule="auto"/>
        <w:ind w:firstLine="431"/>
        <w:jc w:val="both"/>
      </w:pPr>
      <w:r>
        <w:t>Jesus is preparing to leave. The disciples know it and they are frightened by it. Everything they have been doing for three years has been organized around his physical presence, his direction, his prioritization of the work, his ability to resolve every question by simply being asked. And now he is telling them that he is going, and that what comes next will be different from what has come before.</w:t>
      </w:r>
    </w:p>
    <w:p w14:paraId="7490FBE0" w14:textId="77777777" w:rsidR="00F13D4E" w:rsidRDefault="00000000">
      <w:pPr>
        <w:spacing w:line="276" w:lineRule="auto"/>
        <w:ind w:firstLine="431"/>
        <w:jc w:val="both"/>
      </w:pPr>
      <w:r>
        <w:t>What he tells them about what comes next is the most sustained account of the Holy Spirit's role in the community's life that the New Testament contains. And it deserves to be read, at least once, not only as a theological statement about the Spirit's person and work but as a precise description of what the Development Team's Scrum Master will do when the Product Owner is no longer physically present to run every meeting.</w:t>
      </w:r>
    </w:p>
    <w:p w14:paraId="791BAF7E" w14:textId="77777777" w:rsidR="00F13D4E" w:rsidRDefault="00000000">
      <w:pPr>
        <w:spacing w:line="276" w:lineRule="auto"/>
        <w:ind w:firstLine="431"/>
        <w:jc w:val="both"/>
      </w:pPr>
      <w:r>
        <w:t>"And I will ask the Father, and he will give you another Helper, to be with you forever, even the Spirit of truth, whom the world cannot receive, because it neither sees him nor knows him. You know him, for he dwells with you and will be in you."</w:t>
      </w:r>
      <w:r>
        <w:rPr>
          <w:sz w:val="16"/>
          <w:szCs w:val="16"/>
          <w:vertAlign w:val="superscript"/>
        </w:rPr>
        <w:t>1</w:t>
      </w:r>
    </w:p>
    <w:p w14:paraId="36285D00" w14:textId="77777777" w:rsidR="00F13D4E" w:rsidRDefault="00000000">
      <w:pPr>
        <w:spacing w:line="276" w:lineRule="auto"/>
        <w:ind w:firstLine="431"/>
        <w:jc w:val="both"/>
      </w:pPr>
      <w:r>
        <w:t xml:space="preserve">Another Helper. The Greek word is </w:t>
      </w:r>
      <w:r>
        <w:rPr>
          <w:i/>
          <w:iCs/>
        </w:rPr>
        <w:t>Paraclete</w:t>
      </w:r>
      <w:r>
        <w:t xml:space="preserve">, </w:t>
      </w:r>
      <w:r>
        <w:rPr>
          <w:i/>
          <w:iCs/>
        </w:rPr>
        <w:t>parakletos</w:t>
      </w:r>
      <w:r>
        <w:t xml:space="preserve">, one called alongside to help, to advocate, to support, to equip. The word carries no connotation of hierarchical authority. It carries every connotation of presence alongside, support from within, the kind of help that does not direct from above but enables from beside and </w:t>
      </w:r>
      <w:r>
        <w:lastRenderedPageBreak/>
        <w:t>within. It is, in the organizational vocabulary this book is using, a precise description of the Scrum Master's functional character.</w:t>
      </w:r>
    </w:p>
    <w:p w14:paraId="458495F4" w14:textId="77777777" w:rsidR="00F13D4E" w:rsidRDefault="00000000">
      <w:pPr>
        <w:spacing w:line="276" w:lineRule="auto"/>
        <w:ind w:firstLine="431"/>
        <w:jc w:val="both"/>
      </w:pPr>
      <w:r>
        <w:t xml:space="preserve">And then the promise that transforms the entire framework. He will be </w:t>
      </w:r>
      <w:r>
        <w:rPr>
          <w:i/>
          <w:iCs/>
        </w:rPr>
        <w:t>in</w:t>
      </w:r>
      <w:r>
        <w:t xml:space="preserve"> you. Not only with you, as Jesus had been with the disciples during his earthly ministry. In you. The Scrum Master does not facilitate the Development Team's work from an external position of organizational authority. He dwells within the team itself, within every member of it, equipping from inside the very people he is equipping.</w:t>
      </w:r>
    </w:p>
    <w:p w14:paraId="0A797A06" w14:textId="77777777" w:rsidR="00F13D4E" w:rsidRDefault="00000000">
      <w:pPr>
        <w:spacing w:line="276" w:lineRule="auto"/>
        <w:ind w:firstLine="431"/>
        <w:jc w:val="both"/>
      </w:pPr>
      <w:r>
        <w:t xml:space="preserve">This is unlike anything in </w:t>
      </w:r>
      <w:proofErr w:type="gramStart"/>
      <w:r>
        <w:t>the Scrum</w:t>
      </w:r>
      <w:proofErr w:type="gramEnd"/>
      <w:r>
        <w:t xml:space="preserve"> literature. No human Scrum Master has ever been able to do this. And it is the reason why </w:t>
      </w:r>
      <w:proofErr w:type="gramStart"/>
      <w:r>
        <w:t>the analogy</w:t>
      </w:r>
      <w:proofErr w:type="gramEnd"/>
      <w:r>
        <w:t>, precise as it is in so many respects, finally gives way to something far larger than any organizational concept can hold.</w:t>
      </w:r>
    </w:p>
    <w:p w14:paraId="714AFD7C" w14:textId="77777777" w:rsidR="00F13D4E" w:rsidRDefault="00000000">
      <w:pPr>
        <w:spacing w:before="200" w:after="200"/>
        <w:jc w:val="center"/>
      </w:pPr>
      <w:r>
        <w:t>•        •        •</w:t>
      </w:r>
    </w:p>
    <w:p w14:paraId="64EB7EEC" w14:textId="77777777" w:rsidR="00F13D4E" w:rsidRDefault="00000000">
      <w:pPr>
        <w:spacing w:line="276" w:lineRule="auto"/>
        <w:ind w:firstLine="431"/>
        <w:jc w:val="both"/>
      </w:pPr>
      <w:r>
        <w:t xml:space="preserve">Jesus does not leave the description of the Spirit vague. </w:t>
      </w:r>
      <w:proofErr w:type="gramStart"/>
      <w:r>
        <w:t>Across</w:t>
      </w:r>
      <w:proofErr w:type="gramEnd"/>
      <w:r>
        <w:t xml:space="preserve"> John 14 through 16 he gives a series of specific functional descriptions of what the Paraclete will do when he comes, and each one maps onto a dimension of the Scrum Master's role with a precision that is worth working through carefully.</w:t>
      </w:r>
    </w:p>
    <w:p w14:paraId="39710DC2" w14:textId="77777777" w:rsidR="00F13D4E" w:rsidRDefault="00000000">
      <w:pPr>
        <w:spacing w:line="276" w:lineRule="auto"/>
        <w:ind w:firstLine="431"/>
        <w:jc w:val="both"/>
      </w:pPr>
      <w:r>
        <w:t>The Spirit will teach the Development Team all things and bring to their remembrance everything the Product Owner has said.</w:t>
      </w:r>
      <w:r>
        <w:rPr>
          <w:sz w:val="16"/>
          <w:szCs w:val="16"/>
          <w:vertAlign w:val="superscript"/>
        </w:rPr>
        <w:t>2</w:t>
      </w:r>
    </w:p>
    <w:p w14:paraId="4129A624" w14:textId="77777777" w:rsidR="00F13D4E" w:rsidRDefault="00000000">
      <w:pPr>
        <w:spacing w:line="276" w:lineRule="auto"/>
        <w:ind w:firstLine="431"/>
        <w:jc w:val="both"/>
      </w:pPr>
      <w:r>
        <w:t>This is the Scrum Master's function of ensuring that the team remains oriented toward the Product Owner's vision even when the Product Owner is not physically present to restate it. The backlog does not drift. The Definition of Done does not get forgotten or quietly revised to something more manageable. The Spirit keeps the community in accurate, living contact with the one who commissioned it.</w:t>
      </w:r>
    </w:p>
    <w:p w14:paraId="75D784AC" w14:textId="77777777" w:rsidR="00F13D4E" w:rsidRDefault="00000000">
      <w:pPr>
        <w:spacing w:line="276" w:lineRule="auto"/>
        <w:ind w:firstLine="431"/>
        <w:jc w:val="both"/>
      </w:pPr>
      <w:r>
        <w:t>The Spirit will guide the Development Team into all truth.</w:t>
      </w:r>
      <w:r>
        <w:rPr>
          <w:sz w:val="16"/>
          <w:szCs w:val="16"/>
          <w:vertAlign w:val="superscript"/>
        </w:rPr>
        <w:t>3</w:t>
      </w:r>
    </w:p>
    <w:p w14:paraId="6809B344" w14:textId="77777777" w:rsidR="00F13D4E" w:rsidRDefault="00000000">
      <w:pPr>
        <w:spacing w:line="276" w:lineRule="auto"/>
        <w:ind w:firstLine="431"/>
        <w:jc w:val="both"/>
      </w:pPr>
      <w:r>
        <w:t xml:space="preserve">Not some truth, not the truth the community's cultural context finds palatable, not the truth that makes the current sprint feel comfortable. All truth. The Scrum Master's function of honest </w:t>
      </w:r>
      <w:r>
        <w:lastRenderedPageBreak/>
        <w:t xml:space="preserve">retrospective, of naming what is </w:t>
      </w:r>
      <w:proofErr w:type="gramStart"/>
      <w:r>
        <w:t>actually happening</w:t>
      </w:r>
      <w:proofErr w:type="gramEnd"/>
      <w:r>
        <w:t xml:space="preserve"> in the team's life rather than what the team would prefer to believe is happening, is here given its </w:t>
      </w:r>
      <w:proofErr w:type="spellStart"/>
      <w:r>
        <w:t>pneumatological</w:t>
      </w:r>
      <w:proofErr w:type="spellEnd"/>
      <w:r>
        <w:t xml:space="preserve"> ground.</w:t>
      </w:r>
    </w:p>
    <w:p w14:paraId="572F3069" w14:textId="77777777" w:rsidR="00F13D4E" w:rsidRDefault="00000000">
      <w:pPr>
        <w:spacing w:line="276" w:lineRule="auto"/>
        <w:ind w:firstLine="431"/>
        <w:jc w:val="both"/>
      </w:pPr>
      <w:r>
        <w:t>The Spirit will convict the world concerning sin and righteousness and judgment.</w:t>
      </w:r>
      <w:r>
        <w:rPr>
          <w:sz w:val="16"/>
          <w:szCs w:val="16"/>
          <w:vertAlign w:val="superscript"/>
        </w:rPr>
        <w:t>4</w:t>
      </w:r>
    </w:p>
    <w:p w14:paraId="48611DE3" w14:textId="77777777" w:rsidR="00F13D4E" w:rsidRDefault="00000000">
      <w:pPr>
        <w:spacing w:line="276" w:lineRule="auto"/>
        <w:ind w:firstLine="431"/>
        <w:jc w:val="both"/>
      </w:pPr>
      <w:r>
        <w:t xml:space="preserve">The Scrum Master who removes obstacles is also the one who names them. He does not pretend that the obstacles are not there. He does not validate the team's self-deception about its own performance. He convicts, which in the Greek </w:t>
      </w:r>
      <w:proofErr w:type="spellStart"/>
      <w:r>
        <w:rPr>
          <w:i/>
          <w:iCs/>
        </w:rPr>
        <w:t>elencho</w:t>
      </w:r>
      <w:proofErr w:type="spellEnd"/>
      <w:r>
        <w:t xml:space="preserve"> means to expose, to bring into the light, to make visible what has been hidden. </w:t>
      </w:r>
      <w:proofErr w:type="gramStart"/>
      <w:r>
        <w:t>The honest</w:t>
      </w:r>
      <w:proofErr w:type="gramEnd"/>
      <w:r>
        <w:t xml:space="preserve"> retrospective is not a human organizational technique. It </w:t>
      </w:r>
      <w:proofErr w:type="gramStart"/>
      <w:r>
        <w:t>is a participation</w:t>
      </w:r>
      <w:proofErr w:type="gramEnd"/>
      <w:r>
        <w:t xml:space="preserve"> in the Spirit's own truth-telling function within the community's life.</w:t>
      </w:r>
    </w:p>
    <w:p w14:paraId="50C45CF7" w14:textId="77777777" w:rsidR="00F13D4E" w:rsidRDefault="00000000">
      <w:pPr>
        <w:spacing w:line="276" w:lineRule="auto"/>
        <w:ind w:firstLine="431"/>
        <w:jc w:val="both"/>
      </w:pPr>
      <w:r>
        <w:t>The Spirit will glorify Christ by taking what is the Product Owner's and declaring it to the team.</w:t>
      </w:r>
      <w:r>
        <w:rPr>
          <w:sz w:val="16"/>
          <w:szCs w:val="16"/>
          <w:vertAlign w:val="superscript"/>
        </w:rPr>
        <w:t>5</w:t>
      </w:r>
    </w:p>
    <w:p w14:paraId="182F3EDC" w14:textId="77777777" w:rsidR="00F13D4E" w:rsidRDefault="00000000">
      <w:pPr>
        <w:spacing w:line="276" w:lineRule="auto"/>
        <w:ind w:firstLine="431"/>
        <w:jc w:val="both"/>
      </w:pPr>
      <w:r>
        <w:t>The Scrum Master's deepest loyalty is not to the Development Team. It is to the Product Owner. Everything the Scrum Master does in service of the team is in service of the Product Owner's vision. The Spirit does not pursue an independent agenda. He takes what belongs to Christ and makes it known to the community. The team's Scrum Master is, at his deepest level, the one who keeps the team's eyes on the Product Owner.</w:t>
      </w:r>
    </w:p>
    <w:p w14:paraId="678B2A34" w14:textId="77777777" w:rsidR="00F13D4E" w:rsidRDefault="00000000">
      <w:pPr>
        <w:spacing w:line="276" w:lineRule="auto"/>
        <w:ind w:firstLine="431"/>
        <w:jc w:val="both"/>
      </w:pPr>
      <w:r>
        <w:t>There is one further element of Jesus's commissioning speech that the organizational framework cannot contain but must not omit.</w:t>
      </w:r>
    </w:p>
    <w:p w14:paraId="60DEF424" w14:textId="77777777" w:rsidR="00F13D4E" w:rsidRDefault="00000000">
      <w:pPr>
        <w:spacing w:line="276" w:lineRule="auto"/>
        <w:ind w:firstLine="431"/>
        <w:jc w:val="both"/>
      </w:pPr>
      <w:r>
        <w:t>"Nevertheless, I tell you the truth: it is to your advantage that I go away, for if I do not go away, the Helper will not come to you. But if I go, I will send him to you."</w:t>
      </w:r>
      <w:r>
        <w:rPr>
          <w:sz w:val="16"/>
          <w:szCs w:val="16"/>
          <w:vertAlign w:val="superscript"/>
        </w:rPr>
        <w:t>6</w:t>
      </w:r>
    </w:p>
    <w:p w14:paraId="6448EE74" w14:textId="77777777" w:rsidR="00F13D4E" w:rsidRDefault="00000000">
      <w:pPr>
        <w:spacing w:line="276" w:lineRule="auto"/>
        <w:ind w:firstLine="431"/>
        <w:jc w:val="both"/>
      </w:pPr>
      <w:r>
        <w:t xml:space="preserve">It is to your advantage that I go away. This is one of the most startling sentences in the New Testament, and it is stated with the same quiet confidence that characterizes everything Jesus says in the farewell discourse. The physical departure of the Product Owner is not a loss for the Development Team. It is a gain. Because what the Product Owner's departure makes possible is the arrival </w:t>
      </w:r>
      <w:r>
        <w:lastRenderedPageBreak/>
        <w:t>of the Scrum Master who will be not only with the team but in it, dwelling within every member simultaneously, in a universality of presence that the Product Owner's physical ministry could not achieve.</w:t>
      </w:r>
    </w:p>
    <w:p w14:paraId="5CF0CF20" w14:textId="77777777" w:rsidR="00F13D4E" w:rsidRDefault="00000000">
      <w:pPr>
        <w:spacing w:line="276" w:lineRule="auto"/>
        <w:ind w:firstLine="431"/>
        <w:jc w:val="both"/>
      </w:pPr>
      <w:r>
        <w:t>The ascension that Chapter 3 described as the universalization of Christ's presence is here seen from the Scrum Master's side. Christ is universally present through the Spirit. The Spirit is present in Christ's name. The two presences are not competing or supplementary. They are the single Trinitarian presence of God within the community that the Development Team inhabits, the presence that makes the team's self-organization not a purely human phenomenon but a participation in the life of the one who is all in all.</w:t>
      </w:r>
      <w:r>
        <w:rPr>
          <w:sz w:val="16"/>
          <w:szCs w:val="16"/>
          <w:vertAlign w:val="superscript"/>
        </w:rPr>
        <w:t>7</w:t>
      </w:r>
    </w:p>
    <w:p w14:paraId="1D46E98D" w14:textId="77777777" w:rsidR="00F13D4E" w:rsidRDefault="00000000">
      <w:pPr>
        <w:spacing w:before="200" w:after="200"/>
        <w:jc w:val="center"/>
      </w:pPr>
      <w:r>
        <w:t>•        •        •</w:t>
      </w:r>
    </w:p>
    <w:p w14:paraId="447A816B" w14:textId="77777777" w:rsidR="00F13D4E" w:rsidRDefault="00000000">
      <w:pPr>
        <w:spacing w:line="276" w:lineRule="auto"/>
        <w:ind w:firstLine="431"/>
        <w:jc w:val="both"/>
      </w:pPr>
      <w:r>
        <w:t xml:space="preserve">The Spirit's function as Scrum Master is not limited to the team's corporate life. It reaches into the </w:t>
      </w:r>
      <w:proofErr w:type="gramStart"/>
      <w:r>
        <w:t>particular gifting</w:t>
      </w:r>
      <w:proofErr w:type="gramEnd"/>
      <w:r>
        <w:t xml:space="preserve"> of every individual member of the Development Team with a precision that the organizational analogy captures imperfectly but truly.</w:t>
      </w:r>
    </w:p>
    <w:p w14:paraId="2AC3AC61" w14:textId="77777777" w:rsidR="00F13D4E" w:rsidRDefault="00000000">
      <w:pPr>
        <w:spacing w:line="276" w:lineRule="auto"/>
        <w:ind w:firstLine="431"/>
        <w:jc w:val="both"/>
      </w:pPr>
      <w:r>
        <w:t xml:space="preserve">Paul's description in 1 Corinthians 12:11 is as compact and as consequential as any sentence in the New Testament's gift theology: the Spirit distributes to each one individually as he wills, </w:t>
      </w:r>
      <w:proofErr w:type="spellStart"/>
      <w:r>
        <w:rPr>
          <w:i/>
          <w:iCs/>
        </w:rPr>
        <w:t>kathos</w:t>
      </w:r>
      <w:proofErr w:type="spellEnd"/>
      <w:r>
        <w:rPr>
          <w:i/>
          <w:iCs/>
        </w:rPr>
        <w:t xml:space="preserve"> bouletai</w:t>
      </w:r>
      <w:r>
        <w:t>.</w:t>
      </w:r>
      <w:r>
        <w:rPr>
          <w:sz w:val="16"/>
          <w:szCs w:val="16"/>
          <w:vertAlign w:val="superscript"/>
        </w:rPr>
        <w:t>8</w:t>
      </w:r>
    </w:p>
    <w:p w14:paraId="2FB8DC28" w14:textId="77777777" w:rsidR="00F13D4E" w:rsidRDefault="00000000">
      <w:pPr>
        <w:spacing w:line="276" w:lineRule="auto"/>
        <w:ind w:firstLine="431"/>
        <w:jc w:val="both"/>
      </w:pPr>
      <w:r>
        <w:t xml:space="preserve">The sovereign intentionality behind the word </w:t>
      </w:r>
      <w:proofErr w:type="spellStart"/>
      <w:r>
        <w:rPr>
          <w:i/>
          <w:iCs/>
        </w:rPr>
        <w:t>bouletai</w:t>
      </w:r>
      <w:proofErr w:type="spellEnd"/>
      <w:r>
        <w:t xml:space="preserve"> is significant. This is not a random distribution. It is not a distribution shaped by the community's preferences or the member's personal history or the elder team's assessment of what the Development Team needs. It is the Scrum Master's own considered judgment about what each member of the team </w:t>
      </w:r>
      <w:proofErr w:type="gramStart"/>
      <w:r>
        <w:t>requires</w:t>
      </w:r>
      <w:proofErr w:type="gramEnd"/>
      <w:r>
        <w:t xml:space="preserve"> to contribute their specific </w:t>
      </w:r>
      <w:proofErr w:type="spellStart"/>
      <w:r>
        <w:rPr>
          <w:i/>
          <w:iCs/>
        </w:rPr>
        <w:t>anankaia</w:t>
      </w:r>
      <w:proofErr w:type="spellEnd"/>
      <w:r>
        <w:t xml:space="preserve"> capability to the project.</w:t>
      </w:r>
    </w:p>
    <w:p w14:paraId="61E2B8FB" w14:textId="77777777" w:rsidR="00F13D4E" w:rsidRDefault="00000000">
      <w:pPr>
        <w:spacing w:line="276" w:lineRule="auto"/>
        <w:ind w:firstLine="431"/>
        <w:jc w:val="both"/>
      </w:pPr>
      <w:r>
        <w:t xml:space="preserve">The Scrum Master who knows precisely what the Development Team needs to accomplish the Product Owner's vision, and who provisions each team </w:t>
      </w:r>
      <w:proofErr w:type="gramStart"/>
      <w:r>
        <w:t>member</w:t>
      </w:r>
      <w:proofErr w:type="gramEnd"/>
      <w:r>
        <w:t xml:space="preserve"> accordingly, is one of the most useful things the organizational analogy illuminates </w:t>
      </w:r>
      <w:r>
        <w:lastRenderedPageBreak/>
        <w:t>about the Spirit's gift distribution. The gifts are not scattered randomly across the body. They are placed with sovereign intentionality into the specific people whose engagement with the specific community in the specific cultural moment the project requires. Margaret has the gifts she has not by accident and not by her own spiritual achievement. She has them because the Scrum Master gave them to her for this body, in this place, for this sprint, in service of a Definition of Done whose eschatological scope she may not yet fully grasp.</w:t>
      </w:r>
    </w:p>
    <w:p w14:paraId="51DF55D7" w14:textId="77777777" w:rsidR="00F13D4E" w:rsidRDefault="00000000">
      <w:pPr>
        <w:spacing w:line="276" w:lineRule="auto"/>
        <w:ind w:firstLine="431"/>
        <w:jc w:val="both"/>
      </w:pPr>
      <w:r>
        <w:t>One of the most pastorally significant implications of the Spirit's sovereign gift distribution is the sufficiency it implies.</w:t>
      </w:r>
    </w:p>
    <w:p w14:paraId="7FECFF14" w14:textId="77777777" w:rsidR="00F13D4E" w:rsidRDefault="00000000">
      <w:pPr>
        <w:spacing w:line="276" w:lineRule="auto"/>
        <w:ind w:firstLine="431"/>
        <w:jc w:val="both"/>
      </w:pPr>
      <w:r>
        <w:t>The community that is attentive to the Scrum Master's distribution has everything it needs to accomplish the sprint goals the Product Owner has set for it. Not almost everything. Not everything except for a few key capabilities it wishes it had. Everything.</w:t>
      </w:r>
    </w:p>
    <w:p w14:paraId="4202AAA3" w14:textId="77777777" w:rsidR="00F13D4E" w:rsidRDefault="00000000">
      <w:pPr>
        <w:spacing w:line="276" w:lineRule="auto"/>
        <w:ind w:firstLine="431"/>
        <w:jc w:val="both"/>
      </w:pPr>
      <w:r>
        <w:t>Paul's confidence in Philippians 4:19 that God will supply every need according to his riches in glory in Christ Jesus is not a vague promise of general divine benevolence. It is a specific ecclesiological claim: the Scrum Master has provisioned the Development Team for the work it has been given.</w:t>
      </w:r>
      <w:r>
        <w:rPr>
          <w:sz w:val="16"/>
          <w:szCs w:val="16"/>
          <w:vertAlign w:val="superscript"/>
        </w:rPr>
        <w:t>9</w:t>
      </w:r>
    </w:p>
    <w:p w14:paraId="7B58F92A" w14:textId="77777777" w:rsidR="00F13D4E" w:rsidRDefault="00000000">
      <w:pPr>
        <w:spacing w:line="276" w:lineRule="auto"/>
        <w:ind w:firstLine="431"/>
        <w:jc w:val="both"/>
      </w:pPr>
      <w:r>
        <w:t>This has two practical implications that run in opposite directions and are equally important.</w:t>
      </w:r>
    </w:p>
    <w:p w14:paraId="1F5BCB2D" w14:textId="77777777" w:rsidR="00F13D4E" w:rsidRDefault="00000000">
      <w:pPr>
        <w:spacing w:line="276" w:lineRule="auto"/>
        <w:ind w:firstLine="431"/>
        <w:jc w:val="both"/>
      </w:pPr>
      <w:r>
        <w:t xml:space="preserve">The first is that a community which believes it cannot accomplish its sprint goals because it lacks the necessary gifts is, in most cases, mistaken about what its gifts </w:t>
      </w:r>
      <w:proofErr w:type="gramStart"/>
      <w:r>
        <w:t>actually are</w:t>
      </w:r>
      <w:proofErr w:type="gramEnd"/>
      <w:r>
        <w:t xml:space="preserve">. It has looked at its Development Team through the waterfall church's implicit hierarchy of gifts, seen that the spectacular and platform-visible gifts are underrepresented, and concluded that it is underprovided. What it has </w:t>
      </w:r>
      <w:proofErr w:type="gramStart"/>
      <w:r>
        <w:t>actually done</w:t>
      </w:r>
      <w:proofErr w:type="gramEnd"/>
      <w:r>
        <w:t xml:space="preserve"> is </w:t>
      </w:r>
      <w:proofErr w:type="gramStart"/>
      <w:r>
        <w:t>failed</w:t>
      </w:r>
      <w:proofErr w:type="gramEnd"/>
      <w:r>
        <w:t xml:space="preserve"> to recognize the </w:t>
      </w:r>
      <w:proofErr w:type="spellStart"/>
      <w:r>
        <w:rPr>
          <w:i/>
          <w:iCs/>
        </w:rPr>
        <w:t>anankaia</w:t>
      </w:r>
      <w:proofErr w:type="spellEnd"/>
      <w:r>
        <w:t xml:space="preserve"> gifts the Scrum Master distributed to the Margaret-shaped members who have been sitting in the third row from the back, faithfully exercising capabilities the community has no framework for receiving.</w:t>
      </w:r>
    </w:p>
    <w:p w14:paraId="1F8E4E33" w14:textId="77777777" w:rsidR="00F13D4E" w:rsidRDefault="00000000">
      <w:pPr>
        <w:spacing w:line="276" w:lineRule="auto"/>
        <w:ind w:firstLine="431"/>
        <w:jc w:val="both"/>
      </w:pPr>
      <w:r>
        <w:lastRenderedPageBreak/>
        <w:t xml:space="preserve">The second is that a community which believes it can accomplish whatever it chooses to pursue, regardless of what gifts are </w:t>
      </w:r>
      <w:proofErr w:type="gramStart"/>
      <w:r>
        <w:t>actually present</w:t>
      </w:r>
      <w:proofErr w:type="gramEnd"/>
      <w:r>
        <w:t xml:space="preserve"> in its Development Team, is equally mistaken. The sprint goals are not the </w:t>
      </w:r>
      <w:proofErr w:type="gramStart"/>
      <w:r>
        <w:t>community's</w:t>
      </w:r>
      <w:proofErr w:type="gramEnd"/>
      <w:r>
        <w:t xml:space="preserve"> to choose arbitrarily. They are the Product Owner's to define and the Scrum Master's to provision. A community that pursues a vision for which the Spirit has not gifted it is not trusting the Scrum Master's sovereignty. It is substituting its own organizational ambition for the Spirit's considered judgment about what this team, in this place, at this moment in the project, is equipped to do.</w:t>
      </w:r>
    </w:p>
    <w:p w14:paraId="315AADA1" w14:textId="77777777" w:rsidR="00F13D4E" w:rsidRDefault="00000000">
      <w:pPr>
        <w:spacing w:before="200" w:after="200"/>
        <w:jc w:val="center"/>
      </w:pPr>
      <w:r>
        <w:t>•        •        •</w:t>
      </w:r>
    </w:p>
    <w:p w14:paraId="7EC3CEAE" w14:textId="77777777" w:rsidR="00F13D4E" w:rsidRDefault="00000000">
      <w:pPr>
        <w:spacing w:line="276" w:lineRule="auto"/>
        <w:ind w:firstLine="431"/>
        <w:jc w:val="both"/>
      </w:pPr>
      <w:r>
        <w:t>The Scrum Master's function of obstacle removal takes its most profound form in a passage that is rarely read in organizational terms but that describes exactly that function in language of startling intimacy.</w:t>
      </w:r>
    </w:p>
    <w:p w14:paraId="38DCD735" w14:textId="77777777" w:rsidR="00F13D4E" w:rsidRDefault="00000000">
      <w:pPr>
        <w:spacing w:line="276" w:lineRule="auto"/>
        <w:ind w:firstLine="431"/>
        <w:jc w:val="both"/>
      </w:pPr>
      <w:r>
        <w:t xml:space="preserve">"Likewise the Spirit helps us in our weakness. For we do not know what to pray for as we ought, but the Spirit himself intercedes for us with groanings too deep for words. And he who searches hearts knows what </w:t>
      </w:r>
      <w:proofErr w:type="gramStart"/>
      <w:r>
        <w:t>is the mind of the Spirit</w:t>
      </w:r>
      <w:proofErr w:type="gramEnd"/>
      <w:r>
        <w:t>, because the Spirit intercedes for the saints according to the will of God."</w:t>
      </w:r>
      <w:r>
        <w:rPr>
          <w:sz w:val="16"/>
          <w:szCs w:val="16"/>
          <w:vertAlign w:val="superscript"/>
        </w:rPr>
        <w:t>10</w:t>
      </w:r>
    </w:p>
    <w:p w14:paraId="0B38D89C" w14:textId="77777777" w:rsidR="00F13D4E" w:rsidRDefault="00000000">
      <w:pPr>
        <w:spacing w:line="276" w:lineRule="auto"/>
        <w:ind w:firstLine="431"/>
        <w:jc w:val="both"/>
      </w:pPr>
      <w:r>
        <w:t xml:space="preserve">The Development Team does not always know what it needs. It does not always know what obstacles are preventing it from working effectively. It does not always know how to articulate its own lack to the Product Owner. The Scrum Master who stands in that gap, who intercedes with the Stakeholder on behalf of a team that cannot fully see its own situation, who carries to the </w:t>
      </w:r>
      <w:proofErr w:type="gramStart"/>
      <w:r>
        <w:t>Father</w:t>
      </w:r>
      <w:proofErr w:type="gramEnd"/>
      <w:r>
        <w:t xml:space="preserve"> what the team cannot formulate for itself, is performing an obstacle-removal function of a depth that no human Scrum Master can approximate.</w:t>
      </w:r>
    </w:p>
    <w:p w14:paraId="1EDA8FAC" w14:textId="77777777" w:rsidR="00F13D4E" w:rsidRDefault="00000000">
      <w:pPr>
        <w:spacing w:line="276" w:lineRule="auto"/>
        <w:ind w:firstLine="431"/>
        <w:jc w:val="both"/>
      </w:pPr>
      <w:r>
        <w:t xml:space="preserve">This passage is also one of the New Testament's most powerful arguments against the waterfall church's implicit assumption that the community's primary need is better teaching or better leadership. What Paul is describing is a community whose deepest </w:t>
      </w:r>
      <w:r>
        <w:lastRenderedPageBreak/>
        <w:t xml:space="preserve">need is not more competent direction from above but more attentive cooperation with the one who is already within, already </w:t>
      </w:r>
      <w:proofErr w:type="gramStart"/>
      <w:r>
        <w:t>interceding</w:t>
      </w:r>
      <w:proofErr w:type="gramEnd"/>
      <w:r>
        <w:t>, already working through the community's weakness rather than waiting for the community to achieve sufficient strength. The obstacle the Spirit most consistently removes is the obstacle of the community's own self-sufficiency.</w:t>
      </w:r>
    </w:p>
    <w:p w14:paraId="41C67966" w14:textId="77777777" w:rsidR="00F13D4E" w:rsidRDefault="00000000">
      <w:pPr>
        <w:spacing w:line="276" w:lineRule="auto"/>
        <w:ind w:firstLine="431"/>
        <w:jc w:val="both"/>
      </w:pPr>
      <w:r>
        <w:t>Galatians 5:22-23 describes the fruit of the Spirit as love, joy, peace, patience, kindness, goodness, faithfulness, gentleness, and self-control.</w:t>
      </w:r>
      <w:r>
        <w:rPr>
          <w:sz w:val="16"/>
          <w:szCs w:val="16"/>
          <w:vertAlign w:val="superscript"/>
        </w:rPr>
        <w:t>11</w:t>
      </w:r>
    </w:p>
    <w:p w14:paraId="762C1591" w14:textId="77777777" w:rsidR="00F13D4E" w:rsidRDefault="00000000">
      <w:pPr>
        <w:spacing w:line="276" w:lineRule="auto"/>
        <w:ind w:firstLine="431"/>
        <w:jc w:val="both"/>
      </w:pPr>
      <w:r>
        <w:t xml:space="preserve">This list is often treated as a description of individual Christian character virtues. It is that. But read in the context of the Development Team's self-organization, it is also a precise description of the relational conditions that make distributed, cross-functional collaboration possible. Love makes it possible for team members with different gifts to value each other's contribution rather than competing for recognition. Patience makes it possible for the team to work through the difficulty of genuine self-organization rather than defaulting to the easier efficiency of one person directing everyone else. Gentleness makes it possible for honest retrospectives to be conducted without becoming destructive. Self-control makes it possible for the gifted teacher not to fill every space in the team's common life with his own </w:t>
      </w:r>
      <w:proofErr w:type="gramStart"/>
      <w:r>
        <w:t>particular gift</w:t>
      </w:r>
      <w:proofErr w:type="gramEnd"/>
      <w:r>
        <w:t>.</w:t>
      </w:r>
    </w:p>
    <w:p w14:paraId="144461E0" w14:textId="77777777" w:rsidR="00F13D4E" w:rsidRDefault="00000000">
      <w:pPr>
        <w:spacing w:line="276" w:lineRule="auto"/>
        <w:ind w:firstLine="431"/>
        <w:jc w:val="both"/>
      </w:pPr>
      <w:r>
        <w:t xml:space="preserve">The fruit of the Spirit is not an addition to the Development Team's organizational life. It is the Scrum Master's provision of the relational substrate without which no self-organizing team can sustain itself over time. The waterfall model does not require this substrate, because it does not require genuine collaboration. Direction flows from the top. Execution flows from the bottom. The human relationships in between do not need to be characterized by love and patience and gentleness, because the structure does not depend on them. The Agile model requires exactly this substrate, because without it the self-organizing team collapses into </w:t>
      </w:r>
      <w:r>
        <w:lastRenderedPageBreak/>
        <w:t xml:space="preserve">competition, dysfunction, and the informal hierarchies that emerge whenever genuine distributed authority </w:t>
      </w:r>
      <w:proofErr w:type="gramStart"/>
      <w:r>
        <w:t>is</w:t>
      </w:r>
      <w:proofErr w:type="gramEnd"/>
      <w:r>
        <w:t xml:space="preserve"> absent.</w:t>
      </w:r>
    </w:p>
    <w:p w14:paraId="1E6B8E24" w14:textId="77777777" w:rsidR="00F13D4E" w:rsidRDefault="00000000">
      <w:pPr>
        <w:spacing w:line="276" w:lineRule="auto"/>
        <w:ind w:firstLine="431"/>
        <w:jc w:val="both"/>
      </w:pPr>
      <w:r>
        <w:t>The Scrum Master provisions both the gifts and the relational conditions that make the gifts usable. His obstacle-removal function is comprehensive.</w:t>
      </w:r>
    </w:p>
    <w:p w14:paraId="1F38C4A9" w14:textId="77777777" w:rsidR="00F13D4E" w:rsidRDefault="00000000">
      <w:pPr>
        <w:spacing w:before="200" w:after="200"/>
        <w:jc w:val="center"/>
      </w:pPr>
      <w:r>
        <w:t>•        •        •</w:t>
      </w:r>
    </w:p>
    <w:p w14:paraId="5FDD491B" w14:textId="77777777" w:rsidR="00F13D4E" w:rsidRDefault="00000000">
      <w:pPr>
        <w:spacing w:line="276" w:lineRule="auto"/>
        <w:ind w:firstLine="431"/>
        <w:jc w:val="both"/>
      </w:pPr>
      <w:r>
        <w:t>We have now arrived at the chapter's most practically significant claim, and it is worth stating with the directness it deserves.</w:t>
      </w:r>
    </w:p>
    <w:p w14:paraId="474A761D" w14:textId="77777777" w:rsidR="00F13D4E" w:rsidRDefault="00000000">
      <w:pPr>
        <w:spacing w:line="276" w:lineRule="auto"/>
        <w:ind w:firstLine="431"/>
        <w:jc w:val="both"/>
      </w:pPr>
      <w:r>
        <w:t>No human being in the church holds the Scrum Master role.</w:t>
      </w:r>
    </w:p>
    <w:p w14:paraId="0EA20031" w14:textId="77777777" w:rsidR="00F13D4E" w:rsidRDefault="00000000">
      <w:pPr>
        <w:spacing w:line="276" w:lineRule="auto"/>
        <w:ind w:firstLine="431"/>
        <w:jc w:val="both"/>
      </w:pPr>
      <w:r>
        <w:t>Not the senior pastor. Not the elder team. Not the worship leader or the spiritual director or the most charismatically gifted member of the congregation. The Scrum Master is the Holy Spirit, and he has not delegated that role to anyone. He has not appointed a human deputy to perform it in his absence, because he is not absent. He is present within every member of the Development Team simultaneously, dwelling, teaching, guiding, interceding, distributing gifts, producing fruit, removing obstacles, and glorifying Christ by taking what belongs to the Product Owner and making it known to the community he indwells.</w:t>
      </w:r>
    </w:p>
    <w:p w14:paraId="77EE207A" w14:textId="77777777" w:rsidR="00F13D4E" w:rsidRDefault="00000000">
      <w:pPr>
        <w:spacing w:line="276" w:lineRule="auto"/>
        <w:ind w:firstLine="431"/>
        <w:jc w:val="both"/>
      </w:pPr>
      <w:r>
        <w:t>This is not a denial of human leadership. It is a precise description of what human leadership is not.</w:t>
      </w:r>
    </w:p>
    <w:p w14:paraId="0560EFDF" w14:textId="77777777" w:rsidR="00F13D4E" w:rsidRDefault="00000000">
      <w:pPr>
        <w:spacing w:line="276" w:lineRule="auto"/>
        <w:ind w:firstLine="431"/>
        <w:jc w:val="both"/>
      </w:pPr>
      <w:r>
        <w:t xml:space="preserve">The elder team does not direct the Development Team's spiritual formation. The Spirit does. The elder team does not discern the Product Owner's vision on behalf of the community and deliver it to the congregation as a finished product. The Spirit leads every member into all truth. The elder team does not decide what gifts the community needs and </w:t>
      </w:r>
      <w:proofErr w:type="gramStart"/>
      <w:r>
        <w:t>instruct</w:t>
      </w:r>
      <w:proofErr w:type="gramEnd"/>
      <w:r>
        <w:t xml:space="preserve"> its members to develop them. The Spirit distributes to each one individually as he wills. The elder team does not produce in the community the relational fruit that makes collaboration possible. The Spirit produces </w:t>
      </w:r>
      <w:proofErr w:type="gramStart"/>
      <w:r>
        <w:t>the fruit</w:t>
      </w:r>
      <w:proofErr w:type="gramEnd"/>
      <w:r>
        <w:t xml:space="preserve">. The elder team does not intercede on the community's behalf </w:t>
      </w:r>
      <w:r>
        <w:lastRenderedPageBreak/>
        <w:t xml:space="preserve">before the </w:t>
      </w:r>
      <w:proofErr w:type="gramStart"/>
      <w:r>
        <w:t>Father</w:t>
      </w:r>
      <w:proofErr w:type="gramEnd"/>
      <w:r>
        <w:t>. The Spirit intercedes with groanings too deep for words.</w:t>
      </w:r>
    </w:p>
    <w:p w14:paraId="72DEE1C0" w14:textId="77777777" w:rsidR="00F13D4E" w:rsidRDefault="00000000">
      <w:pPr>
        <w:spacing w:line="276" w:lineRule="auto"/>
        <w:ind w:firstLine="431"/>
        <w:jc w:val="both"/>
      </w:pPr>
      <w:r>
        <w:t>The elder team that is attempting to do any of these things is not serving the Development Team. It is displacing the Scrum Master.</w:t>
      </w:r>
    </w:p>
    <w:p w14:paraId="6B87753D" w14:textId="77777777" w:rsidR="00F13D4E" w:rsidRDefault="00000000">
      <w:pPr>
        <w:spacing w:line="276" w:lineRule="auto"/>
        <w:ind w:firstLine="431"/>
        <w:jc w:val="both"/>
      </w:pPr>
      <w:r>
        <w:t>This displacement is one of the most consistent and least examined failures in contemporary church leadership, and it has a precise organizational description.</w:t>
      </w:r>
    </w:p>
    <w:p w14:paraId="46A993FB" w14:textId="77777777" w:rsidR="00F13D4E" w:rsidRDefault="00000000">
      <w:pPr>
        <w:spacing w:line="276" w:lineRule="auto"/>
        <w:ind w:firstLine="431"/>
        <w:jc w:val="both"/>
      </w:pPr>
      <w:r>
        <w:t>In Scrum, the failure mode known as the proxy Scrum Master occurs when a human leader substitutes their own judgment for the team's self-organization. The proxy Scrum Master makes decisions that belong to the team, filters the Product Owner's vision through their own interpretation before the team receives it, and protects the team from the productive friction that genuine self-organization requires. The proxy Scrum Master believes they are serving the team. They are, in fact, preventing the team from developing the capability that the project requires and the Product Owner envisions.</w:t>
      </w:r>
      <w:r>
        <w:rPr>
          <w:sz w:val="16"/>
          <w:szCs w:val="16"/>
          <w:vertAlign w:val="superscript"/>
        </w:rPr>
        <w:t>12</w:t>
      </w:r>
    </w:p>
    <w:p w14:paraId="729ED088" w14:textId="77777777" w:rsidR="00F13D4E" w:rsidRDefault="00000000">
      <w:pPr>
        <w:spacing w:line="276" w:lineRule="auto"/>
        <w:ind w:firstLine="431"/>
        <w:jc w:val="both"/>
      </w:pPr>
      <w:r>
        <w:t>The ecclesiological version of this failure is the elder who has become the community's de facto spiritual director, whose own gifts so thoroughly dominate the community's common life that the other members' gifts have no space to develop or be exercised. It is the leader whose theological acuity is so valued by the congregation that the congregation has stopped developing its own capacity to read Scripture. It is the pastor whose pastoral care is so comprehensive that the community has never needed to learn to care for one another.</w:t>
      </w:r>
    </w:p>
    <w:p w14:paraId="51B2F521" w14:textId="77777777" w:rsidR="00F13D4E" w:rsidRDefault="00000000">
      <w:pPr>
        <w:spacing w:line="276" w:lineRule="auto"/>
        <w:ind w:firstLine="431"/>
        <w:jc w:val="both"/>
      </w:pPr>
      <w:r>
        <w:t xml:space="preserve">None of these leaders are bad people. Most of them are deeply gifted people whose gifts </w:t>
      </w:r>
      <w:proofErr w:type="gramStart"/>
      <w:r>
        <w:t>are serving</w:t>
      </w:r>
      <w:proofErr w:type="gramEnd"/>
      <w:r>
        <w:t xml:space="preserve"> the community in real and important ways. But the structural consequence of their displacement of the Scrum Master is the same in every case: the Development Team remains dependent, passive, and </w:t>
      </w:r>
      <w:proofErr w:type="gramStart"/>
      <w:r>
        <w:t>operating</w:t>
      </w:r>
      <w:proofErr w:type="gramEnd"/>
      <w:r>
        <w:t xml:space="preserve"> well below the capability </w:t>
      </w:r>
      <w:proofErr w:type="gramStart"/>
      <w:r>
        <w:t>the Spirit</w:t>
      </w:r>
      <w:proofErr w:type="gramEnd"/>
      <w:r>
        <w:t xml:space="preserve"> has distributed across it. And the leader who has displaced the Scrum Master pays the price in </w:t>
      </w:r>
      <w:r>
        <w:lastRenderedPageBreak/>
        <w:t>exactly the way James pays it: carrying what was never designed to be carried by one person, wondering in the honest moments whether this is what God meant.</w:t>
      </w:r>
    </w:p>
    <w:p w14:paraId="5972D96A" w14:textId="77777777" w:rsidR="00F13D4E" w:rsidRDefault="00000000">
      <w:pPr>
        <w:spacing w:before="200" w:after="200"/>
        <w:jc w:val="center"/>
      </w:pPr>
      <w:r>
        <w:t>•        •        •</w:t>
      </w:r>
    </w:p>
    <w:p w14:paraId="260B9CF6" w14:textId="77777777" w:rsidR="00F13D4E" w:rsidRDefault="00000000">
      <w:pPr>
        <w:spacing w:line="276" w:lineRule="auto"/>
        <w:ind w:firstLine="431"/>
        <w:jc w:val="both"/>
      </w:pPr>
      <w:r>
        <w:t>If the elder team does not hold the Scrum Master role, what does it hold? The answer is suggested by Paul's description of his own ministry in 2 Corinthians 1:24: "Not that we lord it over your faith, but we are workers together with you for your joy, for you stand firm in your faith." Workers together with you. The plural elder team and the whole Development Team are engaged in a shared project under a shared Scrum Master. The elders' contribution to that project is specific, real, and irreplaceable. But it is a contribution from within the team, not direction delivered from above it.</w:t>
      </w:r>
      <w:r>
        <w:rPr>
          <w:sz w:val="16"/>
          <w:szCs w:val="16"/>
          <w:vertAlign w:val="superscript"/>
        </w:rPr>
        <w:t>13</w:t>
      </w:r>
    </w:p>
    <w:p w14:paraId="269160F6" w14:textId="77777777" w:rsidR="00F13D4E" w:rsidRDefault="00000000">
      <w:pPr>
        <w:spacing w:line="276" w:lineRule="auto"/>
        <w:ind w:firstLine="431"/>
        <w:jc w:val="both"/>
      </w:pPr>
      <w:r>
        <w:t>What does that contribution look like in practice?</w:t>
      </w:r>
    </w:p>
    <w:p w14:paraId="32417DCF" w14:textId="77777777" w:rsidR="00F13D4E" w:rsidRDefault="00000000">
      <w:pPr>
        <w:spacing w:line="276" w:lineRule="auto"/>
        <w:ind w:firstLine="431"/>
        <w:jc w:val="both"/>
      </w:pPr>
      <w:r>
        <w:t xml:space="preserve">The elders are the community's most disciplined students of the Scrum Master's own teaching. They have given themselves most thoroughly to the practice of attentiveness to the Spirit's movement: in Scripture, in prayer, in the patient observation of where the Spirit's grace is taking functional form in the body's life. They do not have privileged access to the Scrum Master that other members do not have. They have, ideally, deeper practice in the attentiveness that makes </w:t>
      </w:r>
      <w:proofErr w:type="gramStart"/>
      <w:r>
        <w:t>his</w:t>
      </w:r>
      <w:proofErr w:type="gramEnd"/>
      <w:r>
        <w:t xml:space="preserve"> guidance recognizable.</w:t>
      </w:r>
    </w:p>
    <w:p w14:paraId="158429C5" w14:textId="77777777" w:rsidR="00F13D4E" w:rsidRDefault="00000000">
      <w:pPr>
        <w:spacing w:line="276" w:lineRule="auto"/>
        <w:ind w:firstLine="431"/>
        <w:jc w:val="both"/>
      </w:pPr>
      <w:r>
        <w:t>The elders create the conditions in which the whole Development Team can hear and respond to the Scrum Master's direction. They structure the community's gathered life so that the Spirit's distribution of gifts to every member has space to be exercised. They design the community's rhythms, its sprints and retrospectives, its gathered worship and dispersed service, so that the question "where is the Spirit moving in this community, and what is each member being called to contribute?" is regularly and honestly asked.</w:t>
      </w:r>
    </w:p>
    <w:p w14:paraId="0A432D8E" w14:textId="77777777" w:rsidR="00F13D4E" w:rsidRDefault="00000000">
      <w:pPr>
        <w:spacing w:line="276" w:lineRule="auto"/>
        <w:ind w:firstLine="431"/>
        <w:jc w:val="both"/>
      </w:pPr>
      <w:r>
        <w:lastRenderedPageBreak/>
        <w:t xml:space="preserve">The elders remove the human obstacles that prevent the Spirit's work. Not the spiritual obstacles, which only the Spirit can remove, but the organizational, relational, and structural obstacles that the elder team has the authority and responsibility to address. The conflict that has not been addressed. The structural inequity that has rendered certain members invisible. The inherited program that is consuming the community's energy without producing </w:t>
      </w:r>
      <w:proofErr w:type="spellStart"/>
      <w:r>
        <w:rPr>
          <w:i/>
          <w:iCs/>
        </w:rPr>
        <w:t>oikodome</w:t>
      </w:r>
      <w:proofErr w:type="spellEnd"/>
      <w:r>
        <w:t>. The unexamined assumption that the platform is the community's primary site of spiritual activity.</w:t>
      </w:r>
    </w:p>
    <w:p w14:paraId="4E3762E6" w14:textId="77777777" w:rsidR="00F13D4E" w:rsidRDefault="00000000">
      <w:pPr>
        <w:spacing w:line="276" w:lineRule="auto"/>
        <w:ind w:firstLine="431"/>
        <w:jc w:val="both"/>
      </w:pPr>
      <w:r>
        <w:t xml:space="preserve">And the </w:t>
      </w:r>
      <w:proofErr w:type="gramStart"/>
      <w:r>
        <w:t>elders</w:t>
      </w:r>
      <w:proofErr w:type="gramEnd"/>
      <w:r>
        <w:t xml:space="preserve"> model, for the whole community, what it looks like to be led by the Scrum Master. This is Peter's instruction in 1 Peter 5:3: not domineering over those in your charge but being examples to the flock. The elder team that is itself visibly attentive to the Spirit, visibly dependent on the Scrum Master's guidance rather than on its own organizational competence, visibly committed to the question of where the Spirit is moving rather than the question of how to execute the inherited program, is the elder team whose leadership most fully serves the community it has been called to equip.</w:t>
      </w:r>
      <w:r>
        <w:rPr>
          <w:sz w:val="16"/>
          <w:szCs w:val="16"/>
          <w:vertAlign w:val="superscript"/>
        </w:rPr>
        <w:t>14</w:t>
      </w:r>
    </w:p>
    <w:p w14:paraId="3DD9E1E1" w14:textId="77777777" w:rsidR="00F13D4E" w:rsidRDefault="00000000">
      <w:pPr>
        <w:spacing w:line="276" w:lineRule="auto"/>
        <w:ind w:firstLine="431"/>
        <w:jc w:val="both"/>
      </w:pPr>
      <w:r>
        <w:t>The authority that emerges from this description is real and substantial. It is not the authority of position, of ordination, or of organizational rank. It is the authority of demonstrated attentiveness to the one who holds all authority.</w:t>
      </w:r>
    </w:p>
    <w:p w14:paraId="6ABB43C9" w14:textId="77777777" w:rsidR="00F13D4E" w:rsidRDefault="00000000">
      <w:pPr>
        <w:spacing w:line="276" w:lineRule="auto"/>
        <w:ind w:firstLine="431"/>
        <w:jc w:val="both"/>
      </w:pPr>
      <w:r>
        <w:t xml:space="preserve">Paul's instruction in 1 Thessalonians 5:12-13 describes it precisely: "We ask you, brothers, to respect those who labor among you and are over you in the Lord and admonish you, and to esteem them very highly in love because of their work." Because of their work. The elders' authority in the community is grounded not in their title or their office but in their labor, their </w:t>
      </w:r>
      <w:proofErr w:type="spellStart"/>
      <w:r>
        <w:rPr>
          <w:i/>
          <w:iCs/>
        </w:rPr>
        <w:t>kopos</w:t>
      </w:r>
      <w:proofErr w:type="spellEnd"/>
      <w:r>
        <w:t>, the costly, engaged, practically demanding work of serving the Development Team's participation in the Spirit's project.</w:t>
      </w:r>
      <w:r>
        <w:rPr>
          <w:sz w:val="16"/>
          <w:szCs w:val="16"/>
          <w:vertAlign w:val="superscript"/>
        </w:rPr>
        <w:t>15</w:t>
      </w:r>
    </w:p>
    <w:p w14:paraId="2D246810" w14:textId="77777777" w:rsidR="00F13D4E" w:rsidRDefault="00000000">
      <w:pPr>
        <w:spacing w:line="276" w:lineRule="auto"/>
        <w:ind w:firstLine="431"/>
        <w:jc w:val="both"/>
      </w:pPr>
      <w:r>
        <w:t xml:space="preserve">The community that sees its elder team laboring in this way will give them the respect and esteem the apostle requests, not because it has been commanded to do so but because it recognizes </w:t>
      </w:r>
      <w:r>
        <w:lastRenderedPageBreak/>
        <w:t>in their labor the character of the Scrum Master whose service they are reflecting.</w:t>
      </w:r>
    </w:p>
    <w:p w14:paraId="68B8F2D2" w14:textId="77777777" w:rsidR="00F13D4E" w:rsidRDefault="00000000">
      <w:pPr>
        <w:spacing w:line="276" w:lineRule="auto"/>
        <w:ind w:firstLine="431"/>
        <w:jc w:val="both"/>
      </w:pPr>
      <w:r>
        <w:t>This is a more demanding form of authority than positional authority, because it cannot be claimed. It can only be earned, continuously, through the quality of the service it offers. And it is more stable than positional authority, because it is grounded not in the community's organizational structure but in the Scrum Master's own character, which does not change.</w:t>
      </w:r>
    </w:p>
    <w:p w14:paraId="1A48474C" w14:textId="77777777" w:rsidR="00F13D4E" w:rsidRDefault="00000000">
      <w:pPr>
        <w:spacing w:line="276" w:lineRule="auto"/>
        <w:ind w:firstLine="431"/>
        <w:jc w:val="both"/>
      </w:pPr>
      <w:r>
        <w:t>The elder team that has learned to lead this way, following the Scrum Master rather than substituting for him, will find that the Development Team it serves becomes what Paul describes in Ephesians 4:16: the whole body, joined and held together, with every part working properly, growing and building itself up in love. Not because the elder team has directed it to do so. Because the Scrum Master has been given space to do what he came to do.</w:t>
      </w:r>
    </w:p>
    <w:p w14:paraId="61E3DC64" w14:textId="77777777" w:rsidR="00F13D4E" w:rsidRDefault="00000000">
      <w:pPr>
        <w:spacing w:before="200" w:after="200"/>
        <w:jc w:val="center"/>
      </w:pPr>
      <w:r>
        <w:t>•        •        •</w:t>
      </w:r>
    </w:p>
    <w:p w14:paraId="7D8AC17D" w14:textId="77777777" w:rsidR="00F13D4E" w:rsidRDefault="00000000">
      <w:pPr>
        <w:spacing w:line="276" w:lineRule="auto"/>
        <w:ind w:firstLine="431"/>
        <w:jc w:val="both"/>
      </w:pPr>
      <w:r>
        <w:t>The diagram below shows the contrast between two models of the Spirit's role in the community's life. The left panel shows the waterfall church's implicit model, in which the human leader functions as the de facto Scrum Master, positioned between Christ and the congregation. The Spirit is present but faded and peripheral, because the human leader is occupying the space the Spirit was designed to fill. The arrows flow downward through the hierarchy.</w:t>
      </w:r>
    </w:p>
    <w:p w14:paraId="4F2DDE75" w14:textId="77777777" w:rsidR="00F13D4E" w:rsidRDefault="00000000">
      <w:pPr>
        <w:spacing w:line="276" w:lineRule="auto"/>
        <w:ind w:firstLine="431"/>
        <w:jc w:val="both"/>
      </w:pPr>
      <w:r>
        <w:t xml:space="preserve">The right panel shows the New Testament model, in which the Spirit dwells within the whole Development Team, represented as the encompassing ellipse within which both the elder team and every member are embedded. The gifts radiate outward from the Spirit to each member, and the elder team's role is to equip from within rather than </w:t>
      </w:r>
      <w:proofErr w:type="gramStart"/>
      <w:r>
        <w:t>direct</w:t>
      </w:r>
      <w:proofErr w:type="gramEnd"/>
      <w:r>
        <w:t xml:space="preserve"> from above. The Scripture references at the bottom anchor each panel in the text the chapter has been developing.</w:t>
      </w:r>
    </w:p>
    <w:p w14:paraId="2DBC06B2" w14:textId="77777777" w:rsidR="00F13D4E" w:rsidRDefault="00000000">
      <w:pPr>
        <w:spacing w:before="240" w:after="80"/>
        <w:jc w:val="center"/>
      </w:pPr>
      <w:r>
        <w:rPr>
          <w:noProof/>
        </w:rPr>
        <w:lastRenderedPageBreak/>
        <w:drawing>
          <wp:inline distT="0" distB="0" distL="0" distR="0" wp14:anchorId="681F2A94" wp14:editId="0EB164BC">
            <wp:extent cx="3933825" cy="2705100"/>
            <wp:effectExtent l="0" t="0" r="0" b="0"/>
            <wp:docPr id="1709203160" name="Picture 1709203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3933825" cy="2705100"/>
                    </a:xfrm>
                    <a:prstGeom prst="rect">
                      <a:avLst/>
                    </a:prstGeom>
                  </pic:spPr>
                </pic:pic>
              </a:graphicData>
            </a:graphic>
          </wp:inline>
        </w:drawing>
      </w:r>
    </w:p>
    <w:p w14:paraId="2159AC7D" w14:textId="77777777" w:rsidR="00F13D4E" w:rsidRDefault="00000000">
      <w:pPr>
        <w:spacing w:before="160" w:after="160" w:line="276" w:lineRule="auto"/>
        <w:jc w:val="center"/>
      </w:pPr>
      <w:r>
        <w:rPr>
          <w:i/>
          <w:iCs/>
        </w:rPr>
        <w:t>Figure 2: Two models of the Spirit's role in the community's life</w:t>
      </w:r>
    </w:p>
    <w:p w14:paraId="083AF860" w14:textId="77777777" w:rsidR="00F13D4E" w:rsidRDefault="00000000">
      <w:pPr>
        <w:pStyle w:val="Heading2"/>
        <w:pageBreakBefore/>
      </w:pPr>
      <w:bookmarkStart w:id="44" w:name="_Toc234555314"/>
      <w:r>
        <w:lastRenderedPageBreak/>
        <w:t>Notes</w:t>
      </w:r>
      <w:bookmarkEnd w:id="44"/>
    </w:p>
    <w:p w14:paraId="595740DB" w14:textId="77777777" w:rsidR="00F13D4E" w:rsidRDefault="00000000">
      <w:pPr>
        <w:tabs>
          <w:tab w:val="left" w:pos="431"/>
        </w:tabs>
        <w:spacing w:after="120"/>
        <w:ind w:left="431" w:hanging="431"/>
        <w:jc w:val="both"/>
      </w:pPr>
      <w:r>
        <w:rPr>
          <w:sz w:val="19"/>
          <w:szCs w:val="19"/>
        </w:rPr>
        <w:t>1.</w:t>
      </w:r>
      <w:r>
        <w:rPr>
          <w:sz w:val="19"/>
          <w:szCs w:val="19"/>
        </w:rPr>
        <w:tab/>
        <w:t xml:space="preserve">John 14:16-17, ESV. The word </w:t>
      </w:r>
      <w:r>
        <w:rPr>
          <w:i/>
          <w:iCs/>
          <w:sz w:val="19"/>
          <w:szCs w:val="19"/>
        </w:rPr>
        <w:t>Paraclete</w:t>
      </w:r>
      <w:r>
        <w:rPr>
          <w:sz w:val="19"/>
          <w:szCs w:val="19"/>
        </w:rPr>
        <w:t xml:space="preserve"> (</w:t>
      </w:r>
      <w:proofErr w:type="gramStart"/>
      <w:r>
        <w:rPr>
          <w:i/>
          <w:iCs/>
          <w:sz w:val="19"/>
          <w:szCs w:val="19"/>
        </w:rPr>
        <w:t>parakletos</w:t>
      </w:r>
      <w:r>
        <w:rPr>
          <w:sz w:val="19"/>
          <w:szCs w:val="19"/>
        </w:rPr>
        <w:t>, πα</w:t>
      </w:r>
      <w:proofErr w:type="spellStart"/>
      <w:r>
        <w:rPr>
          <w:sz w:val="19"/>
          <w:szCs w:val="19"/>
        </w:rPr>
        <w:t>ράκλητος</w:t>
      </w:r>
      <w:proofErr w:type="spellEnd"/>
      <w:proofErr w:type="gramEnd"/>
      <w:r>
        <w:rPr>
          <w:sz w:val="19"/>
          <w:szCs w:val="19"/>
        </w:rPr>
        <w:t xml:space="preserve">) carries a range of meanings: advocate, helper, comforter, counselor, one called alongside. The breadth of the term </w:t>
      </w:r>
      <w:proofErr w:type="gramStart"/>
      <w:r>
        <w:rPr>
          <w:sz w:val="19"/>
          <w:szCs w:val="19"/>
        </w:rPr>
        <w:t>is itself</w:t>
      </w:r>
      <w:proofErr w:type="gramEnd"/>
      <w:r>
        <w:rPr>
          <w:sz w:val="19"/>
          <w:szCs w:val="19"/>
        </w:rPr>
        <w:t xml:space="preserve"> significant: it resists reduction to a single functional description and suggests a presence whose support is comprehensive rather than specialized. For the full semantic range see Gary M. Burge, </w:t>
      </w:r>
      <w:r>
        <w:rPr>
          <w:i/>
          <w:iCs/>
          <w:sz w:val="19"/>
          <w:szCs w:val="19"/>
        </w:rPr>
        <w:t>The Anointed Community: The Holy Spirit in the Johannine Tradition</w:t>
      </w:r>
      <w:r>
        <w:rPr>
          <w:sz w:val="19"/>
          <w:szCs w:val="19"/>
        </w:rPr>
        <w:t xml:space="preserve"> (Grand Rapids: Eerdmans, 1987), 3-44.</w:t>
      </w:r>
    </w:p>
    <w:p w14:paraId="0360046D" w14:textId="77777777" w:rsidR="00F13D4E" w:rsidRDefault="00000000">
      <w:pPr>
        <w:tabs>
          <w:tab w:val="left" w:pos="431"/>
        </w:tabs>
        <w:spacing w:after="120"/>
        <w:ind w:left="431" w:hanging="431"/>
        <w:jc w:val="both"/>
      </w:pPr>
      <w:r>
        <w:rPr>
          <w:sz w:val="19"/>
          <w:szCs w:val="19"/>
        </w:rPr>
        <w:t>2.</w:t>
      </w:r>
      <w:r>
        <w:rPr>
          <w:sz w:val="19"/>
          <w:szCs w:val="19"/>
        </w:rPr>
        <w:tab/>
        <w:t>John 14:26, ESV.</w:t>
      </w:r>
    </w:p>
    <w:p w14:paraId="15968E89" w14:textId="77777777" w:rsidR="00F13D4E" w:rsidRDefault="00000000">
      <w:pPr>
        <w:tabs>
          <w:tab w:val="left" w:pos="431"/>
        </w:tabs>
        <w:spacing w:after="120"/>
        <w:ind w:left="431" w:hanging="431"/>
        <w:jc w:val="both"/>
      </w:pPr>
      <w:r>
        <w:rPr>
          <w:sz w:val="19"/>
          <w:szCs w:val="19"/>
        </w:rPr>
        <w:t>3.</w:t>
      </w:r>
      <w:r>
        <w:rPr>
          <w:sz w:val="19"/>
          <w:szCs w:val="19"/>
        </w:rPr>
        <w:tab/>
        <w:t>John 16:13, ESV. The guidance into all truth (</w:t>
      </w:r>
      <w:proofErr w:type="spellStart"/>
      <w:r>
        <w:rPr>
          <w:i/>
          <w:iCs/>
          <w:sz w:val="19"/>
          <w:szCs w:val="19"/>
        </w:rPr>
        <w:t>hodegeo</w:t>
      </w:r>
      <w:proofErr w:type="spellEnd"/>
      <w:r>
        <w:rPr>
          <w:i/>
          <w:iCs/>
          <w:sz w:val="19"/>
          <w:szCs w:val="19"/>
        </w:rPr>
        <w:t xml:space="preserve"> </w:t>
      </w:r>
      <w:proofErr w:type="spellStart"/>
      <w:r>
        <w:rPr>
          <w:i/>
          <w:iCs/>
          <w:sz w:val="19"/>
          <w:szCs w:val="19"/>
        </w:rPr>
        <w:t>en</w:t>
      </w:r>
      <w:proofErr w:type="spellEnd"/>
      <w:r>
        <w:rPr>
          <w:i/>
          <w:iCs/>
          <w:sz w:val="19"/>
          <w:szCs w:val="19"/>
        </w:rPr>
        <w:t xml:space="preserve"> </w:t>
      </w:r>
      <w:proofErr w:type="spellStart"/>
      <w:r>
        <w:rPr>
          <w:i/>
          <w:iCs/>
          <w:sz w:val="19"/>
          <w:szCs w:val="19"/>
        </w:rPr>
        <w:t>te</w:t>
      </w:r>
      <w:proofErr w:type="spellEnd"/>
      <w:r>
        <w:rPr>
          <w:i/>
          <w:iCs/>
          <w:sz w:val="19"/>
          <w:szCs w:val="19"/>
        </w:rPr>
        <w:t xml:space="preserve"> </w:t>
      </w:r>
      <w:proofErr w:type="spellStart"/>
      <w:r>
        <w:rPr>
          <w:i/>
          <w:iCs/>
          <w:sz w:val="19"/>
          <w:szCs w:val="19"/>
        </w:rPr>
        <w:t>aletheia</w:t>
      </w:r>
      <w:proofErr w:type="spellEnd"/>
      <w:r>
        <w:rPr>
          <w:i/>
          <w:iCs/>
          <w:sz w:val="19"/>
          <w:szCs w:val="19"/>
        </w:rPr>
        <w:t xml:space="preserve"> </w:t>
      </w:r>
      <w:proofErr w:type="spellStart"/>
      <w:r>
        <w:rPr>
          <w:i/>
          <w:iCs/>
          <w:sz w:val="19"/>
          <w:szCs w:val="19"/>
        </w:rPr>
        <w:t>pase</w:t>
      </w:r>
      <w:proofErr w:type="spellEnd"/>
      <w:r>
        <w:rPr>
          <w:sz w:val="19"/>
          <w:szCs w:val="19"/>
        </w:rPr>
        <w:t>) is directional rather than only informational: the Spirit actively guides the community's movement toward truth, implying an ongoing, dynamic engagement rather than a single doctrinal deposit.</w:t>
      </w:r>
    </w:p>
    <w:p w14:paraId="4BE6D571" w14:textId="77777777" w:rsidR="00F13D4E" w:rsidRDefault="00000000">
      <w:pPr>
        <w:tabs>
          <w:tab w:val="left" w:pos="431"/>
        </w:tabs>
        <w:spacing w:after="120"/>
        <w:ind w:left="431" w:hanging="431"/>
        <w:jc w:val="both"/>
      </w:pPr>
      <w:r>
        <w:rPr>
          <w:sz w:val="19"/>
          <w:szCs w:val="19"/>
        </w:rPr>
        <w:t>4.</w:t>
      </w:r>
      <w:r>
        <w:rPr>
          <w:sz w:val="19"/>
          <w:szCs w:val="19"/>
        </w:rPr>
        <w:tab/>
        <w:t>John 16:8, ESV. The Spirit's conviction (</w:t>
      </w:r>
      <w:proofErr w:type="spellStart"/>
      <w:r>
        <w:rPr>
          <w:i/>
          <w:iCs/>
          <w:sz w:val="19"/>
          <w:szCs w:val="19"/>
        </w:rPr>
        <w:t>elencho</w:t>
      </w:r>
      <w:proofErr w:type="spellEnd"/>
      <w:r>
        <w:rPr>
          <w:sz w:val="19"/>
          <w:szCs w:val="19"/>
        </w:rPr>
        <w:t xml:space="preserve">, </w:t>
      </w:r>
      <w:proofErr w:type="spellStart"/>
      <w:r>
        <w:rPr>
          <w:sz w:val="19"/>
          <w:szCs w:val="19"/>
        </w:rPr>
        <w:t>ἐλέγχω</w:t>
      </w:r>
      <w:proofErr w:type="spellEnd"/>
      <w:r>
        <w:rPr>
          <w:sz w:val="19"/>
          <w:szCs w:val="19"/>
        </w:rPr>
        <w:t xml:space="preserve">) is not primarily forensic but illuminative: it brings into </w:t>
      </w:r>
      <w:proofErr w:type="gramStart"/>
      <w:r>
        <w:rPr>
          <w:sz w:val="19"/>
          <w:szCs w:val="19"/>
        </w:rPr>
        <w:t>the light</w:t>
      </w:r>
      <w:proofErr w:type="gramEnd"/>
      <w:r>
        <w:rPr>
          <w:sz w:val="19"/>
          <w:szCs w:val="19"/>
        </w:rPr>
        <w:t xml:space="preserve"> what has been concealed, makes visible what has been hidden, names what the community's self-interest has prevented it from seeing about itself.</w:t>
      </w:r>
    </w:p>
    <w:p w14:paraId="71972850" w14:textId="77777777" w:rsidR="00F13D4E" w:rsidRDefault="00000000">
      <w:pPr>
        <w:tabs>
          <w:tab w:val="left" w:pos="431"/>
        </w:tabs>
        <w:spacing w:after="120"/>
        <w:ind w:left="431" w:hanging="431"/>
        <w:jc w:val="both"/>
      </w:pPr>
      <w:r>
        <w:rPr>
          <w:sz w:val="19"/>
          <w:szCs w:val="19"/>
        </w:rPr>
        <w:t>5.</w:t>
      </w:r>
      <w:r>
        <w:rPr>
          <w:sz w:val="19"/>
          <w:szCs w:val="19"/>
        </w:rPr>
        <w:tab/>
        <w:t xml:space="preserve">John 16:14, ESV. The Spirit's glorification of Christ by taking what belongs to Christ and declaring it to the community is the </w:t>
      </w:r>
      <w:proofErr w:type="spellStart"/>
      <w:r>
        <w:rPr>
          <w:sz w:val="19"/>
          <w:szCs w:val="19"/>
        </w:rPr>
        <w:t>pneumatological</w:t>
      </w:r>
      <w:proofErr w:type="spellEnd"/>
      <w:r>
        <w:rPr>
          <w:sz w:val="19"/>
          <w:szCs w:val="19"/>
        </w:rPr>
        <w:t xml:space="preserve"> ground of the Scrum Master's deepest loyalty to the Product Owner. The Spirit does not pursue </w:t>
      </w:r>
      <w:proofErr w:type="gramStart"/>
      <w:r>
        <w:rPr>
          <w:sz w:val="19"/>
          <w:szCs w:val="19"/>
        </w:rPr>
        <w:t>his</w:t>
      </w:r>
      <w:proofErr w:type="gramEnd"/>
      <w:r>
        <w:rPr>
          <w:sz w:val="19"/>
          <w:szCs w:val="19"/>
        </w:rPr>
        <w:t xml:space="preserve"> own agenda. He makes the Son known.</w:t>
      </w:r>
    </w:p>
    <w:p w14:paraId="4EF28437" w14:textId="77777777" w:rsidR="00F13D4E" w:rsidRDefault="00000000">
      <w:pPr>
        <w:tabs>
          <w:tab w:val="left" w:pos="431"/>
        </w:tabs>
        <w:spacing w:after="120"/>
        <w:ind w:left="431" w:hanging="431"/>
        <w:jc w:val="both"/>
      </w:pPr>
      <w:r>
        <w:rPr>
          <w:sz w:val="19"/>
          <w:szCs w:val="19"/>
        </w:rPr>
        <w:t>6.</w:t>
      </w:r>
      <w:r>
        <w:rPr>
          <w:sz w:val="19"/>
          <w:szCs w:val="19"/>
        </w:rPr>
        <w:tab/>
        <w:t>John 16:7, ESV. The advantage of the Spirit's coming over the continuation of Jesus's physical presence establishes the ascension not as a loss but as the precondition of a more comprehensive and more intimate form of divine presence within the community.</w:t>
      </w:r>
    </w:p>
    <w:p w14:paraId="48C71543" w14:textId="77777777" w:rsidR="00F13D4E" w:rsidRDefault="00000000">
      <w:pPr>
        <w:tabs>
          <w:tab w:val="left" w:pos="431"/>
        </w:tabs>
        <w:spacing w:after="120"/>
        <w:ind w:left="431" w:hanging="431"/>
        <w:jc w:val="both"/>
      </w:pPr>
      <w:r>
        <w:rPr>
          <w:sz w:val="19"/>
          <w:szCs w:val="19"/>
        </w:rPr>
        <w:t>7.</w:t>
      </w:r>
      <w:r>
        <w:rPr>
          <w:sz w:val="19"/>
          <w:szCs w:val="19"/>
        </w:rPr>
        <w:tab/>
        <w:t>Ephesians 1:23, ESV. The phrase "the fullness of him who fills all in all" (</w:t>
      </w:r>
      <w:r>
        <w:rPr>
          <w:i/>
          <w:iCs/>
          <w:sz w:val="19"/>
          <w:szCs w:val="19"/>
        </w:rPr>
        <w:t xml:space="preserve">to pleroma </w:t>
      </w:r>
      <w:proofErr w:type="spellStart"/>
      <w:r>
        <w:rPr>
          <w:i/>
          <w:iCs/>
          <w:sz w:val="19"/>
          <w:szCs w:val="19"/>
        </w:rPr>
        <w:t>tou</w:t>
      </w:r>
      <w:proofErr w:type="spellEnd"/>
      <w:r>
        <w:rPr>
          <w:i/>
          <w:iCs/>
          <w:sz w:val="19"/>
          <w:szCs w:val="19"/>
        </w:rPr>
        <w:t xml:space="preserve"> ta </w:t>
      </w:r>
      <w:proofErr w:type="spellStart"/>
      <w:r>
        <w:rPr>
          <w:i/>
          <w:iCs/>
          <w:sz w:val="19"/>
          <w:szCs w:val="19"/>
        </w:rPr>
        <w:t>panta</w:t>
      </w:r>
      <w:proofErr w:type="spellEnd"/>
      <w:r>
        <w:rPr>
          <w:i/>
          <w:iCs/>
          <w:sz w:val="19"/>
          <w:szCs w:val="19"/>
        </w:rPr>
        <w:t xml:space="preserve"> </w:t>
      </w:r>
      <w:proofErr w:type="spellStart"/>
      <w:r>
        <w:rPr>
          <w:i/>
          <w:iCs/>
          <w:sz w:val="19"/>
          <w:szCs w:val="19"/>
        </w:rPr>
        <w:t>en</w:t>
      </w:r>
      <w:proofErr w:type="spellEnd"/>
      <w:r>
        <w:rPr>
          <w:i/>
          <w:iCs/>
          <w:sz w:val="19"/>
          <w:szCs w:val="19"/>
        </w:rPr>
        <w:t xml:space="preserve"> </w:t>
      </w:r>
      <w:proofErr w:type="spellStart"/>
      <w:r>
        <w:rPr>
          <w:i/>
          <w:iCs/>
          <w:sz w:val="19"/>
          <w:szCs w:val="19"/>
        </w:rPr>
        <w:t>pasin</w:t>
      </w:r>
      <w:proofErr w:type="spellEnd"/>
      <w:r>
        <w:rPr>
          <w:i/>
          <w:iCs/>
          <w:sz w:val="19"/>
          <w:szCs w:val="19"/>
        </w:rPr>
        <w:t xml:space="preserve"> </w:t>
      </w:r>
      <w:proofErr w:type="spellStart"/>
      <w:r>
        <w:rPr>
          <w:i/>
          <w:iCs/>
          <w:sz w:val="19"/>
          <w:szCs w:val="19"/>
        </w:rPr>
        <w:t>pleroumenou</w:t>
      </w:r>
      <w:proofErr w:type="spellEnd"/>
      <w:r>
        <w:rPr>
          <w:sz w:val="19"/>
          <w:szCs w:val="19"/>
        </w:rPr>
        <w:t>) establishes the Spirit's indwelling of the community as a participation in the same comprehensive divine presence that characterizes the ascended Christ's relationship to all things.</w:t>
      </w:r>
    </w:p>
    <w:p w14:paraId="188778AB" w14:textId="77777777" w:rsidR="00F13D4E" w:rsidRDefault="00000000">
      <w:pPr>
        <w:tabs>
          <w:tab w:val="left" w:pos="431"/>
        </w:tabs>
        <w:spacing w:after="120"/>
        <w:ind w:left="431" w:hanging="431"/>
        <w:jc w:val="both"/>
      </w:pPr>
      <w:r>
        <w:rPr>
          <w:sz w:val="19"/>
          <w:szCs w:val="19"/>
        </w:rPr>
        <w:t>8.</w:t>
      </w:r>
      <w:r>
        <w:rPr>
          <w:sz w:val="19"/>
          <w:szCs w:val="19"/>
        </w:rPr>
        <w:tab/>
        <w:t xml:space="preserve">1 Corinthians 12:11, ESV. The present active indicative </w:t>
      </w:r>
      <w:proofErr w:type="spellStart"/>
      <w:r>
        <w:rPr>
          <w:i/>
          <w:iCs/>
          <w:sz w:val="19"/>
          <w:szCs w:val="19"/>
        </w:rPr>
        <w:t>bouletai</w:t>
      </w:r>
      <w:proofErr w:type="spellEnd"/>
      <w:r>
        <w:rPr>
          <w:sz w:val="19"/>
          <w:szCs w:val="19"/>
        </w:rPr>
        <w:t xml:space="preserve"> (β</w:t>
      </w:r>
      <w:proofErr w:type="spellStart"/>
      <w:r>
        <w:rPr>
          <w:sz w:val="19"/>
          <w:szCs w:val="19"/>
        </w:rPr>
        <w:t>ούλετ</w:t>
      </w:r>
      <w:proofErr w:type="spellEnd"/>
      <w:r>
        <w:rPr>
          <w:sz w:val="19"/>
          <w:szCs w:val="19"/>
        </w:rPr>
        <w:t>αι) describes an ongoing, deliberate, and purposeful act of will rather than a one-time historical distribution. The Spirit keeps distributing, keeps willing, keeps provisioning the Development Team with the specific capabilities each sprint requires.</w:t>
      </w:r>
    </w:p>
    <w:p w14:paraId="202CFCFC" w14:textId="77777777" w:rsidR="00F13D4E" w:rsidRDefault="00000000">
      <w:pPr>
        <w:tabs>
          <w:tab w:val="left" w:pos="431"/>
        </w:tabs>
        <w:spacing w:after="120"/>
        <w:ind w:left="431" w:hanging="431"/>
        <w:jc w:val="both"/>
      </w:pPr>
      <w:r>
        <w:rPr>
          <w:sz w:val="19"/>
          <w:szCs w:val="19"/>
        </w:rPr>
        <w:t>9.</w:t>
      </w:r>
      <w:r>
        <w:rPr>
          <w:sz w:val="19"/>
          <w:szCs w:val="19"/>
        </w:rPr>
        <w:tab/>
        <w:t>Philippians 4:19, ESV. Paul's confidence in God's sufficient provision is expressed in the context of his own experience of both abundance and need (4:12), which gives the promise a pastoral groundedness that purely doctrinal statement cannot achieve.</w:t>
      </w:r>
    </w:p>
    <w:p w14:paraId="78F2003F" w14:textId="77777777" w:rsidR="00F13D4E" w:rsidRDefault="00000000">
      <w:pPr>
        <w:tabs>
          <w:tab w:val="left" w:pos="431"/>
        </w:tabs>
        <w:spacing w:after="120"/>
        <w:ind w:left="431" w:hanging="431"/>
        <w:jc w:val="both"/>
      </w:pPr>
      <w:r>
        <w:rPr>
          <w:sz w:val="19"/>
          <w:szCs w:val="19"/>
        </w:rPr>
        <w:t>10.</w:t>
      </w:r>
      <w:r>
        <w:rPr>
          <w:sz w:val="19"/>
          <w:szCs w:val="19"/>
        </w:rPr>
        <w:tab/>
        <w:t xml:space="preserve">Romans 8:26-27, ESV. The Spirit's intercession with </w:t>
      </w:r>
      <w:proofErr w:type="spellStart"/>
      <w:r>
        <w:rPr>
          <w:i/>
          <w:iCs/>
          <w:sz w:val="19"/>
          <w:szCs w:val="19"/>
        </w:rPr>
        <w:t>stenagmoi</w:t>
      </w:r>
      <w:proofErr w:type="spellEnd"/>
      <w:r>
        <w:rPr>
          <w:i/>
          <w:iCs/>
          <w:sz w:val="19"/>
          <w:szCs w:val="19"/>
        </w:rPr>
        <w:t xml:space="preserve"> </w:t>
      </w:r>
      <w:proofErr w:type="spellStart"/>
      <w:r>
        <w:rPr>
          <w:i/>
          <w:iCs/>
          <w:sz w:val="19"/>
          <w:szCs w:val="19"/>
        </w:rPr>
        <w:t>alalotoi</w:t>
      </w:r>
      <w:proofErr w:type="spellEnd"/>
      <w:r>
        <w:rPr>
          <w:sz w:val="19"/>
          <w:szCs w:val="19"/>
        </w:rPr>
        <w:t xml:space="preserve"> (</w:t>
      </w:r>
      <w:proofErr w:type="spellStart"/>
      <w:r>
        <w:rPr>
          <w:sz w:val="19"/>
          <w:szCs w:val="19"/>
        </w:rPr>
        <w:t>στεν</w:t>
      </w:r>
      <w:proofErr w:type="spellEnd"/>
      <w:r>
        <w:rPr>
          <w:sz w:val="19"/>
          <w:szCs w:val="19"/>
        </w:rPr>
        <w:t xml:space="preserve">αγμοῖς </w:t>
      </w:r>
      <w:proofErr w:type="spellStart"/>
      <w:r>
        <w:rPr>
          <w:sz w:val="19"/>
          <w:szCs w:val="19"/>
        </w:rPr>
        <w:t>ἀλ</w:t>
      </w:r>
      <w:proofErr w:type="spellEnd"/>
      <w:r>
        <w:rPr>
          <w:sz w:val="19"/>
          <w:szCs w:val="19"/>
        </w:rPr>
        <w:t xml:space="preserve">αλήτοις), groanings too deep for words, is one of the most </w:t>
      </w:r>
      <w:r>
        <w:rPr>
          <w:sz w:val="19"/>
          <w:szCs w:val="19"/>
        </w:rPr>
        <w:lastRenderedPageBreak/>
        <w:t xml:space="preserve">intimate </w:t>
      </w:r>
      <w:proofErr w:type="spellStart"/>
      <w:r>
        <w:rPr>
          <w:sz w:val="19"/>
          <w:szCs w:val="19"/>
        </w:rPr>
        <w:t>pneumatological</w:t>
      </w:r>
      <w:proofErr w:type="spellEnd"/>
      <w:r>
        <w:rPr>
          <w:sz w:val="19"/>
          <w:szCs w:val="19"/>
        </w:rPr>
        <w:t xml:space="preserve"> statements in the Pauline corpus. The Scrum Master who intercedes on the team's behalf in ways the team cannot articulate is performing an obstacle-removal function entirely beyond organizational analogy.</w:t>
      </w:r>
    </w:p>
    <w:p w14:paraId="770073A2" w14:textId="77777777" w:rsidR="00F13D4E" w:rsidRDefault="00000000">
      <w:pPr>
        <w:tabs>
          <w:tab w:val="left" w:pos="431"/>
        </w:tabs>
        <w:spacing w:after="120"/>
        <w:ind w:left="431" w:hanging="431"/>
        <w:jc w:val="both"/>
      </w:pPr>
      <w:r>
        <w:rPr>
          <w:sz w:val="19"/>
          <w:szCs w:val="19"/>
        </w:rPr>
        <w:t>11.</w:t>
      </w:r>
      <w:r>
        <w:rPr>
          <w:sz w:val="19"/>
          <w:szCs w:val="19"/>
        </w:rPr>
        <w:tab/>
        <w:t>Galatians 5:22-23, ESV. Paul's list of the Spirit's fruit comes immediately after his description of the works of the flesh (5:19-21), which include enmity, strife, jealousy, fits of anger, rivalries, dissensions, and divisions. The contrast is organizational as well as ethical: the flesh produces the relational conditions that make self-organizing teams impossible; the Spirit produces the conditions that make them sustainable.</w:t>
      </w:r>
    </w:p>
    <w:p w14:paraId="67610CB4" w14:textId="77777777" w:rsidR="00F13D4E" w:rsidRDefault="00000000">
      <w:pPr>
        <w:tabs>
          <w:tab w:val="left" w:pos="431"/>
        </w:tabs>
        <w:spacing w:after="120"/>
        <w:ind w:left="431" w:hanging="431"/>
        <w:jc w:val="both"/>
      </w:pPr>
      <w:r>
        <w:rPr>
          <w:sz w:val="19"/>
          <w:szCs w:val="19"/>
        </w:rPr>
        <w:t>12.</w:t>
      </w:r>
      <w:r>
        <w:rPr>
          <w:sz w:val="19"/>
          <w:szCs w:val="19"/>
        </w:rPr>
        <w:tab/>
        <w:t xml:space="preserve">For the proxy Scrum Master failure mode see Ken Schwaber and Jeff Sutherland, </w:t>
      </w:r>
      <w:r>
        <w:rPr>
          <w:i/>
          <w:iCs/>
          <w:sz w:val="19"/>
          <w:szCs w:val="19"/>
        </w:rPr>
        <w:t>The Scrum Guide</w:t>
      </w:r>
      <w:r>
        <w:rPr>
          <w:sz w:val="19"/>
          <w:szCs w:val="19"/>
        </w:rPr>
        <w:t xml:space="preserve"> (2020), section on the Scrum Master. The ecclesiological parallel is direct: the leader who makes spiritual decisions on behalf of the community, rather than equipping the community to make them, is performing the proxy Scrum Master function regardless of the theological vocabulary they use to describe it.</w:t>
      </w:r>
    </w:p>
    <w:p w14:paraId="1131432A" w14:textId="77777777" w:rsidR="00F13D4E" w:rsidRDefault="00000000">
      <w:pPr>
        <w:tabs>
          <w:tab w:val="left" w:pos="431"/>
        </w:tabs>
        <w:spacing w:after="120"/>
        <w:ind w:left="431" w:hanging="431"/>
        <w:jc w:val="both"/>
      </w:pPr>
      <w:r>
        <w:rPr>
          <w:sz w:val="19"/>
          <w:szCs w:val="19"/>
        </w:rPr>
        <w:t>13.</w:t>
      </w:r>
      <w:r>
        <w:rPr>
          <w:sz w:val="19"/>
          <w:szCs w:val="19"/>
        </w:rPr>
        <w:tab/>
        <w:t xml:space="preserve">2 Corinthians 1:24, ESV. Paul's description of himself as </w:t>
      </w:r>
      <w:proofErr w:type="spellStart"/>
      <w:r>
        <w:rPr>
          <w:i/>
          <w:iCs/>
          <w:sz w:val="19"/>
          <w:szCs w:val="19"/>
        </w:rPr>
        <w:t>sunergoi</w:t>
      </w:r>
      <w:proofErr w:type="spellEnd"/>
      <w:r>
        <w:rPr>
          <w:sz w:val="19"/>
          <w:szCs w:val="19"/>
        </w:rPr>
        <w:t xml:space="preserve"> (</w:t>
      </w:r>
      <w:proofErr w:type="spellStart"/>
      <w:r>
        <w:rPr>
          <w:sz w:val="19"/>
          <w:szCs w:val="19"/>
        </w:rPr>
        <w:t>συνεργοί</w:t>
      </w:r>
      <w:proofErr w:type="spellEnd"/>
      <w:r>
        <w:rPr>
          <w:sz w:val="19"/>
          <w:szCs w:val="19"/>
        </w:rPr>
        <w:t>), workers together with the Corinthian community, establishes the apostle as a member of the same project team rather than as its director.</w:t>
      </w:r>
    </w:p>
    <w:p w14:paraId="29EA59B5" w14:textId="77777777" w:rsidR="00F13D4E" w:rsidRDefault="00000000">
      <w:pPr>
        <w:tabs>
          <w:tab w:val="left" w:pos="431"/>
        </w:tabs>
        <w:spacing w:after="120"/>
        <w:ind w:left="431" w:hanging="431"/>
        <w:jc w:val="both"/>
      </w:pPr>
      <w:r>
        <w:rPr>
          <w:sz w:val="19"/>
          <w:szCs w:val="19"/>
        </w:rPr>
        <w:t>14.</w:t>
      </w:r>
      <w:r>
        <w:rPr>
          <w:sz w:val="19"/>
          <w:szCs w:val="19"/>
        </w:rPr>
        <w:tab/>
        <w:t>1 Peter 5:3, ESV. See the discussion of this passage in Chapters 1 and 3. Peter's instruction to be examples to the flock rather than domineering over it is read here as a description of the elder team's Scrum Master-following rather than Scrum Master-substituting posture.</w:t>
      </w:r>
    </w:p>
    <w:p w14:paraId="1E80381E" w14:textId="77777777" w:rsidR="00F13D4E" w:rsidRDefault="00000000">
      <w:pPr>
        <w:tabs>
          <w:tab w:val="left" w:pos="431"/>
        </w:tabs>
        <w:spacing w:after="120"/>
        <w:ind w:left="431" w:hanging="431"/>
        <w:jc w:val="both"/>
      </w:pPr>
      <w:r>
        <w:rPr>
          <w:sz w:val="19"/>
          <w:szCs w:val="19"/>
        </w:rPr>
        <w:t>15.</w:t>
      </w:r>
      <w:r>
        <w:rPr>
          <w:sz w:val="19"/>
          <w:szCs w:val="19"/>
        </w:rPr>
        <w:tab/>
        <w:t xml:space="preserve">1 Thessalonians 5:12-13, ESV. Paul's grounding of the community's respect for its leaders in their </w:t>
      </w:r>
      <w:proofErr w:type="spellStart"/>
      <w:r>
        <w:rPr>
          <w:i/>
          <w:iCs/>
          <w:sz w:val="19"/>
          <w:szCs w:val="19"/>
        </w:rPr>
        <w:t>kopos</w:t>
      </w:r>
      <w:proofErr w:type="spellEnd"/>
      <w:r>
        <w:rPr>
          <w:sz w:val="19"/>
          <w:szCs w:val="19"/>
        </w:rPr>
        <w:t xml:space="preserve"> (</w:t>
      </w:r>
      <w:proofErr w:type="spellStart"/>
      <w:r>
        <w:rPr>
          <w:sz w:val="19"/>
          <w:szCs w:val="19"/>
        </w:rPr>
        <w:t>κό</w:t>
      </w:r>
      <w:proofErr w:type="spellEnd"/>
      <w:r>
        <w:rPr>
          <w:sz w:val="19"/>
          <w:szCs w:val="19"/>
        </w:rPr>
        <w:t xml:space="preserve">πος) rather than their office is one of the </w:t>
      </w:r>
      <w:proofErr w:type="gramStart"/>
      <w:r>
        <w:rPr>
          <w:sz w:val="19"/>
          <w:szCs w:val="19"/>
        </w:rPr>
        <w:t>clearest New Testament</w:t>
      </w:r>
      <w:proofErr w:type="gramEnd"/>
      <w:r>
        <w:rPr>
          <w:sz w:val="19"/>
          <w:szCs w:val="19"/>
        </w:rPr>
        <w:t xml:space="preserve"> statements that leadership authority is earned through service rather than conferred through position.</w:t>
      </w:r>
    </w:p>
    <w:p w14:paraId="37F595B0" w14:textId="77777777" w:rsidR="00F13D4E" w:rsidRDefault="00F13D4E">
      <w:pPr>
        <w:sectPr w:rsidR="00F13D4E">
          <w:footerReference w:type="default" r:id="rId19"/>
          <w:footerReference w:type="first" r:id="rId20"/>
          <w:pgSz w:w="8640" w:h="12960"/>
          <w:pgMar w:top="1224" w:right="1008" w:bottom="1224" w:left="1296" w:header="708" w:footer="708" w:gutter="215"/>
          <w:cols w:space="720"/>
          <w:titlePg/>
          <w:docGrid w:linePitch="360"/>
        </w:sectPr>
      </w:pPr>
    </w:p>
    <w:p w14:paraId="637C6304" w14:textId="77777777" w:rsidR="00F13D4E" w:rsidRDefault="00000000">
      <w:pPr>
        <w:spacing w:before="720" w:after="120"/>
        <w:jc w:val="center"/>
      </w:pPr>
      <w:r>
        <w:rPr>
          <w:spacing w:val="20"/>
          <w:sz w:val="22"/>
          <w:szCs w:val="22"/>
        </w:rPr>
        <w:lastRenderedPageBreak/>
        <w:t>CHAPTER FIVE</w:t>
      </w:r>
    </w:p>
    <w:p w14:paraId="35EF87BD" w14:textId="77777777" w:rsidR="00F13D4E" w:rsidRDefault="00000000">
      <w:pPr>
        <w:pStyle w:val="Heading1"/>
      </w:pPr>
      <w:bookmarkStart w:id="45" w:name="_Toc234555315"/>
      <w:r>
        <w:t>The Team and Its Gifts</w:t>
      </w:r>
      <w:bookmarkEnd w:id="45"/>
    </w:p>
    <w:p w14:paraId="41373E18" w14:textId="77777777" w:rsidR="00F13D4E" w:rsidRDefault="00000000">
      <w:pPr>
        <w:framePr w:dropCap="drop" w:lines="3" w:h="0" w:wrap="around" w:vAnchor="text" w:hAnchor="text" w:yAlign="top"/>
      </w:pPr>
      <w:r>
        <w:rPr>
          <w:sz w:val="88"/>
          <w:szCs w:val="88"/>
        </w:rPr>
        <w:t>P</w:t>
      </w:r>
    </w:p>
    <w:p w14:paraId="7F55EFCA" w14:textId="77777777" w:rsidR="00F13D4E" w:rsidRDefault="00000000">
      <w:pPr>
        <w:spacing w:line="276" w:lineRule="auto"/>
        <w:jc w:val="both"/>
      </w:pPr>
      <w:r>
        <w:t>aul is describing Margaret.</w:t>
      </w:r>
    </w:p>
    <w:p w14:paraId="1EDD06C1" w14:textId="77777777" w:rsidR="00F13D4E" w:rsidRDefault="00000000">
      <w:pPr>
        <w:spacing w:line="276" w:lineRule="auto"/>
        <w:ind w:firstLine="431"/>
        <w:jc w:val="both"/>
      </w:pPr>
      <w:r>
        <w:t>He does not know her name. He does not know that she will spend fourteen years in a congregation in the Pacific Northwest collecting visitor cards and cross-referencing them against a follow-up list on a device he cannot imagine. He does not know that she will absorb, without anyone intending it, the conviction that her contribution is spiritually secondary to the people on the platform.</w:t>
      </w:r>
    </w:p>
    <w:p w14:paraId="2058E305" w14:textId="77777777" w:rsidR="00F13D4E" w:rsidRDefault="00000000">
      <w:pPr>
        <w:spacing w:line="276" w:lineRule="auto"/>
        <w:ind w:firstLine="431"/>
        <w:jc w:val="both"/>
      </w:pPr>
      <w:r>
        <w:t>But he knows the community she inhabits. He has seen it before. He has, in fact, written the most careful and sustained response to it that the ancient world produced. And when he sits down to address a community in Corinth that has developed a precise and painful ranking of its members by the visibility and dramatic character of their spiritual gifts, he writes words that describe Margaret's situation with a precision she has never been shown.</w:t>
      </w:r>
    </w:p>
    <w:p w14:paraId="0D0A068B" w14:textId="77777777" w:rsidR="00F13D4E" w:rsidRDefault="00000000">
      <w:pPr>
        <w:spacing w:line="276" w:lineRule="auto"/>
        <w:ind w:firstLine="431"/>
        <w:jc w:val="both"/>
      </w:pPr>
      <w:r>
        <w:t>"On the contrary, the parts of the body that seem to be weaker are indispensable."</w:t>
      </w:r>
      <w:r>
        <w:rPr>
          <w:sz w:val="16"/>
          <w:szCs w:val="16"/>
          <w:vertAlign w:val="superscript"/>
        </w:rPr>
        <w:t>1</w:t>
      </w:r>
    </w:p>
    <w:p w14:paraId="54A9C029" w14:textId="77777777" w:rsidR="00F13D4E" w:rsidRDefault="00000000">
      <w:pPr>
        <w:spacing w:line="276" w:lineRule="auto"/>
        <w:ind w:firstLine="431"/>
        <w:jc w:val="both"/>
      </w:pPr>
      <w:r>
        <w:t xml:space="preserve">He does not say they are valuable. He does not say they are appreciated. He does not say they deserve more recognition. He says they are </w:t>
      </w:r>
      <w:proofErr w:type="spellStart"/>
      <w:r>
        <w:rPr>
          <w:i/>
          <w:iCs/>
        </w:rPr>
        <w:t>anankaia</w:t>
      </w:r>
      <w:proofErr w:type="spellEnd"/>
      <w:r>
        <w:t>: necessary in the way that oxygen is necessary, in the way that organs are necessary, in the way that a body cannot survive without what it needs most, regardless of whether what it needs most is visible from the outside.</w:t>
      </w:r>
    </w:p>
    <w:p w14:paraId="0F3DD18B" w14:textId="77777777" w:rsidR="00F13D4E" w:rsidRDefault="00000000">
      <w:pPr>
        <w:spacing w:line="276" w:lineRule="auto"/>
        <w:ind w:firstLine="431"/>
        <w:jc w:val="both"/>
      </w:pPr>
      <w:r>
        <w:t xml:space="preserve">Margaret is </w:t>
      </w:r>
      <w:proofErr w:type="spellStart"/>
      <w:r>
        <w:rPr>
          <w:i/>
          <w:iCs/>
        </w:rPr>
        <w:t>anankaia</w:t>
      </w:r>
      <w:proofErr w:type="spellEnd"/>
      <w:r>
        <w:t xml:space="preserve">. The Scrum Master gave her exactly what the Development Team requires. The community that cannot see that has not failed her personally. It has made a structural </w:t>
      </w:r>
      <w:r>
        <w:lastRenderedPageBreak/>
        <w:t>mistake about what the body is, how it works, and what the Spirit has distributed across it.</w:t>
      </w:r>
    </w:p>
    <w:p w14:paraId="519C8382" w14:textId="77777777" w:rsidR="00F13D4E" w:rsidRDefault="00000000">
      <w:pPr>
        <w:spacing w:line="276" w:lineRule="auto"/>
        <w:ind w:firstLine="431"/>
        <w:jc w:val="both"/>
      </w:pPr>
      <w:r>
        <w:t xml:space="preserve">This chapter is Paul's answer to that mistake. It draws on three passages that together constitute the most complete account of the Development Team's gifting in the New Testament: 1 Corinthians 12 through 14, Romans 12:3-8, and Ephesians 4:7-16. Each passage approaches the same reality from a different angle. Together they establish something that none of them establishes alone: what </w:t>
      </w:r>
      <w:proofErr w:type="gramStart"/>
      <w:r>
        <w:t xml:space="preserve">a </w:t>
      </w:r>
      <w:r>
        <w:rPr>
          <w:i/>
          <w:iCs/>
        </w:rPr>
        <w:t>charisma</w:t>
      </w:r>
      <w:proofErr w:type="gramEnd"/>
      <w:r>
        <w:t xml:space="preserve"> </w:t>
      </w:r>
      <w:proofErr w:type="gramStart"/>
      <w:r>
        <w:t>actually is</w:t>
      </w:r>
      <w:proofErr w:type="gramEnd"/>
      <w:r>
        <w:t>, what the Scrum Master has given to every member of the Development Team, and why the gifts the community least honors are the ones without which the project cannot be completed.</w:t>
      </w:r>
    </w:p>
    <w:p w14:paraId="7C6DED09" w14:textId="77777777" w:rsidR="00F13D4E" w:rsidRDefault="00000000">
      <w:pPr>
        <w:spacing w:before="200" w:after="200"/>
        <w:jc w:val="center"/>
      </w:pPr>
      <w:r>
        <w:t>•        •        •</w:t>
      </w:r>
    </w:p>
    <w:p w14:paraId="202B782B" w14:textId="77777777" w:rsidR="00F13D4E" w:rsidRDefault="00000000">
      <w:pPr>
        <w:spacing w:line="276" w:lineRule="auto"/>
        <w:ind w:firstLine="431"/>
        <w:jc w:val="both"/>
      </w:pPr>
      <w:r>
        <w:t>Paul does not sit down to write a systematic theology of spiritual gifts and then send it to Corinth because they need theological instruction. He writes to a specific community in a specific crisis, and the theology of gifts emerges from the crisis because the crisis requires it. Understanding the crisis is the exegetical key to understanding everything Paul says in response to it.</w:t>
      </w:r>
    </w:p>
    <w:p w14:paraId="3EADD3E0" w14:textId="77777777" w:rsidR="00F13D4E" w:rsidRDefault="00000000">
      <w:pPr>
        <w:spacing w:line="276" w:lineRule="auto"/>
        <w:ind w:firstLine="431"/>
        <w:jc w:val="both"/>
      </w:pPr>
      <w:r>
        <w:t xml:space="preserve">The Corinthian community had absorbed, with remarkable efficiency, the surrounding culture's most deeply held value: the public display of personal achievement as the primary measure of social significance. When the gospel arrived in that environment, it did not instantly dissolve those habits. It was absorbed by them. </w:t>
      </w:r>
      <w:proofErr w:type="gramStart"/>
      <w:r>
        <w:t>The spiritual</w:t>
      </w:r>
      <w:proofErr w:type="gramEnd"/>
      <w:r>
        <w:t xml:space="preserve"> gifts, and the gift of </w:t>
      </w:r>
      <w:proofErr w:type="gramStart"/>
      <w:r>
        <w:t>tongues in particular, became</w:t>
      </w:r>
      <w:proofErr w:type="gramEnd"/>
      <w:r>
        <w:t xml:space="preserve"> the new currency of a very old honor system.</w:t>
      </w:r>
      <w:r>
        <w:rPr>
          <w:sz w:val="16"/>
          <w:szCs w:val="16"/>
          <w:vertAlign w:val="superscript"/>
        </w:rPr>
        <w:t>2</w:t>
      </w:r>
    </w:p>
    <w:p w14:paraId="2DA61271" w14:textId="77777777" w:rsidR="00F13D4E" w:rsidRDefault="00000000">
      <w:pPr>
        <w:spacing w:line="276" w:lineRule="auto"/>
        <w:ind w:firstLine="431"/>
        <w:jc w:val="both"/>
      </w:pPr>
      <w:r>
        <w:t xml:space="preserve">Behind this cultural distortion lay a theological one. The Corinthian community appears to have believed that the Spirit's presence among them meant they had already arrived at the fullness of eschatological existence. This over-realized eschatology made it impossible for them to honor weakness, to understand why a gift that quietly built up the community without dramatic display </w:t>
      </w:r>
      <w:r>
        <w:lastRenderedPageBreak/>
        <w:t>should be valued alongside one that demonstrated the Spirit's presence in unmistakable theatrical terms.</w:t>
      </w:r>
      <w:r>
        <w:rPr>
          <w:sz w:val="16"/>
          <w:szCs w:val="16"/>
          <w:vertAlign w:val="superscript"/>
        </w:rPr>
        <w:t>3</w:t>
      </w:r>
    </w:p>
    <w:p w14:paraId="571E3943" w14:textId="77777777" w:rsidR="00F13D4E" w:rsidRDefault="00000000">
      <w:pPr>
        <w:spacing w:line="276" w:lineRule="auto"/>
        <w:ind w:firstLine="431"/>
        <w:jc w:val="both"/>
      </w:pPr>
      <w:r>
        <w:t xml:space="preserve">Paul's response is not simply an alternative gift theology, though it is certainly that. It is a sustained argument that the community's entire evaluative framework has been formed by the wrong story. The gifts must be understood </w:t>
      </w:r>
      <w:proofErr w:type="gramStart"/>
      <w:r>
        <w:t>in light of</w:t>
      </w:r>
      <w:proofErr w:type="gramEnd"/>
      <w:r>
        <w:t xml:space="preserve"> the cross, the body, and the eschatological horizon of love, or they will inevitably be pressed back into the service of the honor competition they were supposed to transcend.</w:t>
      </w:r>
    </w:p>
    <w:p w14:paraId="3D87B2BB" w14:textId="77777777" w:rsidR="00F13D4E" w:rsidRDefault="00000000">
      <w:pPr>
        <w:spacing w:line="276" w:lineRule="auto"/>
        <w:ind w:firstLine="431"/>
        <w:jc w:val="both"/>
      </w:pPr>
      <w:r>
        <w:t>Paul does not begin his response with a list of gifts. He begins with a theological statement about their source that is so compact it can be read past too quickly.</w:t>
      </w:r>
    </w:p>
    <w:p w14:paraId="19E07F49" w14:textId="77777777" w:rsidR="00F13D4E" w:rsidRDefault="00000000">
      <w:pPr>
        <w:spacing w:line="276" w:lineRule="auto"/>
        <w:ind w:firstLine="431"/>
        <w:jc w:val="both"/>
      </w:pPr>
      <w:r>
        <w:t>"Now there are varieties of gifts, but the same Spirit; and there are varieties of service, but the same Lord; and there are varieties of activities, but it is the same God who empowers them all in everyone."</w:t>
      </w:r>
      <w:r>
        <w:rPr>
          <w:sz w:val="16"/>
          <w:szCs w:val="16"/>
          <w:vertAlign w:val="superscript"/>
        </w:rPr>
        <w:t>4</w:t>
      </w:r>
    </w:p>
    <w:p w14:paraId="547FD4B5" w14:textId="77777777" w:rsidR="00F13D4E" w:rsidRDefault="00000000">
      <w:pPr>
        <w:spacing w:line="276" w:lineRule="auto"/>
        <w:ind w:firstLine="431"/>
        <w:jc w:val="both"/>
      </w:pPr>
      <w:r>
        <w:t xml:space="preserve">Three nouns, three persons of the Trinity, three angles on the same reality. </w:t>
      </w:r>
      <w:r>
        <w:rPr>
          <w:i/>
          <w:iCs/>
        </w:rPr>
        <w:t>Charismata</w:t>
      </w:r>
      <w:r>
        <w:t xml:space="preserve"> names what the gifts are at their root: grace having taken specific, concrete form in a specific person. The gifts do not originate in the member's spiritual achievement or natural capacity. They originate in grace, which means they originate in the Spirit who distributes grace.</w:t>
      </w:r>
      <w:r>
        <w:rPr>
          <w:sz w:val="16"/>
          <w:szCs w:val="16"/>
          <w:vertAlign w:val="superscript"/>
        </w:rPr>
        <w:t>5</w:t>
      </w:r>
    </w:p>
    <w:p w14:paraId="470FFEA4" w14:textId="77777777" w:rsidR="00F13D4E" w:rsidRDefault="00000000">
      <w:pPr>
        <w:spacing w:line="276" w:lineRule="auto"/>
        <w:ind w:firstLine="431"/>
        <w:jc w:val="both"/>
      </w:pPr>
      <w:proofErr w:type="spellStart"/>
      <w:r>
        <w:rPr>
          <w:i/>
          <w:iCs/>
        </w:rPr>
        <w:t>Diakoniai</w:t>
      </w:r>
      <w:proofErr w:type="spellEnd"/>
      <w:r>
        <w:t xml:space="preserve"> names what every gift is for: ministry, service, the subordination of the gift-holder's purposes to the needs of another. Before Paul names a single specific gift, he has established that the exercise of every gift is, by definition, an act of service.</w:t>
      </w:r>
      <w:r>
        <w:rPr>
          <w:sz w:val="16"/>
          <w:szCs w:val="16"/>
          <w:vertAlign w:val="superscript"/>
        </w:rPr>
        <w:t>6</w:t>
      </w:r>
    </w:p>
    <w:p w14:paraId="4BA8C014" w14:textId="77777777" w:rsidR="00F13D4E" w:rsidRDefault="00000000">
      <w:pPr>
        <w:spacing w:line="276" w:lineRule="auto"/>
        <w:ind w:firstLine="431"/>
        <w:jc w:val="both"/>
      </w:pPr>
      <w:proofErr w:type="spellStart"/>
      <w:r>
        <w:rPr>
          <w:i/>
          <w:iCs/>
        </w:rPr>
        <w:t>Energemata</w:t>
      </w:r>
      <w:proofErr w:type="spellEnd"/>
      <w:r>
        <w:t xml:space="preserve"> names what </w:t>
      </w:r>
      <w:proofErr w:type="gramStart"/>
      <w:r>
        <w:t>actually happens</w:t>
      </w:r>
      <w:proofErr w:type="gramEnd"/>
      <w:r>
        <w:t xml:space="preserve"> when a gift is exercised: the </w:t>
      </w:r>
      <w:proofErr w:type="gramStart"/>
      <w:r>
        <w:t>Father's</w:t>
      </w:r>
      <w:proofErr w:type="gramEnd"/>
      <w:r>
        <w:t xml:space="preserve"> own operative power working through human instrumentality. The gifts are not human performances that God endorses. They are the </w:t>
      </w:r>
      <w:proofErr w:type="gramStart"/>
      <w:r>
        <w:t>Father's</w:t>
      </w:r>
      <w:proofErr w:type="gramEnd"/>
      <w:r>
        <w:t xml:space="preserve"> energizing activity taking form through the members of the body.</w:t>
      </w:r>
      <w:r>
        <w:rPr>
          <w:sz w:val="16"/>
          <w:szCs w:val="16"/>
          <w:vertAlign w:val="superscript"/>
        </w:rPr>
        <w:t>7</w:t>
      </w:r>
    </w:p>
    <w:p w14:paraId="23DDABB0" w14:textId="77777777" w:rsidR="00F13D4E" w:rsidRDefault="00000000">
      <w:pPr>
        <w:spacing w:line="276" w:lineRule="auto"/>
        <w:ind w:firstLine="431"/>
        <w:jc w:val="both"/>
      </w:pPr>
      <w:r>
        <w:t xml:space="preserve">The Trinitarian mapping is the argument. Paul is insisting that the single unified divine life is the single undivided source of everything that appears to be diverse and potentially competitive </w:t>
      </w:r>
      <w:r>
        <w:lastRenderedPageBreak/>
        <w:t xml:space="preserve">ministry within the community. A community that ranks its gifts against each other is, by implication, ranking the persons of the Trinity against each other, and the theological absurdity of that implication is precisely Paul's point. The diversity is real and intended. The source is one and undivided. The Development Team's cross-functional variety is not a problem to be managed. It </w:t>
      </w:r>
      <w:proofErr w:type="gramStart"/>
      <w:r>
        <w:t>is a reflection of</w:t>
      </w:r>
      <w:proofErr w:type="gramEnd"/>
      <w:r>
        <w:t xml:space="preserve"> the Trinitarian life that generates it.</w:t>
      </w:r>
    </w:p>
    <w:p w14:paraId="0A105269" w14:textId="77777777" w:rsidR="00F13D4E" w:rsidRDefault="00000000">
      <w:pPr>
        <w:spacing w:line="276" w:lineRule="auto"/>
        <w:ind w:firstLine="431"/>
        <w:jc w:val="both"/>
      </w:pPr>
      <w:r>
        <w:t>Verse 7 establishes the two governing principles of the Spirit's gift distribution in a single sentence.</w:t>
      </w:r>
    </w:p>
    <w:p w14:paraId="2F3646F5" w14:textId="77777777" w:rsidR="00F13D4E" w:rsidRDefault="00000000">
      <w:pPr>
        <w:spacing w:line="276" w:lineRule="auto"/>
        <w:ind w:firstLine="431"/>
        <w:jc w:val="both"/>
      </w:pPr>
      <w:r>
        <w:t>"To each one is given the manifestation of the Spirit for the common good."</w:t>
      </w:r>
      <w:r>
        <w:rPr>
          <w:sz w:val="16"/>
          <w:szCs w:val="16"/>
          <w:vertAlign w:val="superscript"/>
        </w:rPr>
        <w:t>8</w:t>
      </w:r>
    </w:p>
    <w:p w14:paraId="504D036A" w14:textId="77777777" w:rsidR="00F13D4E" w:rsidRDefault="00000000">
      <w:pPr>
        <w:spacing w:line="276" w:lineRule="auto"/>
        <w:ind w:firstLine="431"/>
        <w:jc w:val="both"/>
      </w:pPr>
      <w:r>
        <w:t xml:space="preserve">To each one, </w:t>
      </w:r>
      <w:proofErr w:type="spellStart"/>
      <w:r>
        <w:rPr>
          <w:i/>
          <w:iCs/>
        </w:rPr>
        <w:t>hekasto</w:t>
      </w:r>
      <w:proofErr w:type="spellEnd"/>
      <w:r>
        <w:t xml:space="preserve">. Universal distribution, without exception, without qualification, without regard to visibility or platform position. There is no member of the Development Team who has been passed over. The member who </w:t>
      </w:r>
      <w:proofErr w:type="gramStart"/>
      <w:r>
        <w:t>has sat</w:t>
      </w:r>
      <w:proofErr w:type="gramEnd"/>
      <w:r>
        <w:t xml:space="preserve"> in the third row from the back for fourteen years exercising gifts the community has no framework for recognizing has been given a manifestation of the Spirit's presence. That manifestation is real, active, and specifically intended for the community's benefit.</w:t>
      </w:r>
    </w:p>
    <w:p w14:paraId="3588CE41" w14:textId="77777777" w:rsidR="00F13D4E" w:rsidRDefault="00000000">
      <w:pPr>
        <w:spacing w:line="276" w:lineRule="auto"/>
        <w:ind w:firstLine="431"/>
        <w:jc w:val="both"/>
      </w:pPr>
      <w:r>
        <w:t xml:space="preserve">For the common good, </w:t>
      </w:r>
      <w:r>
        <w:rPr>
          <w:i/>
          <w:iCs/>
        </w:rPr>
        <w:t xml:space="preserve">pros to </w:t>
      </w:r>
      <w:proofErr w:type="spellStart"/>
      <w:r>
        <w:rPr>
          <w:i/>
          <w:iCs/>
        </w:rPr>
        <w:t>sumpheron</w:t>
      </w:r>
      <w:proofErr w:type="spellEnd"/>
      <w:r>
        <w:t xml:space="preserve">. This phrase is definitional rather than only directional. It does not instruct the Corinthians to use their gifts for the common good as a secondary application of something primarily personal. It defines </w:t>
      </w:r>
      <w:r>
        <w:rPr>
          <w:i/>
          <w:iCs/>
        </w:rPr>
        <w:t>charisma</w:t>
      </w:r>
      <w:r>
        <w:t xml:space="preserve"> as </w:t>
      </w:r>
      <w:proofErr w:type="gramStart"/>
      <w:r>
        <w:t>an empowerment</w:t>
      </w:r>
      <w:proofErr w:type="gramEnd"/>
      <w:r>
        <w:t xml:space="preserve"> for the community's benefit. A gift that is being exercised for personal display rather than communal building is not being exercised as a gift at all.</w:t>
      </w:r>
    </w:p>
    <w:p w14:paraId="5C5D57CC" w14:textId="77777777" w:rsidR="00F13D4E" w:rsidRDefault="00000000">
      <w:pPr>
        <w:spacing w:line="276" w:lineRule="auto"/>
        <w:ind w:firstLine="431"/>
        <w:jc w:val="both"/>
      </w:pPr>
      <w:r>
        <w:t>The list of gifts in verses 8 through 10 is not a taxonomy. It is a sampling, contextually shaped by what the Corinthian situation requires Paul to address, of the range of ways in which grace becomes particular in the members of a specific community.</w:t>
      </w:r>
      <w:r>
        <w:rPr>
          <w:sz w:val="16"/>
          <w:szCs w:val="16"/>
          <w:vertAlign w:val="superscript"/>
        </w:rPr>
        <w:t>9</w:t>
      </w:r>
    </w:p>
    <w:p w14:paraId="03FE1231" w14:textId="77777777" w:rsidR="00F13D4E" w:rsidRDefault="00000000">
      <w:pPr>
        <w:spacing w:line="276" w:lineRule="auto"/>
        <w:ind w:firstLine="431"/>
        <w:jc w:val="both"/>
      </w:pPr>
      <w:r>
        <w:t xml:space="preserve">Verse 11 closes the distribution formula with the phrase that makes the Scrum Master's sovereignty explicit: the Spirit distributes to each one individually as he wills, </w:t>
      </w:r>
      <w:proofErr w:type="spellStart"/>
      <w:r>
        <w:rPr>
          <w:i/>
          <w:iCs/>
        </w:rPr>
        <w:t>kathos</w:t>
      </w:r>
      <w:proofErr w:type="spellEnd"/>
      <w:r>
        <w:rPr>
          <w:i/>
          <w:iCs/>
        </w:rPr>
        <w:t xml:space="preserve"> </w:t>
      </w:r>
      <w:proofErr w:type="spellStart"/>
      <w:r>
        <w:rPr>
          <w:i/>
          <w:iCs/>
        </w:rPr>
        <w:t>bouletai</w:t>
      </w:r>
      <w:proofErr w:type="spellEnd"/>
      <w:r>
        <w:t xml:space="preserve">. The sovereign intentionality behind </w:t>
      </w:r>
      <w:proofErr w:type="spellStart"/>
      <w:r>
        <w:rPr>
          <w:i/>
          <w:iCs/>
        </w:rPr>
        <w:t>bouletai</w:t>
      </w:r>
      <w:proofErr w:type="spellEnd"/>
      <w:r>
        <w:t xml:space="preserve"> rules out both the idea that </w:t>
      </w:r>
      <w:r>
        <w:lastRenderedPageBreak/>
        <w:t>gifts are generated by spiritual achievement and the idea that they are simply natural capacities dressed in theological language. The Scrum Master gives what he chooses to give to whom he chooses to give it, for purposes that serve the Product Owner's vision and the Stakeholder's glory.</w:t>
      </w:r>
    </w:p>
    <w:p w14:paraId="450C968D" w14:textId="77777777" w:rsidR="00F13D4E" w:rsidRDefault="00000000">
      <w:pPr>
        <w:spacing w:line="276" w:lineRule="auto"/>
        <w:ind w:firstLine="431"/>
        <w:jc w:val="both"/>
      </w:pPr>
      <w:r>
        <w:t>The body metaphor that spans verses 12 through 26 takes a familiar Greco-Roman rhetorical instrument, conventionally used to argue for social hierarchy, and turns it inside out.</w:t>
      </w:r>
      <w:r>
        <w:rPr>
          <w:sz w:val="16"/>
          <w:szCs w:val="16"/>
          <w:vertAlign w:val="superscript"/>
        </w:rPr>
        <w:t>10</w:t>
      </w:r>
    </w:p>
    <w:p w14:paraId="0EF87445" w14:textId="77777777" w:rsidR="00F13D4E" w:rsidRDefault="00000000">
      <w:pPr>
        <w:spacing w:line="276" w:lineRule="auto"/>
        <w:ind w:firstLine="431"/>
        <w:jc w:val="both"/>
      </w:pPr>
      <w:r>
        <w:t>His argument proceeds in two movements. The first, in verses 14 through 20, addresses the temptation toward self-deprecation: the member who says "because I am not a hand, I do not belong to the body" has misunderstood what a body is. Diversity of function is not a defect. It is the body's design.</w:t>
      </w:r>
    </w:p>
    <w:p w14:paraId="6C9134C2" w14:textId="77777777" w:rsidR="00F13D4E" w:rsidRDefault="00000000">
      <w:pPr>
        <w:spacing w:line="276" w:lineRule="auto"/>
        <w:ind w:firstLine="431"/>
        <w:jc w:val="both"/>
      </w:pPr>
      <w:r>
        <w:t xml:space="preserve">The second movement, in verses 21 through 26, is the one that carries the most weight for the present argument. Here Paul addresses the temptation toward condescension: the eye cannot say to the hand, "I have no need </w:t>
      </w:r>
      <w:proofErr w:type="gramStart"/>
      <w:r>
        <w:t>of</w:t>
      </w:r>
      <w:proofErr w:type="gramEnd"/>
      <w:r>
        <w:t xml:space="preserve"> you." And then comes the sentence that contains the chapter's entire argument in compressed form.</w:t>
      </w:r>
    </w:p>
    <w:p w14:paraId="19A1F170" w14:textId="77777777" w:rsidR="00F13D4E" w:rsidRDefault="00000000">
      <w:pPr>
        <w:spacing w:line="276" w:lineRule="auto"/>
        <w:ind w:firstLine="431"/>
        <w:jc w:val="both"/>
      </w:pPr>
      <w:r>
        <w:t>"On the contrary, the parts of the body that seem to be weaker are indispensable, and on those parts of the body that we think less honorable we bestow the greater honor, and our unpresentable parts are treated with greater modesty, which our more presentable parts do not require. But God has so composed the body, giving greater honor to the part that lacked it, that there may be no division in the body, but that the members may have the same care for one another."</w:t>
      </w:r>
      <w:r>
        <w:rPr>
          <w:sz w:val="16"/>
          <w:szCs w:val="16"/>
          <w:vertAlign w:val="superscript"/>
        </w:rPr>
        <w:t>11</w:t>
      </w:r>
    </w:p>
    <w:p w14:paraId="74B80C02" w14:textId="77777777" w:rsidR="00F13D4E" w:rsidRDefault="00000000">
      <w:pPr>
        <w:spacing w:line="276" w:lineRule="auto"/>
        <w:ind w:firstLine="431"/>
        <w:jc w:val="both"/>
      </w:pPr>
      <w:proofErr w:type="spellStart"/>
      <w:r>
        <w:rPr>
          <w:i/>
          <w:iCs/>
        </w:rPr>
        <w:t>Anankaia</w:t>
      </w:r>
      <w:proofErr w:type="spellEnd"/>
      <w:r>
        <w:t xml:space="preserve">. The word is doing the work we have traced throughout this book, and here it is in its original context, applied by Paul to the specific members of the specific community that the book's argument is about. The parts that </w:t>
      </w:r>
      <w:r>
        <w:rPr>
          <w:i/>
          <w:iCs/>
        </w:rPr>
        <w:t>seem</w:t>
      </w:r>
      <w:r>
        <w:t xml:space="preserve"> to be weaker. The parts that the community </w:t>
      </w:r>
      <w:r>
        <w:rPr>
          <w:i/>
          <w:iCs/>
        </w:rPr>
        <w:t>thinks</w:t>
      </w:r>
      <w:r>
        <w:t xml:space="preserve"> less honorable. The appearance and the judgment belong to the community's distorted evaluative framework. The reality, which Paul names with the strongest term of necessity in the Greek language, is that they are indispensable.</w:t>
      </w:r>
    </w:p>
    <w:p w14:paraId="53B19D04" w14:textId="77777777" w:rsidR="00F13D4E" w:rsidRDefault="00000000">
      <w:pPr>
        <w:spacing w:line="276" w:lineRule="auto"/>
        <w:ind w:firstLine="431"/>
        <w:jc w:val="both"/>
      </w:pPr>
      <w:r>
        <w:lastRenderedPageBreak/>
        <w:t xml:space="preserve">God has </w:t>
      </w:r>
      <w:r>
        <w:rPr>
          <w:i/>
          <w:iCs/>
        </w:rPr>
        <w:t>so composed</w:t>
      </w:r>
      <w:r>
        <w:t xml:space="preserve"> the body. The passive verb is significant. The body's constitution is not the result of the community's organizational decisions or the elder team's assessment of which gifts are needed. It is the result of the divine creative act that formed the body in the first place. The Scrum Master's distribution of gifts to every member is not a supplement to the body's life. It is the body's constitution. And the members the community has placed at the bottom of its honor hierarchy are, by the Creator's own design, the members without whom the body cannot function.</w:t>
      </w:r>
    </w:p>
    <w:p w14:paraId="5FE178B2" w14:textId="77777777" w:rsidR="00F13D4E" w:rsidRDefault="00000000">
      <w:pPr>
        <w:spacing w:line="276" w:lineRule="auto"/>
        <w:ind w:firstLine="431"/>
        <w:jc w:val="both"/>
      </w:pPr>
      <w:r>
        <w:t xml:space="preserve">Chapter 13 is not an interruption of the </w:t>
      </w:r>
      <w:proofErr w:type="gramStart"/>
      <w:r>
        <w:t>gifts</w:t>
      </w:r>
      <w:proofErr w:type="gramEnd"/>
      <w:r>
        <w:t xml:space="preserve"> argument. It is the argument's theological center, the point at which Paul reveals what the entire discussion has been about.</w:t>
      </w:r>
    </w:p>
    <w:p w14:paraId="67E02120" w14:textId="77777777" w:rsidR="00F13D4E" w:rsidRDefault="00000000">
      <w:pPr>
        <w:spacing w:line="276" w:lineRule="auto"/>
        <w:ind w:firstLine="431"/>
        <w:jc w:val="both"/>
      </w:pPr>
      <w:r>
        <w:t xml:space="preserve">The community's problem with the charismata is not primarily organizational. It is moral and spiritual. They are exercising gifts without love, </w:t>
      </w:r>
      <w:r>
        <w:rPr>
          <w:i/>
          <w:iCs/>
        </w:rPr>
        <w:t>agape</w:t>
      </w:r>
      <w:r>
        <w:t>, and a gift exercised without love is, by Paul's reckoning, nothing at all. Even tongues of angels. Even prophecy with all knowledge. Even faith that moves mountains. Without love, nothing.</w:t>
      </w:r>
    </w:p>
    <w:p w14:paraId="1C63A803" w14:textId="77777777" w:rsidR="00F13D4E" w:rsidRDefault="00000000">
      <w:pPr>
        <w:spacing w:line="276" w:lineRule="auto"/>
        <w:ind w:firstLine="431"/>
        <w:jc w:val="both"/>
      </w:pPr>
      <w:r>
        <w:t>The eschatological argument of verses 8 through 12 is the passage's most significant contribution to the Development Team's understanding of its own work. Prophecy, tongues, and knowledge will pass away when the perfect comes. The gifts belong to the present age of partial knowledge, and their provisional character is a function of their eschatological location. They are given for the journey, not for the destination. Love alone is the gift that belongs to both the present age and the age to come.</w:t>
      </w:r>
      <w:r>
        <w:rPr>
          <w:sz w:val="16"/>
          <w:szCs w:val="16"/>
          <w:vertAlign w:val="superscript"/>
        </w:rPr>
        <w:t>13</w:t>
      </w:r>
    </w:p>
    <w:p w14:paraId="36313755" w14:textId="77777777" w:rsidR="00F13D4E" w:rsidRDefault="00000000">
      <w:pPr>
        <w:spacing w:line="276" w:lineRule="auto"/>
        <w:ind w:firstLine="431"/>
        <w:jc w:val="both"/>
      </w:pPr>
      <w:r>
        <w:t xml:space="preserve">For the </w:t>
      </w:r>
      <w:proofErr w:type="spellStart"/>
      <w:r>
        <w:rPr>
          <w:i/>
          <w:iCs/>
        </w:rPr>
        <w:t>anankaia</w:t>
      </w:r>
      <w:proofErr w:type="spellEnd"/>
      <w:r>
        <w:t xml:space="preserve"> gifts, the theological payoff is substantial. The gifts of administration, </w:t>
      </w:r>
      <w:proofErr w:type="gramStart"/>
      <w:r>
        <w:t>helps</w:t>
      </w:r>
      <w:proofErr w:type="gramEnd"/>
      <w:r>
        <w:t xml:space="preserve">, mercy, and service may be more thoroughly saturated with </w:t>
      </w:r>
      <w:r>
        <w:rPr>
          <w:i/>
          <w:iCs/>
        </w:rPr>
        <w:t>agape</w:t>
      </w:r>
      <w:r>
        <w:t xml:space="preserve"> than the tongues that have dominated the community's spiritual attention. Love does not envy. Love is not boastful. Love does not insist on its own way. The community that has been ranking the spectacular gifts above the servant gifts has been, in the terms of chapter 13, systematically confusing spiritual performance with love.</w:t>
      </w:r>
    </w:p>
    <w:p w14:paraId="19249338" w14:textId="77777777" w:rsidR="00F13D4E" w:rsidRDefault="00000000">
      <w:pPr>
        <w:spacing w:line="276" w:lineRule="auto"/>
        <w:ind w:firstLine="431"/>
        <w:jc w:val="both"/>
      </w:pPr>
      <w:r>
        <w:lastRenderedPageBreak/>
        <w:t xml:space="preserve">Chapter 14 applies the </w:t>
      </w:r>
      <w:proofErr w:type="spellStart"/>
      <w:r>
        <w:rPr>
          <w:i/>
          <w:iCs/>
        </w:rPr>
        <w:t>oikodome</w:t>
      </w:r>
      <w:proofErr w:type="spellEnd"/>
      <w:r>
        <w:t xml:space="preserve"> criterion to the community's actual practice, and in doing so it reveals what the early church's gathered life </w:t>
      </w:r>
      <w:proofErr w:type="gramStart"/>
      <w:r>
        <w:t>actually looked</w:t>
      </w:r>
      <w:proofErr w:type="gramEnd"/>
      <w:r>
        <w:t xml:space="preserve"> like.</w:t>
      </w:r>
    </w:p>
    <w:p w14:paraId="2B308EEE" w14:textId="77777777" w:rsidR="00F13D4E" w:rsidRDefault="00000000">
      <w:pPr>
        <w:spacing w:line="276" w:lineRule="auto"/>
        <w:ind w:firstLine="431"/>
        <w:jc w:val="both"/>
      </w:pPr>
      <w:r>
        <w:t>"When you come together, each one has a hymn, a lesson, a revelation, a tongue, or an interpretation. Let all things be done for building up."</w:t>
      </w:r>
      <w:r>
        <w:rPr>
          <w:sz w:val="16"/>
          <w:szCs w:val="16"/>
          <w:vertAlign w:val="superscript"/>
        </w:rPr>
        <w:t>14</w:t>
      </w:r>
    </w:p>
    <w:p w14:paraId="00E81429" w14:textId="77777777" w:rsidR="00F13D4E" w:rsidRDefault="00000000">
      <w:pPr>
        <w:spacing w:line="276" w:lineRule="auto"/>
        <w:ind w:firstLine="431"/>
        <w:jc w:val="both"/>
      </w:pPr>
      <w:r>
        <w:t xml:space="preserve">Each one. Not the elder team. Not the platform. Not the musically gifted or </w:t>
      </w:r>
      <w:proofErr w:type="gramStart"/>
      <w:r>
        <w:t>the theologically</w:t>
      </w:r>
      <w:proofErr w:type="gramEnd"/>
      <w:r>
        <w:t xml:space="preserve"> trained. Each member of the gathered community brings something that the Spirit has given them for the common good. The community Paul is describing is not a congregation receiving a performance from the gifted few. It is a Development Team in active sprint, every member contributing their specific </w:t>
      </w:r>
      <w:proofErr w:type="spellStart"/>
      <w:r>
        <w:rPr>
          <w:i/>
          <w:iCs/>
        </w:rPr>
        <w:t>anankaia</w:t>
      </w:r>
      <w:proofErr w:type="spellEnd"/>
      <w:r>
        <w:t xml:space="preserve"> capability toward the </w:t>
      </w:r>
      <w:proofErr w:type="spellStart"/>
      <w:r>
        <w:rPr>
          <w:i/>
          <w:iCs/>
        </w:rPr>
        <w:t>oikodome</w:t>
      </w:r>
      <w:proofErr w:type="spellEnd"/>
      <w:r>
        <w:t xml:space="preserve"> that is the sprint's governing criterion.</w:t>
      </w:r>
    </w:p>
    <w:p w14:paraId="625A183F" w14:textId="77777777" w:rsidR="00F13D4E" w:rsidRDefault="00000000">
      <w:pPr>
        <w:spacing w:line="276" w:lineRule="auto"/>
        <w:ind w:firstLine="431"/>
        <w:jc w:val="both"/>
      </w:pPr>
      <w:r>
        <w:t xml:space="preserve">The word </w:t>
      </w:r>
      <w:proofErr w:type="spellStart"/>
      <w:r>
        <w:rPr>
          <w:i/>
          <w:iCs/>
        </w:rPr>
        <w:t>oikodome</w:t>
      </w:r>
      <w:proofErr w:type="spellEnd"/>
      <w:r>
        <w:t>, building up, is the most consistently operative criterion across all three of Paul's major gift passages.</w:t>
      </w:r>
      <w:r>
        <w:rPr>
          <w:sz w:val="16"/>
          <w:szCs w:val="16"/>
          <w:vertAlign w:val="superscript"/>
        </w:rPr>
        <w:t>15</w:t>
      </w:r>
    </w:p>
    <w:p w14:paraId="3561214C" w14:textId="77777777" w:rsidR="00F13D4E" w:rsidRDefault="00000000">
      <w:pPr>
        <w:spacing w:line="276" w:lineRule="auto"/>
        <w:ind w:firstLine="431"/>
        <w:jc w:val="both"/>
      </w:pPr>
      <w:r>
        <w:t xml:space="preserve">It does not describe a program or an event. It describes </w:t>
      </w:r>
      <w:proofErr w:type="gramStart"/>
      <w:r>
        <w:t>a condition</w:t>
      </w:r>
      <w:proofErr w:type="gramEnd"/>
      <w:r>
        <w:t xml:space="preserve"> of the body's common life: the condition in which every member </w:t>
      </w:r>
      <w:proofErr w:type="gramStart"/>
      <w:r>
        <w:t>is contributing</w:t>
      </w:r>
      <w:proofErr w:type="gramEnd"/>
      <w:r>
        <w:t xml:space="preserve"> what the Spirit has given them and every member is receiving what the body has been equipped to provide. Paul's instruction about tongues and prophecy in chapter 14 is not primarily about which gift is greater. It is about which gift produces more </w:t>
      </w:r>
      <w:proofErr w:type="spellStart"/>
      <w:r>
        <w:rPr>
          <w:i/>
          <w:iCs/>
        </w:rPr>
        <w:t>oikodome</w:t>
      </w:r>
      <w:proofErr w:type="spellEnd"/>
      <w:r>
        <w:t xml:space="preserve"> in the specific gathered context of the community. The criterion governs everything. And the criterion is the condition of the whole body, not the display of any individual's spiritual attainment.</w:t>
      </w:r>
    </w:p>
    <w:p w14:paraId="6A4741F0" w14:textId="77777777" w:rsidR="00F13D4E" w:rsidRDefault="00000000">
      <w:pPr>
        <w:spacing w:before="200" w:after="200"/>
        <w:jc w:val="center"/>
      </w:pPr>
      <w:r>
        <w:t>•        •        •</w:t>
      </w:r>
    </w:p>
    <w:p w14:paraId="4AB99284" w14:textId="77777777" w:rsidR="00F13D4E" w:rsidRDefault="00000000">
      <w:pPr>
        <w:spacing w:line="276" w:lineRule="auto"/>
        <w:ind w:firstLine="431"/>
        <w:jc w:val="both"/>
      </w:pPr>
      <w:r>
        <w:t xml:space="preserve">The letter to the Romans does not arrive at its gift theology the way a systematic treatise arrives at its applications. It arrives the way a sustained theological argument arrives </w:t>
      </w:r>
      <w:proofErr w:type="gramStart"/>
      <w:r>
        <w:t>at the moment</w:t>
      </w:r>
      <w:proofErr w:type="gramEnd"/>
      <w:r>
        <w:t xml:space="preserve"> when everything demonstrated thus far can be brought to bear on how life is to be lived.</w:t>
      </w:r>
    </w:p>
    <w:p w14:paraId="4C36B53C" w14:textId="77777777" w:rsidR="00F13D4E" w:rsidRDefault="00000000">
      <w:pPr>
        <w:spacing w:line="276" w:lineRule="auto"/>
        <w:ind w:firstLine="431"/>
        <w:jc w:val="both"/>
      </w:pPr>
      <w:r>
        <w:lastRenderedPageBreak/>
        <w:t>Romans 12:1 is that moment. The appeal Paul makes there, "by the mercies of God," is not a rhetorical flourish. It is a compressed reference to the entire theological argument of chapters 1 through 11: the mercy of justification by faith, the mercy of union with Christ, the mercy of the Spirit's intercession, the mercy of God's faithfulness to his purposes.</w:t>
      </w:r>
      <w:r>
        <w:rPr>
          <w:sz w:val="16"/>
          <w:szCs w:val="16"/>
          <w:vertAlign w:val="superscript"/>
        </w:rPr>
        <w:t>16</w:t>
      </w:r>
    </w:p>
    <w:p w14:paraId="69D38C1F" w14:textId="77777777" w:rsidR="00F13D4E" w:rsidRDefault="00000000">
      <w:pPr>
        <w:spacing w:line="276" w:lineRule="auto"/>
        <w:ind w:firstLine="431"/>
        <w:jc w:val="both"/>
      </w:pPr>
      <w:r>
        <w:t>"Present your bodies as a living sacrifice, holy and acceptable to God, which is your spiritual worship."</w:t>
      </w:r>
      <w:r>
        <w:rPr>
          <w:sz w:val="16"/>
          <w:szCs w:val="16"/>
          <w:vertAlign w:val="superscript"/>
        </w:rPr>
        <w:t>17</w:t>
      </w:r>
    </w:p>
    <w:p w14:paraId="73B36C7B" w14:textId="77777777" w:rsidR="00F13D4E" w:rsidRDefault="00000000">
      <w:pPr>
        <w:spacing w:line="276" w:lineRule="auto"/>
        <w:ind w:firstLine="431"/>
        <w:jc w:val="both"/>
      </w:pPr>
      <w:r>
        <w:t>The body is the site of the offering. Not the intellect, not the spiritual experience, not the private devotional life. The body, with all its specific, physical, practically engaged capabilities. The gifts that follow in verses 6 through 8 are therefore not a separate topic. They are the first and most concrete specifications of what the mercies-of-God life looks like when it takes functional form in the body's common life.</w:t>
      </w:r>
    </w:p>
    <w:p w14:paraId="4555A81D" w14:textId="77777777" w:rsidR="00F13D4E" w:rsidRDefault="00000000">
      <w:pPr>
        <w:spacing w:line="276" w:lineRule="auto"/>
        <w:ind w:firstLine="431"/>
        <w:jc w:val="both"/>
      </w:pPr>
      <w:r>
        <w:t>"For by the grace given to me I say to everyone among you not to think of himself more highly than he ought to think, but to think with sober judgment, each according to the measure of faith that God has assigned."</w:t>
      </w:r>
      <w:r>
        <w:rPr>
          <w:sz w:val="16"/>
          <w:szCs w:val="16"/>
          <w:vertAlign w:val="superscript"/>
        </w:rPr>
        <w:t>18</w:t>
      </w:r>
    </w:p>
    <w:p w14:paraId="021F3D13" w14:textId="77777777" w:rsidR="00F13D4E" w:rsidRDefault="00000000">
      <w:pPr>
        <w:spacing w:line="276" w:lineRule="auto"/>
        <w:ind w:firstLine="431"/>
        <w:jc w:val="both"/>
      </w:pPr>
      <w:r>
        <w:t xml:space="preserve">The instruction is not primarily about humility in the sense of self-deprecation. It is about accuracy. The Greek </w:t>
      </w:r>
      <w:proofErr w:type="spellStart"/>
      <w:r>
        <w:rPr>
          <w:i/>
          <w:iCs/>
        </w:rPr>
        <w:t>sophrosune</w:t>
      </w:r>
      <w:proofErr w:type="spellEnd"/>
      <w:r>
        <w:t>, sober judgment, describes the capacity to see oneself clearly, without the inflation of pride and without the deflation of false modesty.</w:t>
      </w:r>
    </w:p>
    <w:p w14:paraId="0376C1E5" w14:textId="77777777" w:rsidR="00F13D4E" w:rsidRDefault="00000000">
      <w:pPr>
        <w:spacing w:line="276" w:lineRule="auto"/>
        <w:ind w:firstLine="431"/>
        <w:jc w:val="both"/>
      </w:pPr>
      <w:r>
        <w:t>The measure of faith assigned by God is not a quantitative measure, as if some members have received more grace than others. It is a qualitative measure: the specific form that Spirit-given grace has taken in this member for this role within this body.</w:t>
      </w:r>
      <w:r>
        <w:rPr>
          <w:sz w:val="16"/>
          <w:szCs w:val="16"/>
          <w:vertAlign w:val="superscript"/>
        </w:rPr>
        <w:t>19</w:t>
      </w:r>
    </w:p>
    <w:p w14:paraId="7DF92650" w14:textId="77777777" w:rsidR="00F13D4E" w:rsidRDefault="00000000">
      <w:pPr>
        <w:spacing w:line="276" w:lineRule="auto"/>
        <w:ind w:firstLine="431"/>
        <w:jc w:val="both"/>
      </w:pPr>
      <w:r>
        <w:t>This liberating precision needs to be heard differently by the two people this book is written for.</w:t>
      </w:r>
    </w:p>
    <w:p w14:paraId="5A3FBDC4" w14:textId="77777777" w:rsidR="00F13D4E" w:rsidRDefault="00000000">
      <w:pPr>
        <w:spacing w:line="276" w:lineRule="auto"/>
        <w:ind w:firstLine="431"/>
        <w:jc w:val="both"/>
      </w:pPr>
      <w:r>
        <w:t xml:space="preserve">James needs to hear that his measure is not the whole body's measure. He has been acting as if the measure assigned to him by the Scrum Master covers the whole range of what the Development Team requires. It does not. His measure is specific, real, and sufficient for what the Product Owner has given him to do. It is not </w:t>
      </w:r>
      <w:r>
        <w:lastRenderedPageBreak/>
        <w:t>sufficient for what the whole body is called to do, and it was never designed to be.</w:t>
      </w:r>
    </w:p>
    <w:p w14:paraId="5A5FFCB7" w14:textId="77777777" w:rsidR="00F13D4E" w:rsidRDefault="00000000">
      <w:pPr>
        <w:spacing w:line="276" w:lineRule="auto"/>
        <w:ind w:firstLine="431"/>
        <w:jc w:val="both"/>
      </w:pPr>
      <w:r>
        <w:t>Margaret needs to hear that her measure is not less than the platform's measure. She has been measuring her Spirit-given grace against a standard that was never her standard: the dramatic, visible, platform-oriented gifts that the community has treated as the norm. Her measure is not a diminished version of that standard. It is a different standard entirely, calibrated by the Scrum Master to the specific contribution her specific role within the specific body requires.</w:t>
      </w:r>
    </w:p>
    <w:p w14:paraId="2F6EE3A1" w14:textId="77777777" w:rsidR="00F13D4E" w:rsidRDefault="00000000">
      <w:pPr>
        <w:spacing w:line="276" w:lineRule="auto"/>
        <w:ind w:firstLine="431"/>
        <w:jc w:val="both"/>
      </w:pPr>
      <w:r>
        <w:t xml:space="preserve">The seven gifts named in Romans 12:6-8 are different from the gifts of 1 Corinthians 12 in a way that is worth pausing to understand. The 1 Corinthians gifts are named as capacities. The Romans 12 gifts come with qualifiers that describe not only what the gift accomplishes but the </w:t>
      </w:r>
      <w:proofErr w:type="gramStart"/>
      <w:r>
        <w:t>manner in which</w:t>
      </w:r>
      <w:proofErr w:type="gramEnd"/>
      <w:r>
        <w:t xml:space="preserve"> it is to be exercised.</w:t>
      </w:r>
    </w:p>
    <w:p w14:paraId="4C1F6796" w14:textId="77777777" w:rsidR="00F13D4E" w:rsidRDefault="00000000">
      <w:pPr>
        <w:spacing w:line="276" w:lineRule="auto"/>
        <w:ind w:firstLine="431"/>
        <w:jc w:val="both"/>
      </w:pPr>
      <w:r>
        <w:t>Prophecy exercised in proportion to faith. Service in serving. Teaching in teaching. Exhortation in exhorting. Giving with generosity. Leading with zeal. Mercy with cheerfulness.</w:t>
      </w:r>
      <w:r>
        <w:rPr>
          <w:sz w:val="16"/>
          <w:szCs w:val="16"/>
          <w:vertAlign w:val="superscript"/>
        </w:rPr>
        <w:t>20</w:t>
      </w:r>
    </w:p>
    <w:p w14:paraId="6BD5C5FF" w14:textId="77777777" w:rsidR="00F13D4E" w:rsidRDefault="00000000">
      <w:pPr>
        <w:spacing w:line="276" w:lineRule="auto"/>
        <w:ind w:firstLine="431"/>
        <w:jc w:val="both"/>
      </w:pPr>
      <w:r>
        <w:t xml:space="preserve">These qualifiers are not instructions for how to use a gift properly, as if the gift were a tool that can be used well or badly. They are descriptions of what the gift </w:t>
      </w:r>
      <w:proofErr w:type="gramStart"/>
      <w:r>
        <w:t>actually is</w:t>
      </w:r>
      <w:proofErr w:type="gramEnd"/>
      <w:r>
        <w:t xml:space="preserve"> when it is functioning as the Scrum Master intended: grace becoming progressively constitutive of the person's character within the body's life. The person with the gift of mercy is not a person who occasionally performs merciful acts when the context calls for them. They are a person in whom the Spirit's grace has taken the specific form of attentiveness to the suffering of others, cheerful engagement with the vulnerable, and the particular quality of presence that the body's most fragile members need and that no one else in the Development Team is equipped to provide.</w:t>
      </w:r>
    </w:p>
    <w:p w14:paraId="0319C60B" w14:textId="77777777" w:rsidR="00F13D4E" w:rsidRDefault="00000000">
      <w:pPr>
        <w:spacing w:line="276" w:lineRule="auto"/>
        <w:ind w:firstLine="431"/>
        <w:jc w:val="both"/>
      </w:pPr>
      <w:r>
        <w:t xml:space="preserve">This is the Romans 12 contribution to the convergent definition of </w:t>
      </w:r>
      <w:r>
        <w:rPr>
          <w:i/>
          <w:iCs/>
        </w:rPr>
        <w:t>charisma</w:t>
      </w:r>
      <w:r>
        <w:t xml:space="preserve">: not a spiritual capacity that a person owns and stores between occasions of use, but grace operating through a </w:t>
      </w:r>
      <w:r>
        <w:lastRenderedPageBreak/>
        <w:t>person in a specific direction, for a specific community, toward a specific end.</w:t>
      </w:r>
      <w:r>
        <w:rPr>
          <w:sz w:val="16"/>
          <w:szCs w:val="16"/>
          <w:vertAlign w:val="superscript"/>
        </w:rPr>
        <w:t>21</w:t>
      </w:r>
    </w:p>
    <w:p w14:paraId="0ECF57F6" w14:textId="77777777" w:rsidR="00F13D4E" w:rsidRDefault="00000000">
      <w:pPr>
        <w:spacing w:line="276" w:lineRule="auto"/>
        <w:ind w:firstLine="431"/>
        <w:jc w:val="both"/>
      </w:pPr>
      <w:r>
        <w:t>The gift and the person who carries it are not separable. Margaret's gift of administration is not a skill she could transfer to a different organization and exercise equally. It is grace taking specific form in her engagement with this body, in this place, for this sprint, under the direction of the Scrum Master who gave it to her for exactly this purpose.</w:t>
      </w:r>
    </w:p>
    <w:p w14:paraId="436E222E" w14:textId="77777777" w:rsidR="00F13D4E" w:rsidRDefault="00000000">
      <w:pPr>
        <w:spacing w:before="200" w:after="200"/>
        <w:jc w:val="center"/>
      </w:pPr>
      <w:r>
        <w:t>•        •        •</w:t>
      </w:r>
    </w:p>
    <w:p w14:paraId="732216D3" w14:textId="77777777" w:rsidR="00F13D4E" w:rsidRDefault="00000000">
      <w:pPr>
        <w:spacing w:line="276" w:lineRule="auto"/>
        <w:ind w:firstLine="431"/>
        <w:jc w:val="both"/>
      </w:pPr>
      <w:r>
        <w:t>"But grace was given to each one of us according to the measure of Christ's gift."</w:t>
      </w:r>
      <w:r>
        <w:rPr>
          <w:sz w:val="16"/>
          <w:szCs w:val="16"/>
          <w:vertAlign w:val="superscript"/>
        </w:rPr>
        <w:t>22</w:t>
      </w:r>
    </w:p>
    <w:p w14:paraId="7DD28DDE" w14:textId="77777777" w:rsidR="00F13D4E" w:rsidRDefault="00000000">
      <w:pPr>
        <w:spacing w:line="276" w:lineRule="auto"/>
        <w:ind w:firstLine="431"/>
        <w:jc w:val="both"/>
      </w:pPr>
      <w:r>
        <w:t xml:space="preserve">The word translated "gift" here is not </w:t>
      </w:r>
      <w:r>
        <w:rPr>
          <w:i/>
          <w:iCs/>
        </w:rPr>
        <w:t>charisma</w:t>
      </w:r>
      <w:r>
        <w:t xml:space="preserve"> but </w:t>
      </w:r>
      <w:proofErr w:type="spellStart"/>
      <w:r>
        <w:rPr>
          <w:i/>
          <w:iCs/>
        </w:rPr>
        <w:t>dorea</w:t>
      </w:r>
      <w:proofErr w:type="spellEnd"/>
      <w:r>
        <w:t xml:space="preserve">, and the distinction is theologically significant. Where </w:t>
      </w:r>
      <w:r>
        <w:rPr>
          <w:i/>
          <w:iCs/>
        </w:rPr>
        <w:t>charisma</w:t>
      </w:r>
      <w:r>
        <w:t xml:space="preserve"> emphasizes the grace-character of what is given, </w:t>
      </w:r>
      <w:proofErr w:type="spellStart"/>
      <w:r>
        <w:rPr>
          <w:i/>
          <w:iCs/>
        </w:rPr>
        <w:t>dorea</w:t>
      </w:r>
      <w:proofErr w:type="spellEnd"/>
      <w:r>
        <w:t xml:space="preserve"> emphasizes the act and quality of the giving itself. It foregrounds the generosity, the unconditioned freedom, and the sovereign initiative of the one who gives.</w:t>
      </w:r>
      <w:r>
        <w:rPr>
          <w:sz w:val="16"/>
          <w:szCs w:val="16"/>
          <w:vertAlign w:val="superscript"/>
        </w:rPr>
        <w:t>23</w:t>
      </w:r>
    </w:p>
    <w:p w14:paraId="1199692C" w14:textId="77777777" w:rsidR="00F13D4E" w:rsidRDefault="00000000">
      <w:pPr>
        <w:spacing w:line="276" w:lineRule="auto"/>
        <w:ind w:firstLine="431"/>
        <w:jc w:val="both"/>
      </w:pPr>
      <w:r>
        <w:t xml:space="preserve">And then Paul grounds this </w:t>
      </w:r>
      <w:proofErr w:type="spellStart"/>
      <w:r>
        <w:rPr>
          <w:i/>
          <w:iCs/>
        </w:rPr>
        <w:t>dorea</w:t>
      </w:r>
      <w:proofErr w:type="spellEnd"/>
      <w:r>
        <w:t xml:space="preserve"> in one of the most surprising moves in the New Testament's gift theology. He quotes Psalm 68:18, a psalm of military triumph in which the victorious king ascends to receive tribute from his conquered enemies. Paul reverses the direction: the ascended Christ, having conquered sin and death, pours out the spoils of his victory not on himself but on the members of the body he is building.</w:t>
      </w:r>
      <w:r>
        <w:rPr>
          <w:sz w:val="16"/>
          <w:szCs w:val="16"/>
          <w:vertAlign w:val="superscript"/>
        </w:rPr>
        <w:t>24</w:t>
      </w:r>
    </w:p>
    <w:p w14:paraId="456489A3" w14:textId="77777777" w:rsidR="00F13D4E" w:rsidRDefault="00000000">
      <w:pPr>
        <w:spacing w:line="276" w:lineRule="auto"/>
        <w:ind w:firstLine="431"/>
        <w:jc w:val="both"/>
      </w:pPr>
      <w:r>
        <w:t xml:space="preserve">The measure is Christ's, not the </w:t>
      </w:r>
      <w:proofErr w:type="gramStart"/>
      <w:r>
        <w:t>recipient's</w:t>
      </w:r>
      <w:proofErr w:type="gramEnd"/>
      <w:r>
        <w:t xml:space="preserve">. Each member has received exactly what the Product Owner has given, </w:t>
      </w:r>
      <w:proofErr w:type="gramStart"/>
      <w:r>
        <w:t>calibrated</w:t>
      </w:r>
      <w:proofErr w:type="gramEnd"/>
      <w:r>
        <w:t xml:space="preserve"> by his sovereign generosity to that member's specific role and function within the body. This is the theological ground of sober self-assessment. Knowing that what you have received is what Christ has given, neither more nor less, is precisely the knowledge that prevents both the inflation of the elder who thinks his measure covers everything and the deflation of the Margaret who thinks her measure is too small to matter.</w:t>
      </w:r>
    </w:p>
    <w:p w14:paraId="3D010516" w14:textId="77777777" w:rsidR="00F13D4E" w:rsidRDefault="00000000">
      <w:pPr>
        <w:spacing w:line="276" w:lineRule="auto"/>
        <w:ind w:firstLine="431"/>
        <w:jc w:val="both"/>
      </w:pPr>
      <w:r>
        <w:lastRenderedPageBreak/>
        <w:t xml:space="preserve">The list of gifts in verse 11 is unlike any other Pauline gift list because it lists not capacities but persons: apostles, prophets, evangelists, shepherds and teachers. The ascended Christ does not simply distribute spiritual capabilities across the body. He gives gifted </w:t>
      </w:r>
      <w:proofErr w:type="gramStart"/>
      <w:r>
        <w:t>persons</w:t>
      </w:r>
      <w:proofErr w:type="gramEnd"/>
      <w:r>
        <w:t xml:space="preserve"> to the body, people whose own embodied presence within the community is itself the gift.</w:t>
      </w:r>
      <w:r>
        <w:rPr>
          <w:sz w:val="16"/>
          <w:szCs w:val="16"/>
          <w:vertAlign w:val="superscript"/>
        </w:rPr>
        <w:t>25</w:t>
      </w:r>
    </w:p>
    <w:p w14:paraId="6B2CF2C8" w14:textId="77777777" w:rsidR="00F13D4E" w:rsidRDefault="00000000">
      <w:pPr>
        <w:spacing w:line="276" w:lineRule="auto"/>
        <w:ind w:firstLine="431"/>
        <w:jc w:val="both"/>
      </w:pPr>
      <w:r>
        <w:t>And then verse 12, one of the most organizationally consequential sentences in the entire New Testament.</w:t>
      </w:r>
    </w:p>
    <w:p w14:paraId="366AE209" w14:textId="77777777" w:rsidR="00F13D4E" w:rsidRDefault="00000000">
      <w:pPr>
        <w:spacing w:line="276" w:lineRule="auto"/>
        <w:ind w:firstLine="431"/>
        <w:jc w:val="both"/>
      </w:pPr>
      <w:r>
        <w:t>"...to equip the saints for the work of ministry, for building up the body of Christ..."</w:t>
      </w:r>
      <w:r>
        <w:rPr>
          <w:sz w:val="16"/>
          <w:szCs w:val="16"/>
          <w:vertAlign w:val="superscript"/>
        </w:rPr>
        <w:t>26</w:t>
      </w:r>
    </w:p>
    <w:p w14:paraId="3D6E4504" w14:textId="77777777" w:rsidR="00F13D4E" w:rsidRDefault="00000000">
      <w:pPr>
        <w:spacing w:line="276" w:lineRule="auto"/>
        <w:ind w:firstLine="431"/>
        <w:jc w:val="both"/>
      </w:pPr>
      <w:r>
        <w:t xml:space="preserve">The older punctuation of this verse introduced a comma between "equipping of the saints" and "for the work of ministry," effectively making ministry the gifted leader's work and equipping a secondary function. The now-standard reading, supported by the Greek syntax, removes this comma entirely. The gifted persons of verse 11 exist for a single purpose: </w:t>
      </w:r>
      <w:r>
        <w:rPr>
          <w:i/>
          <w:iCs/>
        </w:rPr>
        <w:t xml:space="preserve">pros ton </w:t>
      </w:r>
      <w:proofErr w:type="spellStart"/>
      <w:r>
        <w:rPr>
          <w:i/>
          <w:iCs/>
        </w:rPr>
        <w:t>katartismon</w:t>
      </w:r>
      <w:proofErr w:type="spellEnd"/>
      <w:r>
        <w:rPr>
          <w:i/>
          <w:iCs/>
        </w:rPr>
        <w:t xml:space="preserve"> ton </w:t>
      </w:r>
      <w:proofErr w:type="spellStart"/>
      <w:r>
        <w:rPr>
          <w:i/>
          <w:iCs/>
        </w:rPr>
        <w:t>hagion</w:t>
      </w:r>
      <w:proofErr w:type="spellEnd"/>
      <w:r>
        <w:t xml:space="preserve">, for the equipping of the saints. And the saints who are equipped then perform the </w:t>
      </w:r>
      <w:proofErr w:type="gramStart"/>
      <w:r>
        <w:t>works</w:t>
      </w:r>
      <w:proofErr w:type="gramEnd"/>
      <w:r>
        <w:t xml:space="preserve"> of ministry that build up the body.</w:t>
      </w:r>
    </w:p>
    <w:p w14:paraId="4A5A8AD0" w14:textId="77777777" w:rsidR="00F13D4E" w:rsidRDefault="00000000">
      <w:pPr>
        <w:spacing w:line="276" w:lineRule="auto"/>
        <w:ind w:firstLine="431"/>
        <w:jc w:val="both"/>
      </w:pPr>
      <w:r>
        <w:t xml:space="preserve">The word </w:t>
      </w:r>
      <w:proofErr w:type="spellStart"/>
      <w:r>
        <w:rPr>
          <w:i/>
          <w:iCs/>
        </w:rPr>
        <w:t>katartismos</w:t>
      </w:r>
      <w:proofErr w:type="spellEnd"/>
      <w:r>
        <w:t xml:space="preserve">, equipping, is drawn from the domain of mending, restoring, and preparing. In extrabiblical Greek it is used of setting a broken bone and mending a fishing net. The gifted leader's role is restorative and preparatory, not performative. They are not the performers of ministry. They are the ones who restore the body's members to the functional integrity the Scrum Master designed them </w:t>
      </w:r>
      <w:proofErr w:type="gramStart"/>
      <w:r>
        <w:t>for, and</w:t>
      </w:r>
      <w:proofErr w:type="gramEnd"/>
      <w:r>
        <w:t xml:space="preserve"> prepare them for the works of service that only they, with their specific </w:t>
      </w:r>
      <w:proofErr w:type="spellStart"/>
      <w:r>
        <w:rPr>
          <w:i/>
          <w:iCs/>
        </w:rPr>
        <w:t>anankaia</w:t>
      </w:r>
      <w:proofErr w:type="spellEnd"/>
      <w:r>
        <w:t xml:space="preserve"> gifts, can provide.</w:t>
      </w:r>
      <w:r>
        <w:rPr>
          <w:sz w:val="16"/>
          <w:szCs w:val="16"/>
          <w:vertAlign w:val="superscript"/>
        </w:rPr>
        <w:t>27</w:t>
      </w:r>
    </w:p>
    <w:p w14:paraId="0E8C17AC" w14:textId="77777777" w:rsidR="00F13D4E" w:rsidRDefault="00000000">
      <w:pPr>
        <w:spacing w:line="276" w:lineRule="auto"/>
        <w:ind w:firstLine="431"/>
        <w:jc w:val="both"/>
      </w:pPr>
      <w:r>
        <w:t xml:space="preserve">This is Ephesians 4's organizational charter, and it is worth stating with the directness it deserves. The elder team exists not to do the ministry but to equip the whole body to do it. The Definition of Done for every elder team is not a well-attended service or a theologically robust sermon series. It is a Development Team in which every part </w:t>
      </w:r>
      <w:proofErr w:type="gramStart"/>
      <w:r>
        <w:t>is working</w:t>
      </w:r>
      <w:proofErr w:type="gramEnd"/>
      <w:r>
        <w:t xml:space="preserve"> properly, every gift is being exercised, and every Margaret </w:t>
      </w:r>
      <w:proofErr w:type="gramStart"/>
      <w:r>
        <w:t>is contributing</w:t>
      </w:r>
      <w:proofErr w:type="gramEnd"/>
      <w:r>
        <w:t xml:space="preserve"> the specific </w:t>
      </w:r>
      <w:proofErr w:type="spellStart"/>
      <w:r>
        <w:rPr>
          <w:i/>
          <w:iCs/>
        </w:rPr>
        <w:t>anankaia</w:t>
      </w:r>
      <w:proofErr w:type="spellEnd"/>
      <w:r>
        <w:t xml:space="preserve"> grace the Scrum Master gave her.</w:t>
      </w:r>
    </w:p>
    <w:p w14:paraId="2F74C740" w14:textId="77777777" w:rsidR="00F13D4E" w:rsidRDefault="00000000">
      <w:pPr>
        <w:spacing w:line="276" w:lineRule="auto"/>
        <w:ind w:firstLine="431"/>
        <w:jc w:val="both"/>
      </w:pPr>
      <w:r>
        <w:lastRenderedPageBreak/>
        <w:t>"...until we all attain to the unity of the faith and of the knowledge of the Son of God, to mature manhood, to the measure of the stature of the fullness of Christ..."</w:t>
      </w:r>
      <w:r>
        <w:rPr>
          <w:sz w:val="16"/>
          <w:szCs w:val="16"/>
          <w:vertAlign w:val="superscript"/>
        </w:rPr>
        <w:t>28</w:t>
      </w:r>
    </w:p>
    <w:p w14:paraId="2E0CAAB5" w14:textId="77777777" w:rsidR="00F13D4E" w:rsidRDefault="00000000">
      <w:pPr>
        <w:spacing w:line="276" w:lineRule="auto"/>
        <w:ind w:firstLine="431"/>
        <w:jc w:val="both"/>
      </w:pPr>
      <w:r>
        <w:t xml:space="preserve">Three parallel phrases, each </w:t>
      </w:r>
      <w:proofErr w:type="gramStart"/>
      <w:r>
        <w:t>expanding</w:t>
      </w:r>
      <w:proofErr w:type="gramEnd"/>
      <w:r>
        <w:t xml:space="preserve"> the previous one. Unity of </w:t>
      </w:r>
      <w:proofErr w:type="gramStart"/>
      <w:r>
        <w:t>the faith</w:t>
      </w:r>
      <w:proofErr w:type="gramEnd"/>
      <w:r>
        <w:t>: the Development Team working from a shared orientation toward the Product Owner's vision. Knowledge of the Son of God: the relational knowledge of the one whose foot-washing defines what authority looks like and whose Great Commission defines what the project is for. The measure of the stature of the fullness of Christ: nothing less than the whole body grown, in every dimension, to the complete embodiment of the one who is its head.</w:t>
      </w:r>
    </w:p>
    <w:p w14:paraId="36FDAE08" w14:textId="77777777" w:rsidR="00F13D4E" w:rsidRDefault="00000000">
      <w:pPr>
        <w:spacing w:line="276" w:lineRule="auto"/>
        <w:ind w:firstLine="431"/>
        <w:jc w:val="both"/>
      </w:pPr>
      <w:r>
        <w:t xml:space="preserve">This is an eschatological Definition of Done. It will not be fully achieved within any single sprint or any single generation. But it functions in the present as the standard against which every sprint goal, every elder team decision, and every member's contribution is measured. And it includes Margaret's visitor cards, the </w:t>
      </w:r>
      <w:proofErr w:type="spellStart"/>
      <w:r>
        <w:rPr>
          <w:i/>
          <w:iCs/>
        </w:rPr>
        <w:t>kubernetes</w:t>
      </w:r>
      <w:proofErr w:type="spellEnd"/>
      <w:r>
        <w:t xml:space="preserve"> administrator's spreadsheet, the </w:t>
      </w:r>
      <w:proofErr w:type="spellStart"/>
      <w:r>
        <w:rPr>
          <w:i/>
          <w:iCs/>
        </w:rPr>
        <w:t>antilempsis</w:t>
      </w:r>
      <w:proofErr w:type="spellEnd"/>
      <w:r>
        <w:t xml:space="preserve"> helper's quiet attention to the vulnerable, and every other </w:t>
      </w:r>
      <w:proofErr w:type="spellStart"/>
      <w:r>
        <w:rPr>
          <w:i/>
          <w:iCs/>
        </w:rPr>
        <w:t>anankaia</w:t>
      </w:r>
      <w:proofErr w:type="spellEnd"/>
      <w:r>
        <w:t xml:space="preserve"> contribution that the waterfall church's implicit honor system has systematically undervalued.</w:t>
      </w:r>
    </w:p>
    <w:p w14:paraId="3D0A3F4D" w14:textId="77777777" w:rsidR="00F13D4E" w:rsidRDefault="00000000">
      <w:pPr>
        <w:spacing w:line="276" w:lineRule="auto"/>
        <w:ind w:firstLine="431"/>
        <w:jc w:val="both"/>
      </w:pPr>
      <w:r>
        <w:t>The body builds itself up in love, as each part works properly.</w:t>
      </w:r>
      <w:r>
        <w:rPr>
          <w:sz w:val="16"/>
          <w:szCs w:val="16"/>
          <w:vertAlign w:val="superscript"/>
        </w:rPr>
        <w:t>29</w:t>
      </w:r>
    </w:p>
    <w:p w14:paraId="4D2B3102" w14:textId="77777777" w:rsidR="00F13D4E" w:rsidRDefault="00000000">
      <w:pPr>
        <w:spacing w:line="276" w:lineRule="auto"/>
        <w:ind w:firstLine="431"/>
        <w:jc w:val="both"/>
      </w:pPr>
      <w:r>
        <w:t>Not as the platform performs well. Not as the elder team teaches faithfully, though it should. As each part works properly. Every part. Including the parts that seem to be weaker. Including the parts that the community thinks less honorable. Including Margaret.</w:t>
      </w:r>
    </w:p>
    <w:p w14:paraId="0D03F0DF" w14:textId="77777777" w:rsidR="00F13D4E" w:rsidRDefault="00000000">
      <w:pPr>
        <w:spacing w:before="200" w:after="200"/>
        <w:jc w:val="center"/>
      </w:pPr>
      <w:r>
        <w:t>•        •        •</w:t>
      </w:r>
    </w:p>
    <w:p w14:paraId="6B3C5800" w14:textId="77777777" w:rsidR="00F13D4E" w:rsidRDefault="00000000">
      <w:pPr>
        <w:spacing w:line="276" w:lineRule="auto"/>
        <w:ind w:firstLine="431"/>
        <w:jc w:val="both"/>
      </w:pPr>
      <w:r>
        <w:t xml:space="preserve">Reading these three passages together, within their epistolary homes and then in comparison with each other, produces a convergent definition of </w:t>
      </w:r>
      <w:r>
        <w:rPr>
          <w:i/>
          <w:iCs/>
        </w:rPr>
        <w:t>charisma</w:t>
      </w:r>
      <w:r>
        <w:t xml:space="preserve"> that no single passage establishes alone.</w:t>
      </w:r>
    </w:p>
    <w:p w14:paraId="0508F2A9" w14:textId="77777777" w:rsidR="00F13D4E" w:rsidRDefault="00000000">
      <w:pPr>
        <w:spacing w:line="276" w:lineRule="auto"/>
        <w:ind w:firstLine="431"/>
        <w:jc w:val="both"/>
      </w:pPr>
      <w:proofErr w:type="gramStart"/>
      <w:r>
        <w:lastRenderedPageBreak/>
        <w:t xml:space="preserve">A </w:t>
      </w:r>
      <w:r>
        <w:rPr>
          <w:i/>
          <w:iCs/>
        </w:rPr>
        <w:t>charisma</w:t>
      </w:r>
      <w:proofErr w:type="gramEnd"/>
      <w:r>
        <w:t xml:space="preserve"> is grace having taken specific, functional, person-shaped form in a member's engagement with the body's life. It is not </w:t>
      </w:r>
      <w:proofErr w:type="gramStart"/>
      <w:r>
        <w:t>a spiritual</w:t>
      </w:r>
      <w:proofErr w:type="gramEnd"/>
      <w:r>
        <w:t xml:space="preserve"> property the person owns and stores between occasions of use. It is not a natural talent with a religious label attached. It is not a divine reward for spiritual achievement. It is the Scrum Master's sovereign, ongoing, intentional provisioning of the Development Team through the specific person he has placed in the specific community for the specific sprint the Product Owner has defined.</w:t>
      </w:r>
    </w:p>
    <w:p w14:paraId="4351FE35" w14:textId="77777777" w:rsidR="00F13D4E" w:rsidRDefault="00000000">
      <w:pPr>
        <w:spacing w:line="276" w:lineRule="auto"/>
        <w:ind w:firstLine="431"/>
        <w:jc w:val="both"/>
      </w:pPr>
      <w:r>
        <w:t>This definition has three dimensions that the three passages each contribute distinctively.</w:t>
      </w:r>
    </w:p>
    <w:p w14:paraId="3B9215AA" w14:textId="77777777" w:rsidR="00F13D4E" w:rsidRDefault="00000000">
      <w:pPr>
        <w:spacing w:line="276" w:lineRule="auto"/>
        <w:ind w:firstLine="431"/>
        <w:jc w:val="both"/>
      </w:pPr>
      <w:r>
        <w:t xml:space="preserve">From 1 Corinthians: the gift originates in grace, </w:t>
      </w:r>
      <w:r>
        <w:rPr>
          <w:i/>
          <w:iCs/>
        </w:rPr>
        <w:t>charis</w:t>
      </w:r>
      <w:r>
        <w:t xml:space="preserve">, which means it originates in the Scrum Master's sovereign distribution rather than the member's personal attainment. The gift is for the common good, </w:t>
      </w:r>
      <w:r>
        <w:rPr>
          <w:i/>
          <w:iCs/>
        </w:rPr>
        <w:t xml:space="preserve">pros to </w:t>
      </w:r>
      <w:proofErr w:type="spellStart"/>
      <w:r>
        <w:rPr>
          <w:i/>
          <w:iCs/>
        </w:rPr>
        <w:t>sumpheron</w:t>
      </w:r>
      <w:proofErr w:type="spellEnd"/>
      <w:r>
        <w:t xml:space="preserve">, which means it is defined by its community-building orientation. And the gift's value is measured by the </w:t>
      </w:r>
      <w:proofErr w:type="spellStart"/>
      <w:r>
        <w:rPr>
          <w:i/>
          <w:iCs/>
        </w:rPr>
        <w:t>anankaia</w:t>
      </w:r>
      <w:proofErr w:type="spellEnd"/>
      <w:r>
        <w:t xml:space="preserve"> criterion, the body's structural need for what this member carries, rather than by the community's honor system.</w:t>
      </w:r>
    </w:p>
    <w:p w14:paraId="6E55EF80" w14:textId="77777777" w:rsidR="00F13D4E" w:rsidRDefault="00000000">
      <w:pPr>
        <w:spacing w:line="276" w:lineRule="auto"/>
        <w:ind w:firstLine="431"/>
        <w:jc w:val="both"/>
      </w:pPr>
      <w:r>
        <w:t>From Romans 12: the gift is constitutive of character rather than separable from it. It is grace operating through a person in a specific direction, becoming over time the specific mode of engagement with the body's life that makes this person irreplaceable within this community.</w:t>
      </w:r>
    </w:p>
    <w:p w14:paraId="71D1EC0C" w14:textId="77777777" w:rsidR="00F13D4E" w:rsidRDefault="00000000">
      <w:pPr>
        <w:spacing w:line="276" w:lineRule="auto"/>
        <w:ind w:firstLine="431"/>
        <w:jc w:val="both"/>
      </w:pPr>
      <w:r>
        <w:t xml:space="preserve">From Ephesians 4: the gift originates in the ascended Christ's sovereign generosity, </w:t>
      </w:r>
      <w:proofErr w:type="spellStart"/>
      <w:r>
        <w:rPr>
          <w:i/>
          <w:iCs/>
        </w:rPr>
        <w:t>dorea</w:t>
      </w:r>
      <w:proofErr w:type="spellEnd"/>
      <w:r>
        <w:t xml:space="preserve">, and is calibrated to the member's specific role within the body's eschatological vocation. The measure is Christ's, not the </w:t>
      </w:r>
      <w:proofErr w:type="gramStart"/>
      <w:r>
        <w:t>community's</w:t>
      </w:r>
      <w:proofErr w:type="gramEnd"/>
      <w:r>
        <w:t>. And the purpose of every gift, including the gifts given to the gifted leaders of verse 11, is the equipping of the whole body for works of service that will build it toward a Definition of Done whose full realization lies beyond the present age.</w:t>
      </w:r>
    </w:p>
    <w:p w14:paraId="1D596D97" w14:textId="77777777" w:rsidR="00F13D4E" w:rsidRDefault="00000000">
      <w:pPr>
        <w:spacing w:line="276" w:lineRule="auto"/>
        <w:ind w:firstLine="431"/>
        <w:jc w:val="both"/>
      </w:pPr>
      <w:r>
        <w:t xml:space="preserve">Three passages, three angles, one conclusion: the Scrum Master has </w:t>
      </w:r>
      <w:proofErr w:type="gramStart"/>
      <w:r>
        <w:t>provisioned</w:t>
      </w:r>
      <w:proofErr w:type="gramEnd"/>
      <w:r>
        <w:t xml:space="preserve"> the Development Team with everything the project requires.</w:t>
      </w:r>
    </w:p>
    <w:p w14:paraId="0ACDFC9F" w14:textId="77777777" w:rsidR="00F13D4E" w:rsidRDefault="00000000">
      <w:pPr>
        <w:spacing w:line="276" w:lineRule="auto"/>
        <w:ind w:firstLine="431"/>
        <w:jc w:val="both"/>
      </w:pPr>
      <w:r>
        <w:lastRenderedPageBreak/>
        <w:t xml:space="preserve">This conclusion matters pastorally in both directions. The community that is attentive to what the Spirit has distributed has no legitimate ground for the complaint that it lacks what it needs. The gifts are </w:t>
      </w:r>
      <w:proofErr w:type="gramStart"/>
      <w:r>
        <w:t>present</w:t>
      </w:r>
      <w:proofErr w:type="gramEnd"/>
      <w:r>
        <w:t xml:space="preserve">. They may be unrecognized, </w:t>
      </w:r>
      <w:proofErr w:type="spellStart"/>
      <w:r>
        <w:t>unactivated</w:t>
      </w:r>
      <w:proofErr w:type="spellEnd"/>
      <w:r>
        <w:t>, or structurally suppressed by a waterfall model that has no architecture for receiving them. But they are present, distributed with sovereign intentionality by the one who knew what this body needed before any of its members were born.</w:t>
      </w:r>
    </w:p>
    <w:p w14:paraId="1B610D2C" w14:textId="77777777" w:rsidR="00F13D4E" w:rsidRDefault="00000000">
      <w:pPr>
        <w:spacing w:line="276" w:lineRule="auto"/>
        <w:ind w:firstLine="431"/>
        <w:jc w:val="both"/>
      </w:pPr>
      <w:r>
        <w:t xml:space="preserve">And the community that has suppressed those gifts has paid a price that the three passages together allow us to name precisely. It has </w:t>
      </w:r>
      <w:proofErr w:type="gramStart"/>
      <w:r>
        <w:t>not only been</w:t>
      </w:r>
      <w:proofErr w:type="gramEnd"/>
      <w:r>
        <w:t xml:space="preserve"> organizationally inefficient. It has grieved the Scrum Master whose </w:t>
      </w:r>
      <w:proofErr w:type="spellStart"/>
      <w:r>
        <w:rPr>
          <w:i/>
          <w:iCs/>
        </w:rPr>
        <w:t>anankaia</w:t>
      </w:r>
      <w:proofErr w:type="spellEnd"/>
      <w:r>
        <w:t xml:space="preserve"> provision it has rendered inactive. It has prevented the body from growing toward the Definition of Done that the Product Owner has set. And it has told Margaret, in the most consistent and effective way available to a community, that the grace the Scrum Master gave her is not quite sufficient for the body's real needs.</w:t>
      </w:r>
    </w:p>
    <w:p w14:paraId="7543074E" w14:textId="77777777" w:rsidR="00F13D4E" w:rsidRDefault="00000000">
      <w:pPr>
        <w:spacing w:line="276" w:lineRule="auto"/>
        <w:ind w:firstLine="431"/>
        <w:jc w:val="both"/>
      </w:pPr>
      <w:r>
        <w:t>That is false. Paul says so with the strongest term of necessity in his vocabulary.</w:t>
      </w:r>
    </w:p>
    <w:p w14:paraId="277C2FA0" w14:textId="77777777" w:rsidR="00F13D4E" w:rsidRDefault="00000000">
      <w:pPr>
        <w:spacing w:before="160" w:after="160" w:line="276" w:lineRule="auto"/>
        <w:jc w:val="center"/>
      </w:pPr>
      <w:r>
        <w:rPr>
          <w:i/>
          <w:iCs/>
        </w:rPr>
        <w:t xml:space="preserve">She is </w:t>
      </w:r>
      <w:proofErr w:type="spellStart"/>
      <w:r>
        <w:rPr>
          <w:i/>
          <w:iCs/>
        </w:rPr>
        <w:t>anankaia</w:t>
      </w:r>
      <w:proofErr w:type="spellEnd"/>
      <w:r>
        <w:rPr>
          <w:i/>
          <w:iCs/>
        </w:rPr>
        <w:t>.</w:t>
      </w:r>
    </w:p>
    <w:p w14:paraId="623BE35E" w14:textId="77777777" w:rsidR="00F13D4E" w:rsidRDefault="00000000">
      <w:pPr>
        <w:spacing w:before="200" w:after="200"/>
        <w:jc w:val="center"/>
      </w:pPr>
      <w:r>
        <w:t>•        •        •</w:t>
      </w:r>
    </w:p>
    <w:p w14:paraId="2E8E699D" w14:textId="77777777" w:rsidR="00F13D4E" w:rsidRDefault="00000000">
      <w:pPr>
        <w:spacing w:line="276" w:lineRule="auto"/>
        <w:ind w:firstLine="431"/>
        <w:jc w:val="both"/>
      </w:pPr>
      <w:r>
        <w:t xml:space="preserve">The three passages together produce not only a convergent definition of </w:t>
      </w:r>
      <w:r>
        <w:rPr>
          <w:i/>
          <w:iCs/>
        </w:rPr>
        <w:t>charisma</w:t>
      </w:r>
      <w:r>
        <w:t xml:space="preserve"> but a practical diagnostic question that is more useful than any spiritual gift inventory ever devised.</w:t>
      </w:r>
    </w:p>
    <w:p w14:paraId="2876650F" w14:textId="77777777" w:rsidR="00F13D4E" w:rsidRDefault="00000000">
      <w:pPr>
        <w:spacing w:line="276" w:lineRule="auto"/>
        <w:ind w:firstLine="431"/>
        <w:jc w:val="both"/>
      </w:pPr>
      <w:r>
        <w:t xml:space="preserve">The spiritual gift inventory asks: what category of gift do I belong to? It hands the member a taxonomy of spiritual capacities, asks them to assess themselves against each item, and produces a profile that labels their primary gift type. The problem with this approach, as the three passages make visible, is that it reifies the gift into a possession the person owns rather than a grace that is actively taking form in their engagement with the body's life. It asks </w:t>
      </w:r>
      <w:r>
        <w:lastRenderedPageBreak/>
        <w:t>the wrong question and produces information that is at best approximate and at worst misleading.</w:t>
      </w:r>
    </w:p>
    <w:p w14:paraId="610FACB1" w14:textId="77777777" w:rsidR="00F13D4E" w:rsidRDefault="00000000">
      <w:pPr>
        <w:spacing w:line="276" w:lineRule="auto"/>
        <w:ind w:firstLine="431"/>
        <w:jc w:val="both"/>
      </w:pPr>
      <w:r>
        <w:t xml:space="preserve">The diagnostic question the three passages suggest is different. It is not: what gift category do I belong to? It is: where is </w:t>
      </w:r>
      <w:proofErr w:type="gramStart"/>
      <w:r>
        <w:t>the Spirit's</w:t>
      </w:r>
      <w:proofErr w:type="gramEnd"/>
      <w:r>
        <w:t xml:space="preserve"> grace taking specific, functional, community-building form in my engagement with this </w:t>
      </w:r>
      <w:proofErr w:type="spellStart"/>
      <w:r>
        <w:t>body's</w:t>
      </w:r>
      <w:proofErr w:type="spellEnd"/>
      <w:r>
        <w:t xml:space="preserve"> life?</w:t>
      </w:r>
    </w:p>
    <w:p w14:paraId="3160DDA4" w14:textId="77777777" w:rsidR="00F13D4E" w:rsidRDefault="00000000">
      <w:pPr>
        <w:spacing w:line="276" w:lineRule="auto"/>
        <w:ind w:firstLine="431"/>
        <w:jc w:val="both"/>
      </w:pPr>
      <w:r>
        <w:t xml:space="preserve">The question is active rather than categorical. It looks for evidence of the Scrum Master's work in the present-tense engagement of this person with this community, rather than asking for </w:t>
      </w:r>
      <w:proofErr w:type="gramStart"/>
      <w:r>
        <w:t>a self</w:t>
      </w:r>
      <w:proofErr w:type="gramEnd"/>
      <w:r>
        <w:t xml:space="preserve">-assessment of fixed properties. It is oriented toward </w:t>
      </w:r>
      <w:proofErr w:type="spellStart"/>
      <w:r>
        <w:rPr>
          <w:i/>
          <w:iCs/>
        </w:rPr>
        <w:t>oikodome</w:t>
      </w:r>
      <w:proofErr w:type="spellEnd"/>
      <w:r>
        <w:t xml:space="preserve">, asking where the member's engagement is </w:t>
      </w:r>
      <w:proofErr w:type="gramStart"/>
      <w:r>
        <w:t>actually producing</w:t>
      </w:r>
      <w:proofErr w:type="gramEnd"/>
      <w:r>
        <w:t xml:space="preserve"> the building up of the body. And it is honest about the dynamic, developmental character of the gift: the grace that is taking form in this person's engagement with this body may be quite different from what a gift inventory would predict, because the Scrum Master calibrates his distribution to the actual needs of the actual community in the actual sprint moment, not to the taxonomic categories available in a pre-printed questionnaire.</w:t>
      </w:r>
    </w:p>
    <w:p w14:paraId="6C23A029" w14:textId="77777777" w:rsidR="00F13D4E" w:rsidRDefault="00000000">
      <w:pPr>
        <w:spacing w:line="276" w:lineRule="auto"/>
        <w:ind w:firstLine="431"/>
        <w:jc w:val="both"/>
      </w:pPr>
      <w:r>
        <w:t xml:space="preserve">For the elder team, the question reframes their pastoral task. They are not trying to help members identify their gift categories and slot them into appropriate ministry roles. They are trying to create the conditions in which the Scrum Master's distribution to every member can be recognized, received, and deployed for the body's </w:t>
      </w:r>
      <w:proofErr w:type="spellStart"/>
      <w:r>
        <w:rPr>
          <w:i/>
          <w:iCs/>
        </w:rPr>
        <w:t>oikodome</w:t>
      </w:r>
      <w:proofErr w:type="spellEnd"/>
      <w:r>
        <w:t xml:space="preserve">. The difference between these two pastoral tasks is the difference between a community that has completed a gift inventory and filed it away and a community in which every part is </w:t>
      </w:r>
      <w:proofErr w:type="gramStart"/>
      <w:r>
        <w:t>actually working</w:t>
      </w:r>
      <w:proofErr w:type="gramEnd"/>
      <w:r>
        <w:t xml:space="preserve"> properly.</w:t>
      </w:r>
    </w:p>
    <w:p w14:paraId="2DC43EF4" w14:textId="77777777" w:rsidR="00F13D4E" w:rsidRDefault="00000000">
      <w:pPr>
        <w:spacing w:line="276" w:lineRule="auto"/>
        <w:ind w:firstLine="431"/>
        <w:jc w:val="both"/>
      </w:pPr>
      <w:r>
        <w:t xml:space="preserve">For Margaret, the question is liberating in a specific and practical way. She does not need to identify herself as having the gift of administration or the gift of </w:t>
      </w:r>
      <w:proofErr w:type="gramStart"/>
      <w:r>
        <w:t>helps</w:t>
      </w:r>
      <w:proofErr w:type="gramEnd"/>
      <w:r>
        <w:t xml:space="preserve"> or any other category on any list. She needs to notice where the Spirit's grace is taking functional, community-building form in her engagement with the body, and to recognize that what she observes there is not a natural talent she happened to bring to the church, but the Scrum Master's </w:t>
      </w:r>
      <w:r>
        <w:lastRenderedPageBreak/>
        <w:t xml:space="preserve">sovereign, intentional, </w:t>
      </w:r>
      <w:proofErr w:type="spellStart"/>
      <w:r>
        <w:rPr>
          <w:i/>
          <w:iCs/>
        </w:rPr>
        <w:t>anankaia</w:t>
      </w:r>
      <w:proofErr w:type="spellEnd"/>
      <w:r>
        <w:t xml:space="preserve"> provision for a Development Team that cannot reach its Definition of Done without her.</w:t>
      </w:r>
    </w:p>
    <w:p w14:paraId="5CAFEC6F" w14:textId="77777777" w:rsidR="00F13D4E" w:rsidRDefault="00000000">
      <w:pPr>
        <w:spacing w:line="276" w:lineRule="auto"/>
        <w:ind w:firstLine="431"/>
        <w:jc w:val="both"/>
      </w:pPr>
      <w:r>
        <w:t>She has been doing this for fourteen years. She just has not been told that it has a name, a theological ground, and a significance that Paul describes with the strongest term of necessity available in the Greek language.</w:t>
      </w:r>
    </w:p>
    <w:p w14:paraId="640E3756" w14:textId="77777777" w:rsidR="00F13D4E" w:rsidRDefault="00000000">
      <w:pPr>
        <w:spacing w:before="160" w:after="160" w:line="276" w:lineRule="auto"/>
        <w:jc w:val="center"/>
      </w:pPr>
      <w:proofErr w:type="spellStart"/>
      <w:r>
        <w:rPr>
          <w:i/>
          <w:iCs/>
        </w:rPr>
        <w:t>Anankaia</w:t>
      </w:r>
      <w:proofErr w:type="spellEnd"/>
      <w:r>
        <w:rPr>
          <w:i/>
          <w:iCs/>
        </w:rPr>
        <w:t>.</w:t>
      </w:r>
    </w:p>
    <w:p w14:paraId="106DD65B" w14:textId="77777777" w:rsidR="00F13D4E" w:rsidRDefault="00000000">
      <w:pPr>
        <w:spacing w:line="276" w:lineRule="auto"/>
        <w:ind w:firstLine="431"/>
        <w:jc w:val="both"/>
      </w:pPr>
      <w:r>
        <w:t>That is the Scrum Master's word for Margaret.</w:t>
      </w:r>
    </w:p>
    <w:p w14:paraId="60C51B0D" w14:textId="77777777" w:rsidR="00F13D4E" w:rsidRDefault="00000000">
      <w:pPr>
        <w:spacing w:before="200" w:after="200"/>
        <w:jc w:val="center"/>
      </w:pPr>
      <w:r>
        <w:t>•        •        •</w:t>
      </w:r>
    </w:p>
    <w:p w14:paraId="04ABB232" w14:textId="77777777" w:rsidR="00F13D4E" w:rsidRDefault="00000000">
      <w:pPr>
        <w:spacing w:line="276" w:lineRule="auto"/>
        <w:ind w:firstLine="431"/>
        <w:jc w:val="both"/>
      </w:pPr>
      <w:r>
        <w:t>Before we close this chapter, it is worth pausing to make the three passages' convergent account of the Development Team's gifting visible in a single image.</w:t>
      </w:r>
    </w:p>
    <w:p w14:paraId="49DFCDED" w14:textId="77777777" w:rsidR="00F13D4E" w:rsidRDefault="00000000">
      <w:pPr>
        <w:spacing w:line="276" w:lineRule="auto"/>
        <w:ind w:firstLine="431"/>
        <w:jc w:val="both"/>
      </w:pPr>
      <w:r>
        <w:t xml:space="preserve">The diagram below shows the Spirit distributing different gifts outward to different members of the body across the three Pauline passages. The gifts are color-coded by passage: teal for 1 Corinthians 12, including </w:t>
      </w:r>
      <w:proofErr w:type="spellStart"/>
      <w:r>
        <w:rPr>
          <w:i/>
          <w:iCs/>
        </w:rPr>
        <w:t>antilempsis</w:t>
      </w:r>
      <w:proofErr w:type="spellEnd"/>
      <w:r>
        <w:t xml:space="preserve"> and </w:t>
      </w:r>
      <w:proofErr w:type="spellStart"/>
      <w:r>
        <w:rPr>
          <w:i/>
          <w:iCs/>
        </w:rPr>
        <w:t>kubernetes</w:t>
      </w:r>
      <w:proofErr w:type="spellEnd"/>
      <w:r>
        <w:t xml:space="preserve"> given the prominence they deserve; purple for Romans 12 with the character qualifiers that show grace becoming constitutive of the person; and coral for Ephesians 4's gift-persons. The </w:t>
      </w:r>
      <w:proofErr w:type="spellStart"/>
      <w:r>
        <w:rPr>
          <w:i/>
          <w:iCs/>
        </w:rPr>
        <w:t>oikodome</w:t>
      </w:r>
      <w:proofErr w:type="spellEnd"/>
      <w:r>
        <w:t xml:space="preserve"> criterion at the bottom governs every gift's orientation toward the common good and the eschatological Definition of Done.</w:t>
      </w:r>
    </w:p>
    <w:p w14:paraId="29EBEBEB" w14:textId="77777777" w:rsidR="00F13D4E" w:rsidRDefault="00000000">
      <w:pPr>
        <w:spacing w:line="276" w:lineRule="auto"/>
        <w:ind w:firstLine="431"/>
        <w:jc w:val="both"/>
      </w:pPr>
      <w:r>
        <w:t>The diagram is not a gift inventory. It is a visual representation of the Scrum Master's sovereign, personalized, community-specific distribution of grace to every member of the Development Team. It shows what the body looks like from the inside when every part is working properly.</w:t>
      </w:r>
    </w:p>
    <w:p w14:paraId="61D4C58D" w14:textId="5DF70F7D" w:rsidR="0079746C" w:rsidRPr="0079746C" w:rsidRDefault="0079746C" w:rsidP="0079746C">
      <w:pPr>
        <w:spacing w:before="240" w:after="80"/>
        <w:jc w:val="center"/>
      </w:pPr>
      <w:r w:rsidRPr="0079746C">
        <w:rPr>
          <w:noProof/>
        </w:rPr>
        <w:lastRenderedPageBreak/>
        <w:drawing>
          <wp:inline distT="0" distB="0" distL="0" distR="0" wp14:anchorId="23D94911" wp14:editId="4AAC3167">
            <wp:extent cx="3886835" cy="3031490"/>
            <wp:effectExtent l="0" t="0" r="0" b="0"/>
            <wp:docPr id="5422798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886835" cy="3031490"/>
                    </a:xfrm>
                    <a:prstGeom prst="rect">
                      <a:avLst/>
                    </a:prstGeom>
                    <a:noFill/>
                    <a:ln>
                      <a:noFill/>
                    </a:ln>
                  </pic:spPr>
                </pic:pic>
              </a:graphicData>
            </a:graphic>
          </wp:inline>
        </w:drawing>
      </w:r>
    </w:p>
    <w:p w14:paraId="07C350B3" w14:textId="77777777" w:rsidR="00F13D4E" w:rsidRDefault="00000000">
      <w:pPr>
        <w:spacing w:before="160" w:after="160" w:line="276" w:lineRule="auto"/>
        <w:jc w:val="center"/>
      </w:pPr>
      <w:r>
        <w:rPr>
          <w:i/>
          <w:iCs/>
        </w:rPr>
        <w:t>Figure 3: The Spirit's distribution of gifts across the three Pauline passages</w:t>
      </w:r>
    </w:p>
    <w:p w14:paraId="6AFBA70F" w14:textId="77777777" w:rsidR="00F13D4E" w:rsidRDefault="00000000">
      <w:pPr>
        <w:pStyle w:val="Heading2"/>
        <w:pageBreakBefore/>
      </w:pPr>
      <w:bookmarkStart w:id="46" w:name="_Toc234555316"/>
      <w:r>
        <w:lastRenderedPageBreak/>
        <w:t>Notes</w:t>
      </w:r>
      <w:bookmarkEnd w:id="46"/>
    </w:p>
    <w:p w14:paraId="5344E7F4" w14:textId="77777777" w:rsidR="00F13D4E" w:rsidRDefault="00000000">
      <w:pPr>
        <w:tabs>
          <w:tab w:val="left" w:pos="431"/>
        </w:tabs>
        <w:spacing w:after="120"/>
        <w:ind w:left="431" w:hanging="431"/>
        <w:jc w:val="both"/>
      </w:pPr>
      <w:r>
        <w:rPr>
          <w:sz w:val="19"/>
          <w:szCs w:val="19"/>
        </w:rPr>
        <w:t>1.</w:t>
      </w:r>
      <w:r>
        <w:rPr>
          <w:sz w:val="19"/>
          <w:szCs w:val="19"/>
        </w:rPr>
        <w:tab/>
        <w:t xml:space="preserve">1 Corinthians 12:22, ESV. The full exegetical treatment of </w:t>
      </w:r>
      <w:proofErr w:type="spellStart"/>
      <w:r>
        <w:rPr>
          <w:i/>
          <w:iCs/>
          <w:sz w:val="19"/>
          <w:szCs w:val="19"/>
        </w:rPr>
        <w:t>anankaia</w:t>
      </w:r>
      <w:proofErr w:type="spellEnd"/>
      <w:r>
        <w:rPr>
          <w:sz w:val="19"/>
          <w:szCs w:val="19"/>
        </w:rPr>
        <w:t xml:space="preserve"> (</w:t>
      </w:r>
      <w:proofErr w:type="spellStart"/>
      <w:r>
        <w:rPr>
          <w:sz w:val="19"/>
          <w:szCs w:val="19"/>
        </w:rPr>
        <w:t>ἀν</w:t>
      </w:r>
      <w:proofErr w:type="spellEnd"/>
      <w:r>
        <w:rPr>
          <w:sz w:val="19"/>
          <w:szCs w:val="19"/>
        </w:rPr>
        <w:t>αγκαῖα) and its semantic range is provided in the Introduction endnote 2 and Chapter 1 endnote 4.</w:t>
      </w:r>
    </w:p>
    <w:p w14:paraId="15835F13" w14:textId="77777777" w:rsidR="00F13D4E" w:rsidRDefault="00000000">
      <w:pPr>
        <w:tabs>
          <w:tab w:val="left" w:pos="431"/>
        </w:tabs>
        <w:spacing w:after="120"/>
        <w:ind w:left="431" w:hanging="431"/>
        <w:jc w:val="both"/>
      </w:pPr>
      <w:r>
        <w:rPr>
          <w:sz w:val="19"/>
          <w:szCs w:val="19"/>
        </w:rPr>
        <w:t>2.</w:t>
      </w:r>
      <w:r>
        <w:rPr>
          <w:sz w:val="19"/>
          <w:szCs w:val="19"/>
        </w:rPr>
        <w:tab/>
        <w:t xml:space="preserve">For the Corinthian community's social context see Bruce W. Winter, </w:t>
      </w:r>
      <w:r>
        <w:rPr>
          <w:i/>
          <w:iCs/>
          <w:sz w:val="19"/>
          <w:szCs w:val="19"/>
        </w:rPr>
        <w:t>After Paul Left Corinth: The Influence of Secular Ethics and Social Change</w:t>
      </w:r>
      <w:r>
        <w:rPr>
          <w:sz w:val="19"/>
          <w:szCs w:val="19"/>
        </w:rPr>
        <w:t xml:space="preserve"> (Grand Rapids: Eerdmans, 2001), 31-43.</w:t>
      </w:r>
    </w:p>
    <w:p w14:paraId="6BE310CD" w14:textId="77777777" w:rsidR="00F13D4E" w:rsidRDefault="00000000">
      <w:pPr>
        <w:tabs>
          <w:tab w:val="left" w:pos="431"/>
        </w:tabs>
        <w:spacing w:after="120"/>
        <w:ind w:left="431" w:hanging="431"/>
        <w:jc w:val="both"/>
      </w:pPr>
      <w:r>
        <w:rPr>
          <w:sz w:val="19"/>
          <w:szCs w:val="19"/>
        </w:rPr>
        <w:t>3.</w:t>
      </w:r>
      <w:r>
        <w:rPr>
          <w:sz w:val="19"/>
          <w:szCs w:val="19"/>
        </w:rPr>
        <w:tab/>
        <w:t xml:space="preserve">For the over-realized eschatology of the Corinthian community see Anthony C. </w:t>
      </w:r>
      <w:proofErr w:type="spellStart"/>
      <w:r>
        <w:rPr>
          <w:sz w:val="19"/>
          <w:szCs w:val="19"/>
        </w:rPr>
        <w:t>Thiselton</w:t>
      </w:r>
      <w:proofErr w:type="spellEnd"/>
      <w:r>
        <w:rPr>
          <w:sz w:val="19"/>
          <w:szCs w:val="19"/>
        </w:rPr>
        <w:t xml:space="preserve">, </w:t>
      </w:r>
      <w:r>
        <w:rPr>
          <w:i/>
          <w:iCs/>
          <w:sz w:val="19"/>
          <w:szCs w:val="19"/>
        </w:rPr>
        <w:t>The First Epistle to the Corinthians</w:t>
      </w:r>
      <w:r>
        <w:rPr>
          <w:sz w:val="19"/>
          <w:szCs w:val="19"/>
        </w:rPr>
        <w:t>, New International Greek Testament Commentary (Grand Rapids: Eerdmans, 2000), 39-42.</w:t>
      </w:r>
    </w:p>
    <w:p w14:paraId="01086B75" w14:textId="77777777" w:rsidR="00F13D4E" w:rsidRDefault="00000000">
      <w:pPr>
        <w:tabs>
          <w:tab w:val="left" w:pos="431"/>
        </w:tabs>
        <w:spacing w:after="120"/>
        <w:ind w:left="431" w:hanging="431"/>
        <w:jc w:val="both"/>
      </w:pPr>
      <w:r>
        <w:rPr>
          <w:sz w:val="19"/>
          <w:szCs w:val="19"/>
        </w:rPr>
        <w:t>4.</w:t>
      </w:r>
      <w:r>
        <w:rPr>
          <w:sz w:val="19"/>
          <w:szCs w:val="19"/>
        </w:rPr>
        <w:tab/>
        <w:t xml:space="preserve">1 Corinthians 12:4-6, ESV. The Trinitarian triad is analyzed in full in Daniel A. Williams, </w:t>
      </w:r>
      <w:r>
        <w:rPr>
          <w:i/>
          <w:iCs/>
          <w:sz w:val="19"/>
          <w:szCs w:val="19"/>
        </w:rPr>
        <w:t>Grace Given, Grace Embodied: A Study of Spiritual Empowerment in Three Pauline Letters</w:t>
      </w:r>
      <w:r>
        <w:rPr>
          <w:sz w:val="19"/>
          <w:szCs w:val="19"/>
        </w:rPr>
        <w:t xml:space="preserve"> (unpublished manuscript, 2024), 10-11.</w:t>
      </w:r>
    </w:p>
    <w:p w14:paraId="3B0F1908" w14:textId="77777777" w:rsidR="00F13D4E" w:rsidRDefault="00000000">
      <w:pPr>
        <w:tabs>
          <w:tab w:val="left" w:pos="431"/>
        </w:tabs>
        <w:spacing w:after="120"/>
        <w:ind w:left="431" w:hanging="431"/>
        <w:jc w:val="both"/>
      </w:pPr>
      <w:r>
        <w:rPr>
          <w:sz w:val="19"/>
          <w:szCs w:val="19"/>
        </w:rPr>
        <w:t>5.</w:t>
      </w:r>
      <w:r>
        <w:rPr>
          <w:sz w:val="19"/>
          <w:szCs w:val="19"/>
        </w:rPr>
        <w:tab/>
        <w:t xml:space="preserve">For the etymological relationship between </w:t>
      </w:r>
      <w:r>
        <w:rPr>
          <w:i/>
          <w:iCs/>
          <w:sz w:val="19"/>
          <w:szCs w:val="19"/>
        </w:rPr>
        <w:t>charis</w:t>
      </w:r>
      <w:r>
        <w:rPr>
          <w:sz w:val="19"/>
          <w:szCs w:val="19"/>
        </w:rPr>
        <w:t xml:space="preserve"> and </w:t>
      </w:r>
      <w:r>
        <w:rPr>
          <w:i/>
          <w:iCs/>
          <w:sz w:val="19"/>
          <w:szCs w:val="19"/>
        </w:rPr>
        <w:t>charisma</w:t>
      </w:r>
      <w:r>
        <w:rPr>
          <w:sz w:val="19"/>
          <w:szCs w:val="19"/>
        </w:rPr>
        <w:t xml:space="preserve"> see Gordon D. Fee, </w:t>
      </w:r>
      <w:r>
        <w:rPr>
          <w:i/>
          <w:iCs/>
          <w:sz w:val="19"/>
          <w:szCs w:val="19"/>
        </w:rPr>
        <w:t>God's Empowering Presence: The Holy Spirit in the Letters of Paul</w:t>
      </w:r>
      <w:r>
        <w:rPr>
          <w:sz w:val="19"/>
          <w:szCs w:val="19"/>
        </w:rPr>
        <w:t xml:space="preserve"> (Peabody: Hendrickson, 1994), 32-35.</w:t>
      </w:r>
    </w:p>
    <w:p w14:paraId="4D402438" w14:textId="77777777" w:rsidR="00F13D4E" w:rsidRDefault="00000000">
      <w:pPr>
        <w:tabs>
          <w:tab w:val="left" w:pos="431"/>
        </w:tabs>
        <w:spacing w:after="120"/>
        <w:ind w:left="431" w:hanging="431"/>
        <w:jc w:val="both"/>
      </w:pPr>
      <w:r>
        <w:rPr>
          <w:sz w:val="19"/>
          <w:szCs w:val="19"/>
        </w:rPr>
        <w:t>6.</w:t>
      </w:r>
      <w:r>
        <w:rPr>
          <w:sz w:val="19"/>
          <w:szCs w:val="19"/>
        </w:rPr>
        <w:tab/>
      </w:r>
      <w:proofErr w:type="spellStart"/>
      <w:r>
        <w:rPr>
          <w:i/>
          <w:iCs/>
          <w:sz w:val="19"/>
          <w:szCs w:val="19"/>
        </w:rPr>
        <w:t>Diakoniai</w:t>
      </w:r>
      <w:proofErr w:type="spellEnd"/>
      <w:r>
        <w:rPr>
          <w:sz w:val="19"/>
          <w:szCs w:val="19"/>
        </w:rPr>
        <w:t xml:space="preserve"> (</w:t>
      </w:r>
      <w:proofErr w:type="spellStart"/>
      <w:r>
        <w:rPr>
          <w:sz w:val="19"/>
          <w:szCs w:val="19"/>
        </w:rPr>
        <w:t>δι</w:t>
      </w:r>
      <w:proofErr w:type="spellEnd"/>
      <w:r>
        <w:rPr>
          <w:sz w:val="19"/>
          <w:szCs w:val="19"/>
        </w:rPr>
        <w:t xml:space="preserve">ακονίαι) is the plural of </w:t>
      </w:r>
      <w:r>
        <w:rPr>
          <w:i/>
          <w:iCs/>
          <w:sz w:val="19"/>
          <w:szCs w:val="19"/>
        </w:rPr>
        <w:t>diakonia</w:t>
      </w:r>
      <w:r>
        <w:rPr>
          <w:sz w:val="19"/>
          <w:szCs w:val="19"/>
        </w:rPr>
        <w:t xml:space="preserve">, the standard Greek term for service. By naming all charismatic activity as </w:t>
      </w:r>
      <w:r>
        <w:rPr>
          <w:i/>
          <w:iCs/>
          <w:sz w:val="19"/>
          <w:szCs w:val="19"/>
        </w:rPr>
        <w:t>diakonia</w:t>
      </w:r>
      <w:r>
        <w:rPr>
          <w:sz w:val="19"/>
          <w:szCs w:val="19"/>
        </w:rPr>
        <w:t xml:space="preserve"> before naming any specific gift, Paul has already answered the Corinthian question about which gifts are greatest: if every gift is a service, greatness is measured by the quality of the serving, not the visibility of the gift.</w:t>
      </w:r>
    </w:p>
    <w:p w14:paraId="30BA5542" w14:textId="77777777" w:rsidR="00F13D4E" w:rsidRDefault="00000000">
      <w:pPr>
        <w:tabs>
          <w:tab w:val="left" w:pos="431"/>
        </w:tabs>
        <w:spacing w:after="120"/>
        <w:ind w:left="431" w:hanging="431"/>
        <w:jc w:val="both"/>
      </w:pPr>
      <w:r>
        <w:rPr>
          <w:sz w:val="19"/>
          <w:szCs w:val="19"/>
        </w:rPr>
        <w:t>7.</w:t>
      </w:r>
      <w:r>
        <w:rPr>
          <w:sz w:val="19"/>
          <w:szCs w:val="19"/>
        </w:rPr>
        <w:tab/>
      </w:r>
      <w:proofErr w:type="spellStart"/>
      <w:r>
        <w:rPr>
          <w:i/>
          <w:iCs/>
          <w:sz w:val="19"/>
          <w:szCs w:val="19"/>
        </w:rPr>
        <w:t>Energemata</w:t>
      </w:r>
      <w:proofErr w:type="spellEnd"/>
      <w:r>
        <w:rPr>
          <w:sz w:val="19"/>
          <w:szCs w:val="19"/>
        </w:rPr>
        <w:t xml:space="preserve"> (</w:t>
      </w:r>
      <w:proofErr w:type="spellStart"/>
      <w:r>
        <w:rPr>
          <w:sz w:val="19"/>
          <w:szCs w:val="19"/>
        </w:rPr>
        <w:t>ἐνεργήμ</w:t>
      </w:r>
      <w:proofErr w:type="spellEnd"/>
      <w:r>
        <w:rPr>
          <w:sz w:val="19"/>
          <w:szCs w:val="19"/>
        </w:rPr>
        <w:t>ατα) derives from the same root as the verb Paul uses for God's working in the resurrection of Christ (Ephesians 1:20) and in the believer's sanctification (Philippians 2:13).</w:t>
      </w:r>
    </w:p>
    <w:p w14:paraId="77658171" w14:textId="77777777" w:rsidR="00F13D4E" w:rsidRDefault="00000000">
      <w:pPr>
        <w:tabs>
          <w:tab w:val="left" w:pos="431"/>
        </w:tabs>
        <w:spacing w:after="120"/>
        <w:ind w:left="431" w:hanging="431"/>
        <w:jc w:val="both"/>
      </w:pPr>
      <w:r>
        <w:rPr>
          <w:sz w:val="19"/>
          <w:szCs w:val="19"/>
        </w:rPr>
        <w:t>8.</w:t>
      </w:r>
      <w:r>
        <w:rPr>
          <w:sz w:val="19"/>
          <w:szCs w:val="19"/>
        </w:rPr>
        <w:tab/>
        <w:t xml:space="preserve">1 Corinthians 12:7, ESV. For the significance of </w:t>
      </w:r>
      <w:proofErr w:type="spellStart"/>
      <w:r>
        <w:rPr>
          <w:i/>
          <w:iCs/>
          <w:sz w:val="19"/>
          <w:szCs w:val="19"/>
        </w:rPr>
        <w:t>hekasto</w:t>
      </w:r>
      <w:proofErr w:type="spellEnd"/>
      <w:r>
        <w:rPr>
          <w:i/>
          <w:iCs/>
          <w:sz w:val="19"/>
          <w:szCs w:val="19"/>
        </w:rPr>
        <w:t xml:space="preserve"> </w:t>
      </w:r>
      <w:proofErr w:type="spellStart"/>
      <w:r>
        <w:rPr>
          <w:i/>
          <w:iCs/>
          <w:sz w:val="19"/>
          <w:szCs w:val="19"/>
        </w:rPr>
        <w:t>didotai</w:t>
      </w:r>
      <w:proofErr w:type="spellEnd"/>
      <w:r>
        <w:rPr>
          <w:sz w:val="19"/>
          <w:szCs w:val="19"/>
        </w:rPr>
        <w:t xml:space="preserve"> (</w:t>
      </w:r>
      <w:proofErr w:type="spellStart"/>
      <w:r>
        <w:rPr>
          <w:sz w:val="19"/>
          <w:szCs w:val="19"/>
        </w:rPr>
        <w:t>ἑκάστῳ</w:t>
      </w:r>
      <w:proofErr w:type="spellEnd"/>
      <w:r>
        <w:rPr>
          <w:sz w:val="19"/>
          <w:szCs w:val="19"/>
        </w:rPr>
        <w:t xml:space="preserve"> </w:t>
      </w:r>
      <w:proofErr w:type="spellStart"/>
      <w:r>
        <w:rPr>
          <w:sz w:val="19"/>
          <w:szCs w:val="19"/>
        </w:rPr>
        <w:t>δίδοτ</w:t>
      </w:r>
      <w:proofErr w:type="spellEnd"/>
      <w:r>
        <w:rPr>
          <w:sz w:val="19"/>
          <w:szCs w:val="19"/>
        </w:rPr>
        <w:t xml:space="preserve">αι) see Williams, </w:t>
      </w:r>
      <w:r>
        <w:rPr>
          <w:i/>
          <w:iCs/>
          <w:sz w:val="19"/>
          <w:szCs w:val="19"/>
        </w:rPr>
        <w:t>Grace Given, Grace Embodied</w:t>
      </w:r>
      <w:r>
        <w:rPr>
          <w:sz w:val="19"/>
          <w:szCs w:val="19"/>
        </w:rPr>
        <w:t>, 9-10.</w:t>
      </w:r>
    </w:p>
    <w:p w14:paraId="0C23BC4C" w14:textId="77777777" w:rsidR="00F13D4E" w:rsidRDefault="00000000">
      <w:pPr>
        <w:tabs>
          <w:tab w:val="left" w:pos="431"/>
        </w:tabs>
        <w:spacing w:after="120"/>
        <w:ind w:left="431" w:hanging="431"/>
        <w:jc w:val="both"/>
      </w:pPr>
      <w:r>
        <w:rPr>
          <w:sz w:val="19"/>
          <w:szCs w:val="19"/>
        </w:rPr>
        <w:t>9.</w:t>
      </w:r>
      <w:r>
        <w:rPr>
          <w:sz w:val="19"/>
          <w:szCs w:val="19"/>
        </w:rPr>
        <w:tab/>
        <w:t xml:space="preserve">For the non-exhaustive character of the Pauline gift lists see Williams, </w:t>
      </w:r>
      <w:r>
        <w:rPr>
          <w:i/>
          <w:iCs/>
          <w:sz w:val="19"/>
          <w:szCs w:val="19"/>
        </w:rPr>
        <w:t>Grace Given, Grace Embodied</w:t>
      </w:r>
      <w:r>
        <w:rPr>
          <w:sz w:val="19"/>
          <w:szCs w:val="19"/>
        </w:rPr>
        <w:t>, 11-12.</w:t>
      </w:r>
    </w:p>
    <w:p w14:paraId="51FB66FB" w14:textId="77777777" w:rsidR="00F13D4E" w:rsidRDefault="00000000">
      <w:pPr>
        <w:tabs>
          <w:tab w:val="left" w:pos="431"/>
        </w:tabs>
        <w:spacing w:after="120"/>
        <w:ind w:left="431" w:hanging="431"/>
        <w:jc w:val="both"/>
      </w:pPr>
      <w:r>
        <w:rPr>
          <w:sz w:val="19"/>
          <w:szCs w:val="19"/>
        </w:rPr>
        <w:t>10.</w:t>
      </w:r>
      <w:r>
        <w:rPr>
          <w:sz w:val="19"/>
          <w:szCs w:val="19"/>
        </w:rPr>
        <w:tab/>
        <w:t xml:space="preserve">For the Greco-Roman body metaphor as a conventional argument for hierarchy and Paul's inversion of it see Dale B. Martin, </w:t>
      </w:r>
      <w:r>
        <w:rPr>
          <w:i/>
          <w:iCs/>
          <w:sz w:val="19"/>
          <w:szCs w:val="19"/>
        </w:rPr>
        <w:t>The Corinthian Body</w:t>
      </w:r>
      <w:r>
        <w:rPr>
          <w:sz w:val="19"/>
          <w:szCs w:val="19"/>
        </w:rPr>
        <w:t xml:space="preserve"> (New Haven: Yale University Press, 1995), 87-103.</w:t>
      </w:r>
    </w:p>
    <w:p w14:paraId="34AA8DF1" w14:textId="77777777" w:rsidR="00F13D4E" w:rsidRDefault="00000000">
      <w:pPr>
        <w:tabs>
          <w:tab w:val="left" w:pos="431"/>
        </w:tabs>
        <w:spacing w:after="120"/>
        <w:ind w:left="431" w:hanging="431"/>
        <w:jc w:val="both"/>
      </w:pPr>
      <w:r>
        <w:rPr>
          <w:sz w:val="19"/>
          <w:szCs w:val="19"/>
        </w:rPr>
        <w:t>11.</w:t>
      </w:r>
      <w:r>
        <w:rPr>
          <w:sz w:val="19"/>
          <w:szCs w:val="19"/>
        </w:rPr>
        <w:tab/>
        <w:t>1 Corinthians 12:22-25, ESV.</w:t>
      </w:r>
    </w:p>
    <w:p w14:paraId="0E141977" w14:textId="77777777" w:rsidR="00F13D4E" w:rsidRDefault="00000000">
      <w:pPr>
        <w:tabs>
          <w:tab w:val="left" w:pos="431"/>
        </w:tabs>
        <w:spacing w:after="120"/>
        <w:ind w:left="431" w:hanging="431"/>
        <w:jc w:val="both"/>
      </w:pPr>
      <w:r>
        <w:rPr>
          <w:sz w:val="19"/>
          <w:szCs w:val="19"/>
        </w:rPr>
        <w:t>12.</w:t>
      </w:r>
      <w:r>
        <w:rPr>
          <w:sz w:val="19"/>
          <w:szCs w:val="19"/>
        </w:rPr>
        <w:tab/>
        <w:t>1 Corinthians 13:1-3, ESV.</w:t>
      </w:r>
    </w:p>
    <w:p w14:paraId="3421A593" w14:textId="77777777" w:rsidR="00F13D4E" w:rsidRDefault="00000000">
      <w:pPr>
        <w:tabs>
          <w:tab w:val="left" w:pos="431"/>
        </w:tabs>
        <w:spacing w:after="120"/>
        <w:ind w:left="431" w:hanging="431"/>
        <w:jc w:val="both"/>
      </w:pPr>
      <w:r>
        <w:rPr>
          <w:sz w:val="19"/>
          <w:szCs w:val="19"/>
        </w:rPr>
        <w:t>13.</w:t>
      </w:r>
      <w:r>
        <w:rPr>
          <w:sz w:val="19"/>
          <w:szCs w:val="19"/>
        </w:rPr>
        <w:tab/>
        <w:t xml:space="preserve">1 Corinthians 13:8-12, ESV. The eschatological </w:t>
      </w:r>
      <w:proofErr w:type="spellStart"/>
      <w:r>
        <w:rPr>
          <w:sz w:val="19"/>
          <w:szCs w:val="19"/>
        </w:rPr>
        <w:t>provisionality</w:t>
      </w:r>
      <w:proofErr w:type="spellEnd"/>
      <w:r>
        <w:rPr>
          <w:sz w:val="19"/>
          <w:szCs w:val="19"/>
        </w:rPr>
        <w:t xml:space="preserve"> of the gifts is one of the most theologically significant contributions of chapter 13.</w:t>
      </w:r>
    </w:p>
    <w:p w14:paraId="09D9CCDA" w14:textId="77777777" w:rsidR="00F13D4E" w:rsidRDefault="00000000">
      <w:pPr>
        <w:tabs>
          <w:tab w:val="left" w:pos="431"/>
        </w:tabs>
        <w:spacing w:after="120"/>
        <w:ind w:left="431" w:hanging="431"/>
        <w:jc w:val="both"/>
      </w:pPr>
      <w:r>
        <w:rPr>
          <w:sz w:val="19"/>
          <w:szCs w:val="19"/>
        </w:rPr>
        <w:lastRenderedPageBreak/>
        <w:t>14.</w:t>
      </w:r>
      <w:r>
        <w:rPr>
          <w:sz w:val="19"/>
          <w:szCs w:val="19"/>
        </w:rPr>
        <w:tab/>
        <w:t xml:space="preserve">1 Corinthians 14:26, ESV. For the participatory character of this gathering see Fee, </w:t>
      </w:r>
      <w:r>
        <w:rPr>
          <w:i/>
          <w:iCs/>
          <w:sz w:val="19"/>
          <w:szCs w:val="19"/>
        </w:rPr>
        <w:t>The First Epistle to the Corinthians</w:t>
      </w:r>
      <w:r>
        <w:rPr>
          <w:sz w:val="19"/>
          <w:szCs w:val="19"/>
        </w:rPr>
        <w:t xml:space="preserve"> (Grand Rapids: Eerdmans, 1987), 690-691.</w:t>
      </w:r>
    </w:p>
    <w:p w14:paraId="03946F83" w14:textId="77777777" w:rsidR="00F13D4E" w:rsidRDefault="00000000">
      <w:pPr>
        <w:tabs>
          <w:tab w:val="left" w:pos="431"/>
        </w:tabs>
        <w:spacing w:after="120"/>
        <w:ind w:left="431" w:hanging="431"/>
        <w:jc w:val="both"/>
      </w:pPr>
      <w:r>
        <w:rPr>
          <w:sz w:val="19"/>
          <w:szCs w:val="19"/>
        </w:rPr>
        <w:t>15.</w:t>
      </w:r>
      <w:r>
        <w:rPr>
          <w:sz w:val="19"/>
          <w:szCs w:val="19"/>
        </w:rPr>
        <w:tab/>
      </w:r>
      <w:proofErr w:type="spellStart"/>
      <w:r>
        <w:rPr>
          <w:i/>
          <w:iCs/>
          <w:sz w:val="19"/>
          <w:szCs w:val="19"/>
        </w:rPr>
        <w:t>Oikodome</w:t>
      </w:r>
      <w:proofErr w:type="spellEnd"/>
      <w:r>
        <w:rPr>
          <w:sz w:val="19"/>
          <w:szCs w:val="19"/>
        </w:rPr>
        <w:t xml:space="preserve"> (</w:t>
      </w:r>
      <w:proofErr w:type="spellStart"/>
      <w:r>
        <w:rPr>
          <w:sz w:val="19"/>
          <w:szCs w:val="19"/>
        </w:rPr>
        <w:t>οἰκοδομή</w:t>
      </w:r>
      <w:proofErr w:type="spellEnd"/>
      <w:r>
        <w:rPr>
          <w:sz w:val="19"/>
          <w:szCs w:val="19"/>
        </w:rPr>
        <w:t xml:space="preserve">) appears across 1 Corinthians 14:3, 5, 12, 17, 26; Romans 14:19, 15:2; and Ephesians 4:12, 16, 29. See Williams, </w:t>
      </w:r>
      <w:r>
        <w:rPr>
          <w:i/>
          <w:iCs/>
          <w:sz w:val="19"/>
          <w:szCs w:val="19"/>
        </w:rPr>
        <w:t>Grace Given, Grace Embodied</w:t>
      </w:r>
      <w:r>
        <w:rPr>
          <w:sz w:val="19"/>
          <w:szCs w:val="19"/>
        </w:rPr>
        <w:t>, 11-13.</w:t>
      </w:r>
    </w:p>
    <w:p w14:paraId="70869D6C" w14:textId="77777777" w:rsidR="00F13D4E" w:rsidRDefault="00000000">
      <w:pPr>
        <w:tabs>
          <w:tab w:val="left" w:pos="431"/>
        </w:tabs>
        <w:spacing w:after="120"/>
        <w:ind w:left="431" w:hanging="431"/>
        <w:jc w:val="both"/>
      </w:pPr>
      <w:r>
        <w:rPr>
          <w:sz w:val="19"/>
          <w:szCs w:val="19"/>
        </w:rPr>
        <w:t>16.</w:t>
      </w:r>
      <w:r>
        <w:rPr>
          <w:sz w:val="19"/>
          <w:szCs w:val="19"/>
        </w:rPr>
        <w:tab/>
        <w:t xml:space="preserve">For the "mercies of God" as a compressed reference to Romans 1-11 see Douglas J. Moo, </w:t>
      </w:r>
      <w:r>
        <w:rPr>
          <w:i/>
          <w:iCs/>
          <w:sz w:val="19"/>
          <w:szCs w:val="19"/>
        </w:rPr>
        <w:t>The Letter to the Romans</w:t>
      </w:r>
      <w:r>
        <w:rPr>
          <w:sz w:val="19"/>
          <w:szCs w:val="19"/>
        </w:rPr>
        <w:t>, New International Commentary on the New Testament, 2nd ed. (Grand Rapids: Eerdmans, 2018), 774-776.</w:t>
      </w:r>
    </w:p>
    <w:p w14:paraId="77523835" w14:textId="77777777" w:rsidR="00F13D4E" w:rsidRDefault="00000000">
      <w:pPr>
        <w:tabs>
          <w:tab w:val="left" w:pos="431"/>
        </w:tabs>
        <w:spacing w:after="120"/>
        <w:ind w:left="431" w:hanging="431"/>
        <w:jc w:val="both"/>
      </w:pPr>
      <w:r>
        <w:rPr>
          <w:sz w:val="19"/>
          <w:szCs w:val="19"/>
        </w:rPr>
        <w:t>17.</w:t>
      </w:r>
      <w:r>
        <w:rPr>
          <w:sz w:val="19"/>
          <w:szCs w:val="19"/>
        </w:rPr>
        <w:tab/>
        <w:t>Romans 12:1, ESV.</w:t>
      </w:r>
    </w:p>
    <w:p w14:paraId="284352C0" w14:textId="77777777" w:rsidR="00F13D4E" w:rsidRDefault="00000000">
      <w:pPr>
        <w:tabs>
          <w:tab w:val="left" w:pos="431"/>
        </w:tabs>
        <w:spacing w:after="120"/>
        <w:ind w:left="431" w:hanging="431"/>
        <w:jc w:val="both"/>
      </w:pPr>
      <w:r>
        <w:rPr>
          <w:sz w:val="19"/>
          <w:szCs w:val="19"/>
        </w:rPr>
        <w:t>18.</w:t>
      </w:r>
      <w:r>
        <w:rPr>
          <w:sz w:val="19"/>
          <w:szCs w:val="19"/>
        </w:rPr>
        <w:tab/>
        <w:t>Romans 12:3, ESV.</w:t>
      </w:r>
    </w:p>
    <w:p w14:paraId="39CA4F37" w14:textId="77777777" w:rsidR="00F13D4E" w:rsidRDefault="00000000">
      <w:pPr>
        <w:tabs>
          <w:tab w:val="left" w:pos="431"/>
        </w:tabs>
        <w:spacing w:after="120"/>
        <w:ind w:left="431" w:hanging="431"/>
        <w:jc w:val="both"/>
      </w:pPr>
      <w:r>
        <w:rPr>
          <w:sz w:val="19"/>
          <w:szCs w:val="19"/>
        </w:rPr>
        <w:t>19.</w:t>
      </w:r>
      <w:r>
        <w:rPr>
          <w:sz w:val="19"/>
          <w:szCs w:val="19"/>
        </w:rPr>
        <w:tab/>
        <w:t xml:space="preserve">For the qualitative rather than quantitative reading of </w:t>
      </w:r>
      <w:r>
        <w:rPr>
          <w:i/>
          <w:iCs/>
          <w:sz w:val="19"/>
          <w:szCs w:val="19"/>
        </w:rPr>
        <w:t>metron</w:t>
      </w:r>
      <w:r>
        <w:rPr>
          <w:sz w:val="19"/>
          <w:szCs w:val="19"/>
        </w:rPr>
        <w:t xml:space="preserve"> (</w:t>
      </w:r>
      <w:proofErr w:type="spellStart"/>
      <w:r>
        <w:rPr>
          <w:sz w:val="19"/>
          <w:szCs w:val="19"/>
        </w:rPr>
        <w:t>μέτρον</w:t>
      </w:r>
      <w:proofErr w:type="spellEnd"/>
      <w:r>
        <w:rPr>
          <w:sz w:val="19"/>
          <w:szCs w:val="19"/>
        </w:rPr>
        <w:t xml:space="preserve">) in Romans 12:3 see Williams, </w:t>
      </w:r>
      <w:r>
        <w:rPr>
          <w:i/>
          <w:iCs/>
          <w:sz w:val="19"/>
          <w:szCs w:val="19"/>
        </w:rPr>
        <w:t>Grace Given, Grace Embodied</w:t>
      </w:r>
      <w:r>
        <w:rPr>
          <w:sz w:val="19"/>
          <w:szCs w:val="19"/>
        </w:rPr>
        <w:t>, 22-23.</w:t>
      </w:r>
    </w:p>
    <w:p w14:paraId="214DC50D" w14:textId="77777777" w:rsidR="00F13D4E" w:rsidRDefault="00000000">
      <w:pPr>
        <w:tabs>
          <w:tab w:val="left" w:pos="431"/>
        </w:tabs>
        <w:spacing w:after="120"/>
        <w:ind w:left="431" w:hanging="431"/>
        <w:jc w:val="both"/>
      </w:pPr>
      <w:r>
        <w:rPr>
          <w:sz w:val="19"/>
          <w:szCs w:val="19"/>
        </w:rPr>
        <w:t>20.</w:t>
      </w:r>
      <w:r>
        <w:rPr>
          <w:sz w:val="19"/>
          <w:szCs w:val="19"/>
        </w:rPr>
        <w:tab/>
        <w:t xml:space="preserve">Romans 12:6-8, ESV. For the character-orientation of the Romans 12 gifts see Williams, </w:t>
      </w:r>
      <w:r>
        <w:rPr>
          <w:i/>
          <w:iCs/>
          <w:sz w:val="19"/>
          <w:szCs w:val="19"/>
        </w:rPr>
        <w:t>Grace Given, Grace Embodied</w:t>
      </w:r>
      <w:r>
        <w:rPr>
          <w:sz w:val="19"/>
          <w:szCs w:val="19"/>
        </w:rPr>
        <w:t>, 22-24.</w:t>
      </w:r>
    </w:p>
    <w:p w14:paraId="3F8D55EB" w14:textId="77777777" w:rsidR="00F13D4E" w:rsidRDefault="00000000">
      <w:pPr>
        <w:tabs>
          <w:tab w:val="left" w:pos="431"/>
        </w:tabs>
        <w:spacing w:after="120"/>
        <w:ind w:left="431" w:hanging="431"/>
        <w:jc w:val="both"/>
      </w:pPr>
      <w:r>
        <w:rPr>
          <w:sz w:val="19"/>
          <w:szCs w:val="19"/>
        </w:rPr>
        <w:t>21.</w:t>
      </w:r>
      <w:r>
        <w:rPr>
          <w:sz w:val="19"/>
          <w:szCs w:val="19"/>
        </w:rPr>
        <w:tab/>
        <w:t xml:space="preserve">Fee's formulation of </w:t>
      </w:r>
      <w:r>
        <w:rPr>
          <w:i/>
          <w:iCs/>
          <w:sz w:val="19"/>
          <w:szCs w:val="19"/>
        </w:rPr>
        <w:t>charisma</w:t>
      </w:r>
      <w:r>
        <w:rPr>
          <w:sz w:val="19"/>
          <w:szCs w:val="19"/>
        </w:rPr>
        <w:t xml:space="preserve"> as "grace in action" rather than a possession is the source of the convergent definition. See Fee, </w:t>
      </w:r>
      <w:r>
        <w:rPr>
          <w:i/>
          <w:iCs/>
          <w:sz w:val="19"/>
          <w:szCs w:val="19"/>
        </w:rPr>
        <w:t>God's Empowering Presence</w:t>
      </w:r>
      <w:r>
        <w:rPr>
          <w:sz w:val="19"/>
          <w:szCs w:val="19"/>
        </w:rPr>
        <w:t>, 32-35.</w:t>
      </w:r>
    </w:p>
    <w:p w14:paraId="2C25FC2D" w14:textId="77777777" w:rsidR="00F13D4E" w:rsidRDefault="00000000">
      <w:pPr>
        <w:tabs>
          <w:tab w:val="left" w:pos="431"/>
        </w:tabs>
        <w:spacing w:after="120"/>
        <w:ind w:left="431" w:hanging="431"/>
        <w:jc w:val="both"/>
      </w:pPr>
      <w:r>
        <w:rPr>
          <w:sz w:val="19"/>
          <w:szCs w:val="19"/>
        </w:rPr>
        <w:t>22.</w:t>
      </w:r>
      <w:r>
        <w:rPr>
          <w:sz w:val="19"/>
          <w:szCs w:val="19"/>
        </w:rPr>
        <w:tab/>
        <w:t>Ephesians 4:7, ESV.</w:t>
      </w:r>
    </w:p>
    <w:p w14:paraId="48482217" w14:textId="77777777" w:rsidR="00F13D4E" w:rsidRDefault="00000000">
      <w:pPr>
        <w:tabs>
          <w:tab w:val="left" w:pos="431"/>
        </w:tabs>
        <w:spacing w:after="120"/>
        <w:ind w:left="431" w:hanging="431"/>
        <w:jc w:val="both"/>
      </w:pPr>
      <w:r>
        <w:rPr>
          <w:sz w:val="19"/>
          <w:szCs w:val="19"/>
        </w:rPr>
        <w:t>23.</w:t>
      </w:r>
      <w:r>
        <w:rPr>
          <w:sz w:val="19"/>
          <w:szCs w:val="19"/>
        </w:rPr>
        <w:tab/>
        <w:t xml:space="preserve">For the theological distinction between </w:t>
      </w:r>
      <w:proofErr w:type="spellStart"/>
      <w:r>
        <w:rPr>
          <w:i/>
          <w:iCs/>
          <w:sz w:val="19"/>
          <w:szCs w:val="19"/>
        </w:rPr>
        <w:t>dorea</w:t>
      </w:r>
      <w:proofErr w:type="spellEnd"/>
      <w:r>
        <w:rPr>
          <w:sz w:val="19"/>
          <w:szCs w:val="19"/>
        </w:rPr>
        <w:t xml:space="preserve"> and </w:t>
      </w:r>
      <w:r>
        <w:rPr>
          <w:i/>
          <w:iCs/>
          <w:sz w:val="19"/>
          <w:szCs w:val="19"/>
        </w:rPr>
        <w:t>charisma</w:t>
      </w:r>
      <w:r>
        <w:rPr>
          <w:sz w:val="19"/>
          <w:szCs w:val="19"/>
        </w:rPr>
        <w:t xml:space="preserve"> see Williams, </w:t>
      </w:r>
      <w:r>
        <w:rPr>
          <w:i/>
          <w:iCs/>
          <w:sz w:val="19"/>
          <w:szCs w:val="19"/>
        </w:rPr>
        <w:t>Grace Given, Grace Embodied</w:t>
      </w:r>
      <w:r>
        <w:rPr>
          <w:sz w:val="19"/>
          <w:szCs w:val="19"/>
        </w:rPr>
        <w:t>, 9-10.</w:t>
      </w:r>
    </w:p>
    <w:p w14:paraId="12509ABC" w14:textId="77777777" w:rsidR="00F13D4E" w:rsidRDefault="00000000">
      <w:pPr>
        <w:tabs>
          <w:tab w:val="left" w:pos="431"/>
        </w:tabs>
        <w:spacing w:after="120"/>
        <w:ind w:left="431" w:hanging="431"/>
        <w:jc w:val="both"/>
      </w:pPr>
      <w:r>
        <w:rPr>
          <w:sz w:val="19"/>
          <w:szCs w:val="19"/>
        </w:rPr>
        <w:t>24.</w:t>
      </w:r>
      <w:r>
        <w:rPr>
          <w:sz w:val="19"/>
          <w:szCs w:val="19"/>
        </w:rPr>
        <w:tab/>
        <w:t xml:space="preserve">Ephesians 4:8, ESV, citing Psalm 68:18. For Paul's inversion of the psalm's direction of gifting see Andrew T. Lincoln, </w:t>
      </w:r>
      <w:r>
        <w:rPr>
          <w:i/>
          <w:iCs/>
          <w:sz w:val="19"/>
          <w:szCs w:val="19"/>
        </w:rPr>
        <w:t>Ephesians</w:t>
      </w:r>
      <w:r>
        <w:rPr>
          <w:sz w:val="19"/>
          <w:szCs w:val="19"/>
        </w:rPr>
        <w:t>, Word Biblical Commentary 42 (Dallas: Word, 1990), 242-244.</w:t>
      </w:r>
    </w:p>
    <w:p w14:paraId="394CD1A0" w14:textId="77777777" w:rsidR="00F13D4E" w:rsidRDefault="00000000">
      <w:pPr>
        <w:tabs>
          <w:tab w:val="left" w:pos="431"/>
        </w:tabs>
        <w:spacing w:after="120"/>
        <w:ind w:left="431" w:hanging="431"/>
        <w:jc w:val="both"/>
      </w:pPr>
      <w:r>
        <w:rPr>
          <w:sz w:val="19"/>
          <w:szCs w:val="19"/>
        </w:rPr>
        <w:t>25.</w:t>
      </w:r>
      <w:r>
        <w:rPr>
          <w:sz w:val="19"/>
          <w:szCs w:val="19"/>
        </w:rPr>
        <w:tab/>
        <w:t xml:space="preserve">Ephesians 4:11, ESV. The Granville Sharp construction </w:t>
      </w:r>
      <w:proofErr w:type="spellStart"/>
      <w:r>
        <w:rPr>
          <w:i/>
          <w:iCs/>
          <w:sz w:val="19"/>
          <w:szCs w:val="19"/>
        </w:rPr>
        <w:t>tous</w:t>
      </w:r>
      <w:proofErr w:type="spellEnd"/>
      <w:r>
        <w:rPr>
          <w:i/>
          <w:iCs/>
          <w:sz w:val="19"/>
          <w:szCs w:val="19"/>
        </w:rPr>
        <w:t xml:space="preserve"> de </w:t>
      </w:r>
      <w:proofErr w:type="spellStart"/>
      <w:r>
        <w:rPr>
          <w:i/>
          <w:iCs/>
          <w:sz w:val="19"/>
          <w:szCs w:val="19"/>
        </w:rPr>
        <w:t>poimenas</w:t>
      </w:r>
      <w:proofErr w:type="spellEnd"/>
      <w:r>
        <w:rPr>
          <w:i/>
          <w:iCs/>
          <w:sz w:val="19"/>
          <w:szCs w:val="19"/>
        </w:rPr>
        <w:t xml:space="preserve"> kai </w:t>
      </w:r>
      <w:proofErr w:type="spellStart"/>
      <w:r>
        <w:rPr>
          <w:i/>
          <w:iCs/>
          <w:sz w:val="19"/>
          <w:szCs w:val="19"/>
        </w:rPr>
        <w:t>didaskalous</w:t>
      </w:r>
      <w:proofErr w:type="spellEnd"/>
      <w:r>
        <w:rPr>
          <w:sz w:val="19"/>
          <w:szCs w:val="19"/>
        </w:rPr>
        <w:t xml:space="preserve"> suggests that shepherds and teachers are a single combined gift. See Lincoln, </w:t>
      </w:r>
      <w:r>
        <w:rPr>
          <w:i/>
          <w:iCs/>
          <w:sz w:val="19"/>
          <w:szCs w:val="19"/>
        </w:rPr>
        <w:t>Ephesians</w:t>
      </w:r>
      <w:r>
        <w:rPr>
          <w:sz w:val="19"/>
          <w:szCs w:val="19"/>
        </w:rPr>
        <w:t>, 250.</w:t>
      </w:r>
    </w:p>
    <w:p w14:paraId="5312AADC" w14:textId="77777777" w:rsidR="00F13D4E" w:rsidRDefault="00000000">
      <w:pPr>
        <w:tabs>
          <w:tab w:val="left" w:pos="431"/>
        </w:tabs>
        <w:spacing w:after="120"/>
        <w:ind w:left="431" w:hanging="431"/>
        <w:jc w:val="both"/>
      </w:pPr>
      <w:r>
        <w:rPr>
          <w:sz w:val="19"/>
          <w:szCs w:val="19"/>
        </w:rPr>
        <w:t>26.</w:t>
      </w:r>
      <w:r>
        <w:rPr>
          <w:sz w:val="19"/>
          <w:szCs w:val="19"/>
        </w:rPr>
        <w:tab/>
        <w:t>Ephesians 4:12, ESV.</w:t>
      </w:r>
    </w:p>
    <w:p w14:paraId="0E319B8F" w14:textId="77777777" w:rsidR="00F13D4E" w:rsidRDefault="00000000">
      <w:pPr>
        <w:tabs>
          <w:tab w:val="left" w:pos="431"/>
        </w:tabs>
        <w:spacing w:after="120"/>
        <w:ind w:left="431" w:hanging="431"/>
        <w:jc w:val="both"/>
      </w:pPr>
      <w:r>
        <w:rPr>
          <w:sz w:val="19"/>
          <w:szCs w:val="19"/>
        </w:rPr>
        <w:t>27.</w:t>
      </w:r>
      <w:r>
        <w:rPr>
          <w:sz w:val="19"/>
          <w:szCs w:val="19"/>
        </w:rPr>
        <w:tab/>
      </w:r>
      <w:proofErr w:type="spellStart"/>
      <w:r>
        <w:rPr>
          <w:i/>
          <w:iCs/>
          <w:sz w:val="19"/>
          <w:szCs w:val="19"/>
        </w:rPr>
        <w:t>Katartismos</w:t>
      </w:r>
      <w:proofErr w:type="spellEnd"/>
      <w:r>
        <w:rPr>
          <w:sz w:val="19"/>
          <w:szCs w:val="19"/>
        </w:rPr>
        <w:t xml:space="preserve"> (κατα</w:t>
      </w:r>
      <w:proofErr w:type="spellStart"/>
      <w:r>
        <w:rPr>
          <w:sz w:val="19"/>
          <w:szCs w:val="19"/>
        </w:rPr>
        <w:t>ρτισμός</w:t>
      </w:r>
      <w:proofErr w:type="spellEnd"/>
      <w:r>
        <w:rPr>
          <w:sz w:val="19"/>
          <w:szCs w:val="19"/>
        </w:rPr>
        <w:t>) in Ephesians 4:12 is used in Mark 1:19 of mending fishing nets and in Matthew 4:21 of the same activity. The leader who equips the body is performing an act of restoration rather than performance.</w:t>
      </w:r>
    </w:p>
    <w:p w14:paraId="20296410" w14:textId="77777777" w:rsidR="00F13D4E" w:rsidRDefault="00000000">
      <w:pPr>
        <w:tabs>
          <w:tab w:val="left" w:pos="431"/>
        </w:tabs>
        <w:spacing w:after="120"/>
        <w:ind w:left="431" w:hanging="431"/>
        <w:jc w:val="both"/>
      </w:pPr>
      <w:r>
        <w:rPr>
          <w:sz w:val="19"/>
          <w:szCs w:val="19"/>
        </w:rPr>
        <w:t>28.</w:t>
      </w:r>
      <w:r>
        <w:rPr>
          <w:sz w:val="19"/>
          <w:szCs w:val="19"/>
        </w:rPr>
        <w:tab/>
        <w:t xml:space="preserve">Ephesians 4:13, ESV. See Lincoln, </w:t>
      </w:r>
      <w:r>
        <w:rPr>
          <w:i/>
          <w:iCs/>
          <w:sz w:val="19"/>
          <w:szCs w:val="19"/>
        </w:rPr>
        <w:t>Ephesians</w:t>
      </w:r>
      <w:r>
        <w:rPr>
          <w:sz w:val="19"/>
          <w:szCs w:val="19"/>
        </w:rPr>
        <w:t>, 257-259.</w:t>
      </w:r>
    </w:p>
    <w:p w14:paraId="6EF08C9B" w14:textId="77777777" w:rsidR="00F13D4E" w:rsidRDefault="00000000">
      <w:pPr>
        <w:tabs>
          <w:tab w:val="left" w:pos="431"/>
        </w:tabs>
        <w:spacing w:after="120"/>
        <w:ind w:left="431" w:hanging="431"/>
        <w:jc w:val="both"/>
      </w:pPr>
      <w:r>
        <w:rPr>
          <w:sz w:val="19"/>
          <w:szCs w:val="19"/>
        </w:rPr>
        <w:t>29.</w:t>
      </w:r>
      <w:r>
        <w:rPr>
          <w:sz w:val="19"/>
          <w:szCs w:val="19"/>
        </w:rPr>
        <w:tab/>
        <w:t>Ephesians 4:16, ESV.</w:t>
      </w:r>
    </w:p>
    <w:p w14:paraId="1D4F0B80" w14:textId="77777777" w:rsidR="00F13D4E" w:rsidRDefault="00000000">
      <w:pPr>
        <w:tabs>
          <w:tab w:val="left" w:pos="431"/>
        </w:tabs>
        <w:spacing w:after="120"/>
        <w:ind w:left="431" w:hanging="431"/>
        <w:jc w:val="both"/>
      </w:pPr>
      <w:r>
        <w:rPr>
          <w:sz w:val="19"/>
          <w:szCs w:val="19"/>
        </w:rPr>
        <w:t>30.</w:t>
      </w:r>
      <w:r>
        <w:rPr>
          <w:sz w:val="19"/>
          <w:szCs w:val="19"/>
        </w:rPr>
        <w:tab/>
        <w:t xml:space="preserve">The convergent definition of </w:t>
      </w:r>
      <w:r>
        <w:rPr>
          <w:i/>
          <w:iCs/>
          <w:sz w:val="19"/>
          <w:szCs w:val="19"/>
        </w:rPr>
        <w:t>charisma</w:t>
      </w:r>
      <w:r>
        <w:rPr>
          <w:sz w:val="19"/>
          <w:szCs w:val="19"/>
        </w:rPr>
        <w:t xml:space="preserve"> draws on Williams, </w:t>
      </w:r>
      <w:r>
        <w:rPr>
          <w:i/>
          <w:iCs/>
          <w:sz w:val="19"/>
          <w:szCs w:val="19"/>
        </w:rPr>
        <w:t>Grace Given, Grace Embodied</w:t>
      </w:r>
      <w:r>
        <w:rPr>
          <w:sz w:val="19"/>
          <w:szCs w:val="19"/>
        </w:rPr>
        <w:t xml:space="preserve">, sections IV.A and IV.B, and Gordon Fee, </w:t>
      </w:r>
      <w:r>
        <w:rPr>
          <w:i/>
          <w:iCs/>
          <w:sz w:val="19"/>
          <w:szCs w:val="19"/>
        </w:rPr>
        <w:t>God's Empowering Presence</w:t>
      </w:r>
      <w:r>
        <w:rPr>
          <w:sz w:val="19"/>
          <w:szCs w:val="19"/>
        </w:rPr>
        <w:t>, 32.</w:t>
      </w:r>
    </w:p>
    <w:p w14:paraId="7C78E445" w14:textId="77777777" w:rsidR="00F13D4E" w:rsidRDefault="00F13D4E">
      <w:pPr>
        <w:sectPr w:rsidR="00F13D4E">
          <w:footerReference w:type="default" r:id="rId22"/>
          <w:footerReference w:type="first" r:id="rId23"/>
          <w:pgSz w:w="8640" w:h="12960"/>
          <w:pgMar w:top="1224" w:right="1008" w:bottom="1224" w:left="1296" w:header="708" w:footer="708" w:gutter="215"/>
          <w:cols w:space="720"/>
          <w:titlePg/>
          <w:docGrid w:linePitch="360"/>
        </w:sectPr>
      </w:pPr>
    </w:p>
    <w:p w14:paraId="44DA22CD" w14:textId="77777777" w:rsidR="00F13D4E" w:rsidRDefault="00000000">
      <w:pPr>
        <w:spacing w:before="720" w:after="120"/>
        <w:jc w:val="center"/>
      </w:pPr>
      <w:r>
        <w:rPr>
          <w:spacing w:val="20"/>
          <w:sz w:val="22"/>
          <w:szCs w:val="22"/>
        </w:rPr>
        <w:lastRenderedPageBreak/>
        <w:t>CHAPTER SIX</w:t>
      </w:r>
    </w:p>
    <w:p w14:paraId="7F75F680" w14:textId="77777777" w:rsidR="00F13D4E" w:rsidRDefault="00000000">
      <w:pPr>
        <w:pStyle w:val="Heading1"/>
      </w:pPr>
      <w:bookmarkStart w:id="47" w:name="_Toc234555317"/>
      <w:r>
        <w:t>A Word to the Elder Team</w:t>
      </w:r>
      <w:bookmarkEnd w:id="47"/>
    </w:p>
    <w:p w14:paraId="6B7E7925" w14:textId="77777777" w:rsidR="00F13D4E" w:rsidRDefault="00000000">
      <w:pPr>
        <w:framePr w:dropCap="drop" w:lines="3" w:h="0" w:wrap="around" w:vAnchor="text" w:hAnchor="text" w:yAlign="top"/>
      </w:pPr>
      <w:r>
        <w:rPr>
          <w:sz w:val="88"/>
          <w:szCs w:val="88"/>
        </w:rPr>
        <w:t>L</w:t>
      </w:r>
    </w:p>
    <w:p w14:paraId="6DFA68F7" w14:textId="77777777" w:rsidR="00F13D4E" w:rsidRDefault="00000000">
      <w:pPr>
        <w:spacing w:line="276" w:lineRule="auto"/>
        <w:jc w:val="both"/>
      </w:pPr>
      <w:r>
        <w:t>et us go back to James.</w:t>
      </w:r>
    </w:p>
    <w:p w14:paraId="3A99B48E" w14:textId="77777777" w:rsidR="00F13D4E" w:rsidRDefault="00000000">
      <w:pPr>
        <w:spacing w:line="276" w:lineRule="auto"/>
        <w:ind w:firstLine="431"/>
        <w:jc w:val="both"/>
      </w:pPr>
      <w:r>
        <w:t>He is still there. The inbox is still full. The question he cannot finish is still forming in the silence before the day begins. But he is reading this book now, which means he has sat through five chapters of careful argument, and something in him has shifted. Not everything. Not enough to change what the inbox looks like this morning. But something.</w:t>
      </w:r>
    </w:p>
    <w:p w14:paraId="35B089EC" w14:textId="77777777" w:rsidR="00F13D4E" w:rsidRDefault="00000000">
      <w:pPr>
        <w:spacing w:line="276" w:lineRule="auto"/>
        <w:ind w:firstLine="431"/>
        <w:jc w:val="both"/>
      </w:pPr>
      <w:r>
        <w:t xml:space="preserve">He has seen, perhaps for the first time with this kind of clarity, that the structure he has been inhabiting is not the structure the New Testament describes. He has seen that the exhaustion he carries is not a sign of insufficient faith or inadequate personal resilience. It is what waterfall does to the person at the top of a hierarchical system that was designed for a very different purpose. He has seen that the gifts sitting in the pews of his congregation, unasked and </w:t>
      </w:r>
      <w:proofErr w:type="spellStart"/>
      <w:r>
        <w:t>unactivated</w:t>
      </w:r>
      <w:proofErr w:type="spellEnd"/>
      <w:r>
        <w:t>, are the Scrum Master's sovereign provision for a Development Team that the Product Owner commissioned to build something of cosmic significance.</w:t>
      </w:r>
    </w:p>
    <w:p w14:paraId="50A7F082" w14:textId="77777777" w:rsidR="00F13D4E" w:rsidRDefault="00000000">
      <w:pPr>
        <w:spacing w:line="276" w:lineRule="auto"/>
        <w:ind w:firstLine="431"/>
        <w:jc w:val="both"/>
      </w:pPr>
      <w:r>
        <w:t xml:space="preserve">He has also seen, and this is the part that requires the most careful handling, that he has been part of the problem. Not through malice. Not through arrogance, at least not primarily. Through inheritance. He stepped into a role that was handed to him fully </w:t>
      </w:r>
      <w:proofErr w:type="gramStart"/>
      <w:r>
        <w:t>formed,</w:t>
      </w:r>
      <w:proofErr w:type="gramEnd"/>
      <w:r>
        <w:t xml:space="preserve"> by a tradition that had been constructing and refining it for seventeen centuries, and he has been fulfilling it as faithfully as any person could. The structure concentrated </w:t>
      </w:r>
      <w:proofErr w:type="gramStart"/>
      <w:r>
        <w:t>in</w:t>
      </w:r>
      <w:proofErr w:type="gramEnd"/>
      <w:r>
        <w:t xml:space="preserve"> him what the Spirit had distributed across the whole body. He carried what he was given to carry. And now he is running out of everything.</w:t>
      </w:r>
    </w:p>
    <w:p w14:paraId="55C299E5" w14:textId="77777777" w:rsidR="00F13D4E" w:rsidRDefault="00000000">
      <w:pPr>
        <w:spacing w:line="276" w:lineRule="auto"/>
        <w:ind w:firstLine="431"/>
        <w:jc w:val="both"/>
      </w:pPr>
      <w:r>
        <w:t xml:space="preserve">This chapter is written for him. And for the people who serve alongside him in the elder team who have watched him carry it and </w:t>
      </w:r>
      <w:r>
        <w:lastRenderedPageBreak/>
        <w:t>have not always known what to do about it. And for the communities whose elder teams have been functioning this way for so long that no one can quite remember any alternative.</w:t>
      </w:r>
    </w:p>
    <w:p w14:paraId="2596CAE6" w14:textId="77777777" w:rsidR="00F13D4E" w:rsidRDefault="00000000">
      <w:pPr>
        <w:spacing w:line="276" w:lineRule="auto"/>
        <w:ind w:firstLine="431"/>
        <w:jc w:val="both"/>
      </w:pPr>
      <w:r>
        <w:t>It is not a chapter of accusation. It is a chapter of invitation. The New Testament describes something better than what most of us have inherited, and it describes it with enough precision that we can move toward it with genuine confidence rather than organizational anxiety.</w:t>
      </w:r>
    </w:p>
    <w:p w14:paraId="24F291D4" w14:textId="77777777" w:rsidR="00F13D4E" w:rsidRDefault="00000000">
      <w:pPr>
        <w:spacing w:before="200" w:after="200"/>
        <w:jc w:val="center"/>
      </w:pPr>
      <w:r>
        <w:t>•        •        •</w:t>
      </w:r>
    </w:p>
    <w:p w14:paraId="08D1354E" w14:textId="77777777" w:rsidR="00F13D4E" w:rsidRDefault="00000000">
      <w:pPr>
        <w:spacing w:line="276" w:lineRule="auto"/>
        <w:ind w:firstLine="431"/>
        <w:jc w:val="both"/>
      </w:pPr>
      <w:r>
        <w:t>The first thing to establish, because it is both the most important and the most consistently misunderstood, is what the elder team is not.</w:t>
      </w:r>
    </w:p>
    <w:p w14:paraId="5CF6A928" w14:textId="77777777" w:rsidR="00F13D4E" w:rsidRDefault="00000000">
      <w:pPr>
        <w:spacing w:line="276" w:lineRule="auto"/>
        <w:ind w:firstLine="431"/>
        <w:jc w:val="both"/>
      </w:pPr>
      <w:r>
        <w:t>The elder team is not the Development Team. It is part of it.</w:t>
      </w:r>
    </w:p>
    <w:p w14:paraId="7DC449BB" w14:textId="77777777" w:rsidR="00F13D4E" w:rsidRDefault="00000000">
      <w:pPr>
        <w:spacing w:line="276" w:lineRule="auto"/>
        <w:ind w:firstLine="431"/>
        <w:jc w:val="both"/>
      </w:pPr>
      <w:r>
        <w:t xml:space="preserve">This distinction sounds simple. It is organizationally and theologically revolutionary for communities that have been operating on the implicit assumption that the elder team is the church's active </w:t>
      </w:r>
      <w:proofErr w:type="gramStart"/>
      <w:r>
        <w:t>core</w:t>
      </w:r>
      <w:proofErr w:type="gramEnd"/>
      <w:r>
        <w:t xml:space="preserve"> and the wider congregation is its supportive periphery.</w:t>
      </w:r>
    </w:p>
    <w:p w14:paraId="6E4D81D8" w14:textId="77777777" w:rsidR="00F13D4E" w:rsidRDefault="00000000">
      <w:pPr>
        <w:spacing w:line="276" w:lineRule="auto"/>
        <w:ind w:firstLine="431"/>
        <w:jc w:val="both"/>
      </w:pPr>
      <w:r>
        <w:t xml:space="preserve">The Ephesians 4:11-12 charter establishes exactly the opposite: the gifted leaders exist for the equipping of the saints, and the saints who are equipped then perform the works of service that build up the body. The elder team's ministry is real and essential. But it is preparatory and enabling rather than primary and performing. The primary performers of the body's ministry are every gifted member of the Development Team, with their </w:t>
      </w:r>
      <w:proofErr w:type="spellStart"/>
      <w:r>
        <w:rPr>
          <w:i/>
          <w:iCs/>
        </w:rPr>
        <w:t>anankaia</w:t>
      </w:r>
      <w:proofErr w:type="spellEnd"/>
      <w:r>
        <w:t xml:space="preserve"> contributions, under the direction of the Product Owner and through the empowerment of the Scrum Master.</w:t>
      </w:r>
      <w:r>
        <w:rPr>
          <w:sz w:val="16"/>
          <w:szCs w:val="16"/>
          <w:vertAlign w:val="superscript"/>
        </w:rPr>
        <w:t>1</w:t>
      </w:r>
    </w:p>
    <w:p w14:paraId="2E7B1F80" w14:textId="77777777" w:rsidR="00F13D4E" w:rsidRDefault="00000000">
      <w:pPr>
        <w:spacing w:line="276" w:lineRule="auto"/>
        <w:ind w:firstLine="431"/>
        <w:jc w:val="both"/>
      </w:pPr>
      <w:r>
        <w:t xml:space="preserve">This reorientation changes the elder team's definition of success completely. A waterfall elder team measures its success by what it has accomplished directly: the quality of the teaching, the health of the pastoral care, the organizational stability of the community, the financial sustainability of the program. An Agile elder team measures its success by what the whole body has </w:t>
      </w:r>
      <w:r>
        <w:lastRenderedPageBreak/>
        <w:t xml:space="preserve">become capable of doing: how many of the Development Team's </w:t>
      </w:r>
      <w:proofErr w:type="spellStart"/>
      <w:r>
        <w:rPr>
          <w:i/>
          <w:iCs/>
        </w:rPr>
        <w:t>anankaia</w:t>
      </w:r>
      <w:proofErr w:type="spellEnd"/>
      <w:r>
        <w:t xml:space="preserve"> members are actively contributing their Spirit-given gifts, how well the community's sprint goals are aligned with the Product Owner's vision, how honestly the retrospectives are examining the gap between what the community claims to be doing and what it is actually producing.</w:t>
      </w:r>
    </w:p>
    <w:p w14:paraId="447437DC" w14:textId="77777777" w:rsidR="00F13D4E" w:rsidRDefault="00000000">
      <w:pPr>
        <w:spacing w:line="276" w:lineRule="auto"/>
        <w:ind w:firstLine="431"/>
        <w:jc w:val="both"/>
      </w:pPr>
      <w:r>
        <w:t>The elder team that has shifted from the first measure to the second will find that the shift requires courage as well as theological conviction. Communities that have been served by a competent waterfall elder team for many years will not immediately welcome the transition to Agile. They have been formed to receive, and the invitation to contribute can feel, initially, like an abdication of the leadership they have been accustomed to. The elder team that understands this will not be surprised by the resistance. It will move through it with patience, transparency, and the kind of servant authority that earns trust rather than demanding it.</w:t>
      </w:r>
    </w:p>
    <w:p w14:paraId="398FBBE7" w14:textId="77777777" w:rsidR="00F13D4E" w:rsidRDefault="00000000">
      <w:pPr>
        <w:spacing w:line="276" w:lineRule="auto"/>
        <w:ind w:firstLine="431"/>
        <w:jc w:val="both"/>
      </w:pPr>
      <w:r>
        <w:t>The New Testament's description of the elder team is specific enough to be practically useful, and it is worth recovering in full before we address what the transition toward it looks like.</w:t>
      </w:r>
    </w:p>
    <w:p w14:paraId="5A28639C" w14:textId="77777777" w:rsidR="00F13D4E" w:rsidRDefault="00000000">
      <w:pPr>
        <w:spacing w:line="276" w:lineRule="auto"/>
        <w:ind w:firstLine="431"/>
        <w:jc w:val="both"/>
      </w:pPr>
      <w:r>
        <w:t xml:space="preserve">The pattern is consistently plural. Paul appoints elders, </w:t>
      </w:r>
      <w:proofErr w:type="spellStart"/>
      <w:r>
        <w:rPr>
          <w:i/>
          <w:iCs/>
        </w:rPr>
        <w:t>presbuteroi</w:t>
      </w:r>
      <w:proofErr w:type="spellEnd"/>
      <w:r>
        <w:t>, in every church, plural, with prayer and fasting.</w:t>
      </w:r>
      <w:r>
        <w:rPr>
          <w:sz w:val="16"/>
          <w:szCs w:val="16"/>
          <w:vertAlign w:val="superscript"/>
        </w:rPr>
        <w:t>2</w:t>
      </w:r>
    </w:p>
    <w:p w14:paraId="5A823794" w14:textId="77777777" w:rsidR="00F13D4E" w:rsidRDefault="00000000">
      <w:pPr>
        <w:spacing w:line="276" w:lineRule="auto"/>
        <w:ind w:firstLine="431"/>
        <w:jc w:val="both"/>
      </w:pPr>
      <w:r>
        <w:t>Titus is instructed to appoint elders in every town, plural.</w:t>
      </w:r>
      <w:r>
        <w:rPr>
          <w:sz w:val="16"/>
          <w:szCs w:val="16"/>
          <w:vertAlign w:val="superscript"/>
        </w:rPr>
        <w:t>3</w:t>
      </w:r>
    </w:p>
    <w:p w14:paraId="509B15C9" w14:textId="77777777" w:rsidR="00F13D4E" w:rsidRDefault="00000000">
      <w:pPr>
        <w:spacing w:line="276" w:lineRule="auto"/>
        <w:ind w:firstLine="431"/>
        <w:jc w:val="both"/>
      </w:pPr>
      <w:r>
        <w:t>The elders of Ephesus are addressed as a body, summoned together, receiving Paul's farewell charge collectively rather than individually.</w:t>
      </w:r>
      <w:r>
        <w:rPr>
          <w:sz w:val="16"/>
          <w:szCs w:val="16"/>
          <w:vertAlign w:val="superscript"/>
        </w:rPr>
        <w:t>4</w:t>
      </w:r>
    </w:p>
    <w:p w14:paraId="689FA4DF" w14:textId="77777777" w:rsidR="00F13D4E" w:rsidRDefault="00000000">
      <w:pPr>
        <w:spacing w:line="276" w:lineRule="auto"/>
        <w:ind w:firstLine="431"/>
        <w:jc w:val="both"/>
      </w:pPr>
      <w:r>
        <w:t>James instructs the sick to call for the elders of the church, plural.</w:t>
      </w:r>
      <w:r>
        <w:rPr>
          <w:sz w:val="16"/>
          <w:szCs w:val="16"/>
          <w:vertAlign w:val="superscript"/>
        </w:rPr>
        <w:t>5</w:t>
      </w:r>
    </w:p>
    <w:p w14:paraId="4F84EB95" w14:textId="77777777" w:rsidR="00F13D4E" w:rsidRDefault="00000000">
      <w:pPr>
        <w:spacing w:line="276" w:lineRule="auto"/>
        <w:ind w:firstLine="431"/>
        <w:jc w:val="both"/>
      </w:pPr>
      <w:r>
        <w:t>There is no New Testament text that describes a single elder as the sole leader of a local church. The plural is not a numerical coincidence. It is a structural principle.</w:t>
      </w:r>
    </w:p>
    <w:p w14:paraId="394E9489" w14:textId="77777777" w:rsidR="00F13D4E" w:rsidRDefault="00000000">
      <w:pPr>
        <w:spacing w:line="276" w:lineRule="auto"/>
        <w:ind w:firstLine="431"/>
        <w:jc w:val="both"/>
      </w:pPr>
      <w:r>
        <w:t xml:space="preserve">The principle has a theological ground. The elder team's plurality </w:t>
      </w:r>
      <w:proofErr w:type="gramStart"/>
      <w:r>
        <w:t>is itself</w:t>
      </w:r>
      <w:proofErr w:type="gramEnd"/>
      <w:r>
        <w:t xml:space="preserve"> a model of the body's distributed gifting. The different gifts present in a well-constituted elder team, the teacher </w:t>
      </w:r>
      <w:r>
        <w:lastRenderedPageBreak/>
        <w:t xml:space="preserve">and the administrator, the shepherd and the leader, the one gifted in mercy and the one gifted in wisdom, are a microcosm of what the whole body is called to be. An elder team in which one person's gifts dominate and the </w:t>
      </w:r>
      <w:proofErr w:type="gramStart"/>
      <w:r>
        <w:t>others'</w:t>
      </w:r>
      <w:proofErr w:type="gramEnd"/>
      <w:r>
        <w:t xml:space="preserve"> are subordinated is </w:t>
      </w:r>
      <w:proofErr w:type="gramStart"/>
      <w:r>
        <w:t>not only organizationally</w:t>
      </w:r>
      <w:proofErr w:type="gramEnd"/>
      <w:r>
        <w:t xml:space="preserve"> inefficient. It is a structural self-contradiction: a team whose composition enacts the very mono-gifted model it is supposed to be leading the community away from.</w:t>
      </w:r>
    </w:p>
    <w:p w14:paraId="16A52AB5" w14:textId="77777777" w:rsidR="00F13D4E" w:rsidRDefault="00000000">
      <w:pPr>
        <w:spacing w:line="276" w:lineRule="auto"/>
        <w:ind w:firstLine="431"/>
        <w:jc w:val="both"/>
      </w:pPr>
      <w:r>
        <w:t>The character qualifications for eldership in 1 Timothy 3 and Titus 1 are extensive and demanding, and their emphasis is entirely on character rather than on organizational competence or institutional rank.</w:t>
      </w:r>
      <w:r>
        <w:rPr>
          <w:sz w:val="16"/>
          <w:szCs w:val="16"/>
          <w:vertAlign w:val="superscript"/>
        </w:rPr>
        <w:t>6</w:t>
      </w:r>
    </w:p>
    <w:p w14:paraId="59641A8C" w14:textId="77777777" w:rsidR="00F13D4E" w:rsidRDefault="00000000">
      <w:pPr>
        <w:spacing w:line="276" w:lineRule="auto"/>
        <w:ind w:firstLine="431"/>
        <w:jc w:val="both"/>
      </w:pPr>
      <w:r>
        <w:t>And then Paul's farewell to the Ephesian elders in Acts 20:28-31 describes their function most fully.</w:t>
      </w:r>
    </w:p>
    <w:p w14:paraId="705B60EC" w14:textId="77777777" w:rsidR="00F13D4E" w:rsidRDefault="00000000">
      <w:pPr>
        <w:spacing w:line="276" w:lineRule="auto"/>
        <w:ind w:firstLine="431"/>
        <w:jc w:val="both"/>
      </w:pPr>
      <w:r>
        <w:t>"Pay careful attention to yourselves and to all the flock, in which the Holy Spirit has made you overseers, to care for the church of God, which he obtained with his own blood. I know that after my departure fierce wolves will come in among you, not sparing the flock; and from among your own selves will arise men speaking twisted things, to draw away the disciples after them. Therefore be alert..."</w:t>
      </w:r>
      <w:r>
        <w:rPr>
          <w:sz w:val="16"/>
          <w:szCs w:val="16"/>
          <w:vertAlign w:val="superscript"/>
        </w:rPr>
        <w:t>7</w:t>
      </w:r>
    </w:p>
    <w:p w14:paraId="7CA2256F" w14:textId="77777777" w:rsidR="00F13D4E" w:rsidRDefault="00000000">
      <w:pPr>
        <w:spacing w:line="276" w:lineRule="auto"/>
        <w:ind w:firstLine="431"/>
        <w:jc w:val="both"/>
      </w:pPr>
      <w:r>
        <w:t xml:space="preserve">Three things are established here that the waterfall model consistently obscures. First, the Holy Spirit has made them overseers: their authority derives from the Scrum Master's appointment, not from organizational succession or community preference. Second, the flock belongs to God, obtained with his own blood: the elder team serves a community that belongs to the Product Owner, not to them. Third, the danger comes not only from outside but from among </w:t>
      </w:r>
      <w:proofErr w:type="gramStart"/>
      <w:r>
        <w:t>your own selves</w:t>
      </w:r>
      <w:proofErr w:type="gramEnd"/>
      <w:r>
        <w:t>: the elder team must be as alert to its own potential for distortion as to external threats.</w:t>
      </w:r>
    </w:p>
    <w:p w14:paraId="7382FC25" w14:textId="77777777" w:rsidR="00F13D4E" w:rsidRDefault="00000000">
      <w:pPr>
        <w:spacing w:before="200" w:after="200"/>
        <w:jc w:val="center"/>
      </w:pPr>
      <w:r>
        <w:t>•        •        •</w:t>
      </w:r>
    </w:p>
    <w:p w14:paraId="03101C25" w14:textId="77777777" w:rsidR="00F13D4E" w:rsidRDefault="00000000">
      <w:pPr>
        <w:spacing w:line="276" w:lineRule="auto"/>
        <w:ind w:firstLine="431"/>
        <w:jc w:val="both"/>
      </w:pPr>
      <w:r>
        <w:t>There is one image of elder team leadership in the New Testament that carries more authority than any other, precisely because of who is offering it.</w:t>
      </w:r>
    </w:p>
    <w:p w14:paraId="1C145EEE" w14:textId="77777777" w:rsidR="00F13D4E" w:rsidRDefault="00000000">
      <w:pPr>
        <w:spacing w:line="276" w:lineRule="auto"/>
        <w:ind w:firstLine="431"/>
        <w:jc w:val="both"/>
      </w:pPr>
      <w:r>
        <w:lastRenderedPageBreak/>
        <w:t xml:space="preserve">Peter writes to the elders scattered across the Greco-Roman world not as the apostle who received the keys of the kingdom, not as the one whom Jesus commissioned three times to feed his sheep, not as the senior figure of the Jerusalem community whose authority no one in the early church disputed. He writes as a fellow elder, </w:t>
      </w:r>
      <w:proofErr w:type="spellStart"/>
      <w:r>
        <w:rPr>
          <w:i/>
          <w:iCs/>
        </w:rPr>
        <w:t>sumpresbuteros</w:t>
      </w:r>
      <w:proofErr w:type="spellEnd"/>
      <w:r>
        <w:t>.</w:t>
      </w:r>
    </w:p>
    <w:p w14:paraId="548A9FBD" w14:textId="77777777" w:rsidR="00F13D4E" w:rsidRDefault="00000000">
      <w:pPr>
        <w:spacing w:line="276" w:lineRule="auto"/>
        <w:ind w:firstLine="431"/>
        <w:jc w:val="both"/>
      </w:pPr>
      <w:r>
        <w:t xml:space="preserve">The Greek word is striking. Not </w:t>
      </w:r>
      <w:proofErr w:type="spellStart"/>
      <w:r>
        <w:rPr>
          <w:i/>
          <w:iCs/>
        </w:rPr>
        <w:t>apostolos</w:t>
      </w:r>
      <w:proofErr w:type="spellEnd"/>
      <w:r>
        <w:t xml:space="preserve">, the title that would have carried the greatest authority available to him. Not </w:t>
      </w:r>
      <w:proofErr w:type="spellStart"/>
      <w:r>
        <w:rPr>
          <w:i/>
          <w:iCs/>
        </w:rPr>
        <w:t>episkopos</w:t>
      </w:r>
      <w:proofErr w:type="spellEnd"/>
      <w:r>
        <w:t xml:space="preserve">, the emerging title of episcopal leadership. </w:t>
      </w:r>
      <w:proofErr w:type="spellStart"/>
      <w:r>
        <w:rPr>
          <w:i/>
          <w:iCs/>
        </w:rPr>
        <w:t>Sumpresbuteros</w:t>
      </w:r>
      <w:proofErr w:type="spellEnd"/>
      <w:r>
        <w:t>: co-elder, fellow elder, one who shares the elder's role rather than standing above it.</w:t>
      </w:r>
      <w:r>
        <w:rPr>
          <w:sz w:val="16"/>
          <w:szCs w:val="16"/>
          <w:vertAlign w:val="superscript"/>
        </w:rPr>
        <w:t>8</w:t>
      </w:r>
    </w:p>
    <w:p w14:paraId="651EE6E1" w14:textId="77777777" w:rsidR="00F13D4E" w:rsidRDefault="00000000">
      <w:pPr>
        <w:spacing w:line="276" w:lineRule="auto"/>
        <w:ind w:firstLine="431"/>
        <w:jc w:val="both"/>
      </w:pPr>
      <w:r>
        <w:t>"Shepherd the flock of God that is among you, exercising oversight, not under compulsion but willingly, as God would have you; not for shameful gain but eagerly; not domineering over those in your charge, but being examples to the flock."</w:t>
      </w:r>
      <w:r>
        <w:rPr>
          <w:sz w:val="16"/>
          <w:szCs w:val="16"/>
          <w:vertAlign w:val="superscript"/>
        </w:rPr>
        <w:t>9</w:t>
      </w:r>
    </w:p>
    <w:p w14:paraId="6D8C420B" w14:textId="77777777" w:rsidR="00F13D4E" w:rsidRDefault="00000000">
      <w:pPr>
        <w:spacing w:line="276" w:lineRule="auto"/>
        <w:ind w:firstLine="431"/>
        <w:jc w:val="both"/>
      </w:pPr>
      <w:r>
        <w:t xml:space="preserve">Three negative-positive pairs that together constitute the most precise description of servant leadership in the New Testament. Not compulsion but willingness. Not gain but eagerness. Not domination </w:t>
      </w:r>
      <w:proofErr w:type="gramStart"/>
      <w:r>
        <w:t>but</w:t>
      </w:r>
      <w:proofErr w:type="gramEnd"/>
      <w:r>
        <w:t xml:space="preserve"> example. The elder's authority is real and substantial: they shepherd, they exercise oversight. But the character of that authority is the precise opposite of the waterfall model's positional direction from above.</w:t>
      </w:r>
    </w:p>
    <w:p w14:paraId="38CE86F3" w14:textId="77777777" w:rsidR="00F13D4E" w:rsidRDefault="00000000">
      <w:pPr>
        <w:spacing w:line="276" w:lineRule="auto"/>
        <w:ind w:firstLine="431"/>
        <w:jc w:val="both"/>
      </w:pPr>
      <w:r>
        <w:t xml:space="preserve">The most consequential phrase is the last: being examples to the flock. The elder team's primary instrument of leadership is not the quality of their organizational decisions or the comprehensiveness of their pastoral program. It is the quality of their own following of the Scrum Master. The elder team that is itself visibly attentive to the Spirit's direction, visibly dependent on the Product Owner's vision, visibly committed to the </w:t>
      </w:r>
      <w:proofErr w:type="spellStart"/>
      <w:r>
        <w:rPr>
          <w:i/>
          <w:iCs/>
        </w:rPr>
        <w:t>oikodome</w:t>
      </w:r>
      <w:proofErr w:type="spellEnd"/>
      <w:r>
        <w:t xml:space="preserve"> of the whole body rather than the performance of its own ministry, is the elder team whose leadership most powerfully shapes the community it serves.</w:t>
      </w:r>
    </w:p>
    <w:p w14:paraId="661BE1EE" w14:textId="77777777" w:rsidR="00F13D4E" w:rsidRDefault="00000000">
      <w:pPr>
        <w:spacing w:line="276" w:lineRule="auto"/>
        <w:ind w:firstLine="431"/>
        <w:jc w:val="both"/>
      </w:pPr>
      <w:r>
        <w:t xml:space="preserve">This is more demanding than positional authority, because it cannot be conferred. It must be lived. An elder who has been </w:t>
      </w:r>
      <w:r>
        <w:lastRenderedPageBreak/>
        <w:t xml:space="preserve">appointed to the </w:t>
      </w:r>
      <w:proofErr w:type="gramStart"/>
      <w:r>
        <w:t>role</w:t>
      </w:r>
      <w:proofErr w:type="gramEnd"/>
      <w:r>
        <w:t xml:space="preserve"> but whose life does not model the character Peter describes does not thereby possess the authority Peter describes. The authority and the example are inseparable.</w:t>
      </w:r>
      <w:r>
        <w:rPr>
          <w:sz w:val="16"/>
          <w:szCs w:val="16"/>
          <w:vertAlign w:val="superscript"/>
        </w:rPr>
        <w:t>10</w:t>
      </w:r>
    </w:p>
    <w:p w14:paraId="56B75681" w14:textId="77777777" w:rsidR="00F13D4E" w:rsidRDefault="00000000">
      <w:pPr>
        <w:spacing w:line="276" w:lineRule="auto"/>
        <w:ind w:firstLine="431"/>
        <w:jc w:val="both"/>
      </w:pPr>
      <w:r>
        <w:t>It is worth pausing briefly on what Peter does not say, because the omissions are as significant as the instructions.</w:t>
      </w:r>
    </w:p>
    <w:p w14:paraId="527E740B" w14:textId="77777777" w:rsidR="00F13D4E" w:rsidRDefault="00000000">
      <w:pPr>
        <w:spacing w:line="276" w:lineRule="auto"/>
        <w:ind w:firstLine="431"/>
        <w:jc w:val="both"/>
      </w:pPr>
      <w:r>
        <w:t>He does not say: be the primary vision-holder for the community. The vision belongs to the Product Owner.</w:t>
      </w:r>
    </w:p>
    <w:p w14:paraId="5836BA63" w14:textId="77777777" w:rsidR="00F13D4E" w:rsidRDefault="00000000">
      <w:pPr>
        <w:spacing w:line="276" w:lineRule="auto"/>
        <w:ind w:firstLine="431"/>
        <w:jc w:val="both"/>
      </w:pPr>
      <w:r>
        <w:t xml:space="preserve">He does not say: direct the Scrum Master's distribution of gifts to the community. The Scrum Master distributes as he </w:t>
      </w:r>
      <w:proofErr w:type="gramStart"/>
      <w:r>
        <w:t>wills</w:t>
      </w:r>
      <w:proofErr w:type="gramEnd"/>
      <w:r>
        <w:t>.</w:t>
      </w:r>
    </w:p>
    <w:p w14:paraId="4699537D" w14:textId="77777777" w:rsidR="00F13D4E" w:rsidRDefault="00000000">
      <w:pPr>
        <w:spacing w:line="276" w:lineRule="auto"/>
        <w:ind w:firstLine="431"/>
        <w:jc w:val="both"/>
      </w:pPr>
      <w:r>
        <w:t>He does not say: perform the community's ministry on its behalf. The Ephesians 4 charter has already established that the elder team's role is to equip the saints for their own works of service.</w:t>
      </w:r>
    </w:p>
    <w:p w14:paraId="0324AEFE" w14:textId="77777777" w:rsidR="00F13D4E" w:rsidRDefault="00000000">
      <w:pPr>
        <w:spacing w:line="276" w:lineRule="auto"/>
        <w:ind w:firstLine="431"/>
        <w:jc w:val="both"/>
      </w:pPr>
      <w:r>
        <w:t xml:space="preserve">He does not say: be the community's primary spiritual authority. The Holy Spirit indwells every member of the Development Team with equal immediacy, and Peter's self-designation as </w:t>
      </w:r>
      <w:proofErr w:type="spellStart"/>
      <w:r>
        <w:rPr>
          <w:i/>
          <w:iCs/>
        </w:rPr>
        <w:t>sumpresbuteros</w:t>
      </w:r>
      <w:proofErr w:type="spellEnd"/>
      <w:r>
        <w:t xml:space="preserve"> rather than </w:t>
      </w:r>
      <w:proofErr w:type="spellStart"/>
      <w:r>
        <w:rPr>
          <w:i/>
          <w:iCs/>
        </w:rPr>
        <w:t>apostolos</w:t>
      </w:r>
      <w:proofErr w:type="spellEnd"/>
      <w:r>
        <w:t xml:space="preserve"> enacts precisely this equality of access.</w:t>
      </w:r>
    </w:p>
    <w:p w14:paraId="3159EBD0" w14:textId="77777777" w:rsidR="00F13D4E" w:rsidRDefault="00000000">
      <w:pPr>
        <w:spacing w:line="276" w:lineRule="auto"/>
        <w:ind w:firstLine="431"/>
        <w:jc w:val="both"/>
      </w:pPr>
      <w:r>
        <w:t>What Peter says is: shepherd, oversee, not domineering but as examples. The elder team's authority is the authority of faithful shepherding, honest oversight, and exemplary character.</w:t>
      </w:r>
    </w:p>
    <w:p w14:paraId="61B8647A" w14:textId="77777777" w:rsidR="00F13D4E" w:rsidRDefault="00000000">
      <w:pPr>
        <w:spacing w:before="200" w:after="200"/>
        <w:jc w:val="center"/>
      </w:pPr>
      <w:r>
        <w:t>•        •        •</w:t>
      </w:r>
    </w:p>
    <w:p w14:paraId="79F38BF6" w14:textId="77777777" w:rsidR="00F13D4E" w:rsidRDefault="00000000">
      <w:pPr>
        <w:spacing w:line="276" w:lineRule="auto"/>
        <w:ind w:firstLine="431"/>
        <w:jc w:val="both"/>
      </w:pPr>
      <w:r>
        <w:t>The elder team's first function in the Agile framework is the one that most closely resembles what waterfall leadership does, and it is important to understand both the similarity and the difference.</w:t>
      </w:r>
    </w:p>
    <w:p w14:paraId="0F4D4EF0" w14:textId="77777777" w:rsidR="00F13D4E" w:rsidRDefault="00000000">
      <w:pPr>
        <w:spacing w:line="276" w:lineRule="auto"/>
        <w:ind w:firstLine="431"/>
        <w:jc w:val="both"/>
      </w:pPr>
      <w:r>
        <w:t>Like the waterfall leader, the elder team holds responsibility for ensuring that the community's work is oriented toward the right goal. This is a real and substantial leadership function. Sprint goals that drift from the Product Owner's vision are not only inefficient. They are unfaithful.</w:t>
      </w:r>
    </w:p>
    <w:p w14:paraId="23D9F653" w14:textId="77777777" w:rsidR="00F13D4E" w:rsidRDefault="00000000">
      <w:pPr>
        <w:spacing w:line="276" w:lineRule="auto"/>
        <w:ind w:firstLine="431"/>
        <w:jc w:val="both"/>
      </w:pPr>
      <w:r>
        <w:t xml:space="preserve">But unlike the waterfall leader, the elder team does not generate the vision. It discerns it. The vision belongs to the Product Owner, and the elder team's task is to create the conditions, through </w:t>
      </w:r>
      <w:r>
        <w:lastRenderedPageBreak/>
        <w:t>prayer, Scripture, honest retrospective examination of what the previous sprint actually produced, and attentive observation of where the Scrum Master is already moving in the community's life, in which the Product Owner's prioritization of the backlog becomes visible to the whole body.</w:t>
      </w:r>
    </w:p>
    <w:p w14:paraId="7BCB9D46" w14:textId="77777777" w:rsidR="00F13D4E" w:rsidRDefault="00000000">
      <w:pPr>
        <w:spacing w:line="276" w:lineRule="auto"/>
        <w:ind w:firstLine="431"/>
        <w:jc w:val="both"/>
      </w:pPr>
      <w:r>
        <w:t>This is a crucial distinction. The waterfall elder team presents the vision to the congregation. The Agile elder team facilitates the congregation's shared discernment of the vision that the Product Owner has already given. The first model concentrates the vision in the leadership and distributes it downward. The second model creates the conditions in which the whole Development Team can hear from the one whose commission governs every sprint.</w:t>
      </w:r>
    </w:p>
    <w:p w14:paraId="4D5D7F70" w14:textId="77777777" w:rsidR="00F13D4E" w:rsidRDefault="00000000">
      <w:pPr>
        <w:spacing w:line="276" w:lineRule="auto"/>
        <w:ind w:firstLine="431"/>
        <w:jc w:val="both"/>
      </w:pPr>
      <w:r>
        <w:t>In practical terms this means that the elder team's sprint planning sessions are not strategic planning exercises in which the leadership decides what the community will do next. They are discernment practices in which the elder team asks, with genuine openness and genuine accountability to the Product Owner's revealed priorities: where is the Spirit moving in this community, what is the next step in the Kingdom backlog that our specific Development Team is equipped to take, and what obstacles are we responsible for removing so that every member can contribute what the Scrum Master has given them?</w:t>
      </w:r>
      <w:r>
        <w:rPr>
          <w:sz w:val="16"/>
          <w:szCs w:val="16"/>
          <w:vertAlign w:val="superscript"/>
        </w:rPr>
        <w:t>11</w:t>
      </w:r>
    </w:p>
    <w:p w14:paraId="16EED304" w14:textId="77777777" w:rsidR="00F13D4E" w:rsidRDefault="00000000">
      <w:pPr>
        <w:spacing w:line="276" w:lineRule="auto"/>
        <w:ind w:firstLine="431"/>
        <w:jc w:val="both"/>
      </w:pPr>
      <w:r>
        <w:t xml:space="preserve">During the sprint itself, the elder team's primary function is the </w:t>
      </w:r>
      <w:proofErr w:type="spellStart"/>
      <w:r>
        <w:rPr>
          <w:i/>
          <w:iCs/>
        </w:rPr>
        <w:t>katartismos</w:t>
      </w:r>
      <w:proofErr w:type="spellEnd"/>
      <w:r>
        <w:t xml:space="preserve"> described in Ephesians 4:12: the mending, restoring, and preparing of every member for their specific works of service.</w:t>
      </w:r>
    </w:p>
    <w:p w14:paraId="6322066F" w14:textId="77777777" w:rsidR="00F13D4E" w:rsidRDefault="00000000">
      <w:pPr>
        <w:spacing w:line="276" w:lineRule="auto"/>
        <w:ind w:firstLine="431"/>
        <w:jc w:val="both"/>
      </w:pPr>
      <w:r>
        <w:t>This looks different from what most elder teams currently do, and the difference is worth being specific about.</w:t>
      </w:r>
    </w:p>
    <w:p w14:paraId="2B5DC331" w14:textId="77777777" w:rsidR="00F13D4E" w:rsidRDefault="00000000">
      <w:pPr>
        <w:spacing w:line="276" w:lineRule="auto"/>
        <w:ind w:firstLine="431"/>
        <w:jc w:val="both"/>
      </w:pPr>
      <w:r>
        <w:t xml:space="preserve">The </w:t>
      </w:r>
      <w:proofErr w:type="gramStart"/>
      <w:r>
        <w:t>waterfall elder</w:t>
      </w:r>
      <w:proofErr w:type="gramEnd"/>
      <w:r>
        <w:t xml:space="preserve"> team spends most of its mid-sprint energy performing ministry: preaching, teaching, counseling, administering, visiting, leading. These are valuable activities. The problem is not that elders teach or preach or counsel. The problem is when teaching and preaching and counseling are so thoroughly the elder team's activities that the community never develops its own capacity to form one another in Scripture, to support one </w:t>
      </w:r>
      <w:r>
        <w:lastRenderedPageBreak/>
        <w:t>another in difficulty, and to care for one another in the everyday texture of shared life.</w:t>
      </w:r>
    </w:p>
    <w:p w14:paraId="4715F3BC" w14:textId="77777777" w:rsidR="00F13D4E" w:rsidRDefault="00000000">
      <w:pPr>
        <w:spacing w:line="276" w:lineRule="auto"/>
        <w:ind w:firstLine="431"/>
        <w:jc w:val="both"/>
      </w:pPr>
      <w:r>
        <w:t xml:space="preserve">The Agile elder team spends its mid-sprint energy ensuring that every member of the Development Team is equipped, positioned, and supported for their own </w:t>
      </w:r>
      <w:proofErr w:type="gramStart"/>
      <w:r>
        <w:t>works</w:t>
      </w:r>
      <w:proofErr w:type="gramEnd"/>
      <w:r>
        <w:t xml:space="preserve"> of service. This means the teacher teaches in a way that develops the congregation's capacity to read Scripture, not just to receive the teacher's reading of it. The shepherd pastors in a way that builds the community's capacity for mutual care, not just its dependence on the shepherd's individual availability. The administrator organizes the community's life in a way that creates space for every member's gifted contribution.</w:t>
      </w:r>
    </w:p>
    <w:p w14:paraId="30345155" w14:textId="77777777" w:rsidR="00F13D4E" w:rsidRDefault="00000000">
      <w:pPr>
        <w:spacing w:line="276" w:lineRule="auto"/>
        <w:ind w:firstLine="431"/>
        <w:jc w:val="both"/>
      </w:pPr>
      <w:r>
        <w:t>The practical question that governs every mid-sprint elder team meeting is not: how are we doing? It is: how is the whole body doing, and what does each member of our team need to do differently to ensure that every part is working properly?</w:t>
      </w:r>
      <w:r>
        <w:rPr>
          <w:sz w:val="16"/>
          <w:szCs w:val="16"/>
          <w:vertAlign w:val="superscript"/>
        </w:rPr>
        <w:t>12</w:t>
      </w:r>
    </w:p>
    <w:p w14:paraId="62210225" w14:textId="77777777" w:rsidR="00F13D4E" w:rsidRDefault="00000000">
      <w:pPr>
        <w:spacing w:line="276" w:lineRule="auto"/>
        <w:ind w:firstLine="431"/>
        <w:jc w:val="both"/>
      </w:pPr>
      <w:r>
        <w:t>The retrospective is the elder team's most demanding practice, because it requires the kind of honest self-examination that positional authority tends to suppress.</w:t>
      </w:r>
    </w:p>
    <w:p w14:paraId="275C1E3C" w14:textId="77777777" w:rsidR="00F13D4E" w:rsidRDefault="00000000">
      <w:pPr>
        <w:spacing w:line="276" w:lineRule="auto"/>
        <w:ind w:firstLine="431"/>
        <w:jc w:val="both"/>
      </w:pPr>
      <w:r>
        <w:t>The Jerusalem Council in Acts 15 is the New Testament's most fully described model, and it is worth observing what makes it function as a genuine retrospective rather than a leadership meeting dressed in retrospective clothing. The community gathers not to confirm decisions already made but to examine evidence honestly. The evidence is presented from multiple voices. The examination is open. The conclusion emerges from the shared discernment of the gathered community, led by the elder team but not predetermined by it.</w:t>
      </w:r>
      <w:r>
        <w:rPr>
          <w:sz w:val="16"/>
          <w:szCs w:val="16"/>
          <w:vertAlign w:val="superscript"/>
        </w:rPr>
        <w:t>13</w:t>
      </w:r>
    </w:p>
    <w:p w14:paraId="1400A0A4" w14:textId="77777777" w:rsidR="00F13D4E" w:rsidRDefault="00000000">
      <w:pPr>
        <w:spacing w:line="276" w:lineRule="auto"/>
        <w:ind w:firstLine="431"/>
        <w:jc w:val="both"/>
      </w:pPr>
      <w:r>
        <w:t>A genuine retrospective for the contemporary elder team asks three questions honestly.</w:t>
      </w:r>
    </w:p>
    <w:p w14:paraId="771F79EF" w14:textId="77777777" w:rsidR="00F13D4E" w:rsidRDefault="00000000">
      <w:pPr>
        <w:spacing w:line="276" w:lineRule="auto"/>
        <w:ind w:firstLine="431"/>
        <w:jc w:val="both"/>
      </w:pPr>
      <w:r>
        <w:t xml:space="preserve">What went well in the last sprint? Not what did the elder team accomplish, but where did the whole Development Team contribute their </w:t>
      </w:r>
      <w:proofErr w:type="spellStart"/>
      <w:r>
        <w:rPr>
          <w:i/>
          <w:iCs/>
        </w:rPr>
        <w:t>anankaia</w:t>
      </w:r>
      <w:proofErr w:type="spellEnd"/>
      <w:r>
        <w:t xml:space="preserve"> gifts to the body's </w:t>
      </w:r>
      <w:proofErr w:type="spellStart"/>
      <w:r>
        <w:rPr>
          <w:i/>
          <w:iCs/>
        </w:rPr>
        <w:t>oikodome</w:t>
      </w:r>
      <w:proofErr w:type="spellEnd"/>
      <w:r>
        <w:t xml:space="preserve">? Where did Margaret's administration make three other ministries possible? </w:t>
      </w:r>
      <w:r>
        <w:lastRenderedPageBreak/>
        <w:t>Where did the quiet mercy-giver attend to the person the organized pastoral program overlooked?</w:t>
      </w:r>
    </w:p>
    <w:p w14:paraId="0D95B52C" w14:textId="77777777" w:rsidR="00F13D4E" w:rsidRDefault="00000000">
      <w:pPr>
        <w:spacing w:line="276" w:lineRule="auto"/>
        <w:ind w:firstLine="431"/>
        <w:jc w:val="both"/>
      </w:pPr>
      <w:r>
        <w:t xml:space="preserve">What did not go well? Not what organizational problems did the elder team encounter, but where did the waterfall model reassert itself? Where did the elder team perform what it should have equipped? Where did gifts go unrecognized and </w:t>
      </w:r>
      <w:proofErr w:type="spellStart"/>
      <w:r>
        <w:t>unactivated</w:t>
      </w:r>
      <w:proofErr w:type="spellEnd"/>
      <w:r>
        <w:t>? Where did the sprint goals drift from the Product Owner's actual priorities toward the community's comfort?</w:t>
      </w:r>
    </w:p>
    <w:p w14:paraId="43540977" w14:textId="77777777" w:rsidR="00F13D4E" w:rsidRDefault="00000000">
      <w:pPr>
        <w:spacing w:line="276" w:lineRule="auto"/>
        <w:ind w:firstLine="431"/>
        <w:jc w:val="both"/>
      </w:pPr>
      <w:r>
        <w:t>What will we do differently? This is the retrospective's most practically significant question, because it is the one that requires the elder team to change its own behavior rather than the congregation's. The waterfall transition to Agile begins not with restructuring the congregation's ministry but with the elder team's honest examination of where it has been substituting for the Scrum Master, performing rather than equipping, and carrying what was designed to be distributed.</w:t>
      </w:r>
      <w:r>
        <w:rPr>
          <w:sz w:val="16"/>
          <w:szCs w:val="16"/>
          <w:vertAlign w:val="superscript"/>
        </w:rPr>
        <w:t>14</w:t>
      </w:r>
    </w:p>
    <w:p w14:paraId="09FBE1B7" w14:textId="77777777" w:rsidR="00F13D4E" w:rsidRDefault="00000000">
      <w:pPr>
        <w:spacing w:before="200" w:after="200"/>
        <w:jc w:val="center"/>
      </w:pPr>
      <w:r>
        <w:t>•        •        •</w:t>
      </w:r>
    </w:p>
    <w:p w14:paraId="1F0EE7E6" w14:textId="77777777" w:rsidR="00F13D4E" w:rsidRDefault="00000000">
      <w:pPr>
        <w:spacing w:line="276" w:lineRule="auto"/>
        <w:ind w:firstLine="431"/>
        <w:jc w:val="both"/>
      </w:pPr>
      <w:r>
        <w:t xml:space="preserve">Most elder teams reading this chapter are not starting from the New Testament's ideal of plural servant eldership. They are starting from wherever they actually </w:t>
      </w:r>
      <w:proofErr w:type="gramStart"/>
      <w:r>
        <w:t>are:</w:t>
      </w:r>
      <w:proofErr w:type="gramEnd"/>
      <w:r>
        <w:t xml:space="preserve"> a de facto single-leader model with nominal plurality, or a plurality that functions as a supporting cast for the gifted senior pastor, or a well-intentioned team that has never been given a clear account of what it is </w:t>
      </w:r>
      <w:proofErr w:type="gramStart"/>
      <w:r>
        <w:t>actually for</w:t>
      </w:r>
      <w:proofErr w:type="gramEnd"/>
      <w:r>
        <w:t>.</w:t>
      </w:r>
    </w:p>
    <w:p w14:paraId="19E321CC" w14:textId="77777777" w:rsidR="00F13D4E" w:rsidRDefault="00000000">
      <w:pPr>
        <w:spacing w:line="276" w:lineRule="auto"/>
        <w:ind w:firstLine="431"/>
        <w:jc w:val="both"/>
      </w:pPr>
      <w:r>
        <w:t>The transition toward Agile elder team leadership does not require the overnight demolition of existing structures. It requires something more demanding and more sustainable: a change in the elder team's own understanding of its role, enacted incrementally through specific practices that gradually reshape the community's expectations and the team's habits.</w:t>
      </w:r>
    </w:p>
    <w:p w14:paraId="39944E46" w14:textId="77777777" w:rsidR="00F13D4E" w:rsidRDefault="00000000">
      <w:pPr>
        <w:spacing w:line="276" w:lineRule="auto"/>
        <w:ind w:firstLine="431"/>
        <w:jc w:val="both"/>
      </w:pPr>
      <w:r>
        <w:t xml:space="preserve">The first practice is the simplest and the most fundamental. The elder team stops performing what it should be </w:t>
      </w:r>
      <w:proofErr w:type="gramStart"/>
      <w:r>
        <w:t>equipping</w:t>
      </w:r>
      <w:proofErr w:type="gramEnd"/>
      <w:r>
        <w:t xml:space="preserve">. This does not mean the </w:t>
      </w:r>
      <w:proofErr w:type="gramStart"/>
      <w:r>
        <w:t>teaching elder</w:t>
      </w:r>
      <w:proofErr w:type="gramEnd"/>
      <w:r>
        <w:t xml:space="preserve"> </w:t>
      </w:r>
      <w:proofErr w:type="gramStart"/>
      <w:r>
        <w:t>stops</w:t>
      </w:r>
      <w:proofErr w:type="gramEnd"/>
      <w:r>
        <w:t xml:space="preserve"> teaching. It means the teaching elder begins asking, every time they prepare to teach, </w:t>
      </w:r>
      <w:r>
        <w:lastRenderedPageBreak/>
        <w:t>whether they are teaching in a way that develops the congregation's own capacity to read Scripture or whether they are teaching in a way that makes the congregation more dependent on the teacher's reading. The question changes the teaching before anything else changes.</w:t>
      </w:r>
    </w:p>
    <w:p w14:paraId="098BB1FE" w14:textId="77777777" w:rsidR="00F13D4E" w:rsidRDefault="00000000">
      <w:pPr>
        <w:spacing w:line="276" w:lineRule="auto"/>
        <w:ind w:firstLine="431"/>
        <w:jc w:val="both"/>
      </w:pPr>
      <w:r>
        <w:t xml:space="preserve">The second practice is the recognition and activation of </w:t>
      </w:r>
      <w:proofErr w:type="spellStart"/>
      <w:r>
        <w:rPr>
          <w:i/>
          <w:iCs/>
        </w:rPr>
        <w:t>anankaia</w:t>
      </w:r>
      <w:proofErr w:type="spellEnd"/>
      <w:r>
        <w:t xml:space="preserve"> gifts. The elder team cannot activate what it cannot see. Before the community's gift structure can change, the elder team must develop the observational attentiveness that allows it to see where the Scrum Master is already distributing grace in the community's life. Margaret has been collecting visitor cards for fourteen years. The elder team that has not noticed this is not a malicious elder team. It is an unobservant one, formed by a model that trained it to look at the platform rather than the pews.</w:t>
      </w:r>
    </w:p>
    <w:p w14:paraId="4F381997" w14:textId="77777777" w:rsidR="00F13D4E" w:rsidRDefault="00000000">
      <w:pPr>
        <w:spacing w:line="276" w:lineRule="auto"/>
        <w:ind w:firstLine="431"/>
        <w:jc w:val="both"/>
      </w:pPr>
      <w:r>
        <w:t>The third practice is the delegation of genuine authority. The waterfall-to-Agile transition fails most consistently at this point. Elder teams that have intellectually embraced the distributed gifting model but continue to make every significant decision themselves have not actually transitioned. They have adopted new language for the same old structure. Genuine Agile elder team leadership requires the genuine distribution of decision-making authority to the people whose gifts are most relevant to the decision at hand.</w:t>
      </w:r>
    </w:p>
    <w:p w14:paraId="363A982A" w14:textId="77777777" w:rsidR="00F13D4E" w:rsidRDefault="00000000">
      <w:pPr>
        <w:spacing w:line="276" w:lineRule="auto"/>
        <w:ind w:firstLine="431"/>
        <w:jc w:val="both"/>
      </w:pPr>
      <w:r>
        <w:t xml:space="preserve">The transition raises a question that needs to be addressed directly, because it is the question most elder teams will </w:t>
      </w:r>
      <w:proofErr w:type="gramStart"/>
      <w:r>
        <w:t>actually be</w:t>
      </w:r>
      <w:proofErr w:type="gramEnd"/>
      <w:r>
        <w:t xml:space="preserve"> asking behind the more polite questions they ask out loud.</w:t>
      </w:r>
    </w:p>
    <w:p w14:paraId="00EC42BA" w14:textId="77777777" w:rsidR="00F13D4E" w:rsidRDefault="00000000">
      <w:pPr>
        <w:spacing w:line="276" w:lineRule="auto"/>
        <w:ind w:firstLine="431"/>
        <w:jc w:val="both"/>
      </w:pPr>
      <w:r>
        <w:t>If the elder team distributes genuine authority to the gifted members of the Development Team, does it thereby surrender its own?</w:t>
      </w:r>
    </w:p>
    <w:p w14:paraId="02C88748" w14:textId="77777777" w:rsidR="00F13D4E" w:rsidRDefault="00000000">
      <w:pPr>
        <w:spacing w:line="276" w:lineRule="auto"/>
        <w:ind w:firstLine="431"/>
        <w:jc w:val="both"/>
      </w:pPr>
      <w:r>
        <w:t>No. But it surrenders a particular kind of authority, and it needs to understand clearly what it is surrendering and what it is retaining.</w:t>
      </w:r>
    </w:p>
    <w:p w14:paraId="61FA80FD" w14:textId="77777777" w:rsidR="00F13D4E" w:rsidRDefault="00000000">
      <w:pPr>
        <w:spacing w:line="276" w:lineRule="auto"/>
        <w:ind w:firstLine="431"/>
        <w:jc w:val="both"/>
      </w:pPr>
      <w:r>
        <w:t xml:space="preserve">What it surrenders is the authority of positional control: the authority to make every significant decision, to define every sprint goal, to determine every member's role, to exercise approval over </w:t>
      </w:r>
      <w:r>
        <w:lastRenderedPageBreak/>
        <w:t xml:space="preserve">every initiative. This authority is not the authority the New Testament gives the elder team. It is the </w:t>
      </w:r>
      <w:proofErr w:type="gramStart"/>
      <w:r>
        <w:t>authority</w:t>
      </w:r>
      <w:proofErr w:type="gramEnd"/>
      <w:r>
        <w:t xml:space="preserve"> the waterfall model gives the person at the top of a hierarchy. Surrendering it is not a loss. It is a recovery of what the elder team was always supposed to be.</w:t>
      </w:r>
    </w:p>
    <w:p w14:paraId="62335936" w14:textId="77777777" w:rsidR="00F13D4E" w:rsidRDefault="00000000">
      <w:pPr>
        <w:spacing w:line="276" w:lineRule="auto"/>
        <w:ind w:firstLine="431"/>
        <w:jc w:val="both"/>
      </w:pPr>
      <w:r>
        <w:t xml:space="preserve">What it retains is the authority of faithful shepherding: the authority to name where the community has drifted from the Product Owner's vision, to confront the wolves from within that Paul warns against in Acts 20, to exercise the </w:t>
      </w:r>
      <w:proofErr w:type="spellStart"/>
      <w:r>
        <w:rPr>
          <w:i/>
          <w:iCs/>
        </w:rPr>
        <w:t>episkope</w:t>
      </w:r>
      <w:proofErr w:type="spellEnd"/>
      <w:r>
        <w:t xml:space="preserve"> that the New Testament consistently assigns to the elder team and that is not diminished by being exercised with a servant posture. The elder team that has internalized the servant model is more faithful, and its authority is grounded in something far more stable than organizational position.</w:t>
      </w:r>
      <w:r>
        <w:rPr>
          <w:sz w:val="16"/>
          <w:szCs w:val="16"/>
          <w:vertAlign w:val="superscript"/>
        </w:rPr>
        <w:t>15</w:t>
      </w:r>
    </w:p>
    <w:p w14:paraId="66F26267" w14:textId="77777777" w:rsidR="00F13D4E" w:rsidRDefault="00000000">
      <w:pPr>
        <w:spacing w:line="276" w:lineRule="auto"/>
        <w:ind w:firstLine="431"/>
        <w:jc w:val="both"/>
      </w:pPr>
      <w:r>
        <w:t xml:space="preserve">Paul's instruction to the Thessalonian community captures the balance precisely: "Respect those who labor among you and are over you in the Lord and admonish you, and esteem them very highly in love because of their work." The community's respect is not commanded </w:t>
      </w:r>
      <w:proofErr w:type="gramStart"/>
      <w:r>
        <w:t>on the basis of</w:t>
      </w:r>
      <w:proofErr w:type="gramEnd"/>
      <w:r>
        <w:t xml:space="preserve"> office. It is earned </w:t>
      </w:r>
      <w:proofErr w:type="gramStart"/>
      <w:r>
        <w:t>on the basis of</w:t>
      </w:r>
      <w:proofErr w:type="gramEnd"/>
      <w:r>
        <w:t xml:space="preserve"> labor.</w:t>
      </w:r>
      <w:r>
        <w:rPr>
          <w:sz w:val="16"/>
          <w:szCs w:val="16"/>
          <w:vertAlign w:val="superscript"/>
        </w:rPr>
        <w:t>16</w:t>
      </w:r>
    </w:p>
    <w:p w14:paraId="7BB5F7EF" w14:textId="77777777" w:rsidR="00F13D4E" w:rsidRDefault="00000000">
      <w:pPr>
        <w:spacing w:before="200" w:after="200"/>
        <w:jc w:val="center"/>
      </w:pPr>
      <w:r>
        <w:t>•        •        •</w:t>
      </w:r>
    </w:p>
    <w:p w14:paraId="0EF588F5" w14:textId="77777777" w:rsidR="00F13D4E" w:rsidRDefault="00000000">
      <w:pPr>
        <w:spacing w:line="276" w:lineRule="auto"/>
        <w:ind w:firstLine="431"/>
        <w:jc w:val="both"/>
      </w:pPr>
      <w:r>
        <w:t>Gene Edwards gave the church a precise and necessary account of what happens when a leader throws spears, and his account of David's response, to refuse retaliation and wait on God's sovereign timing, is wise. But as we observed in the Introduction, Edwards cannot tell us why the king had a spear to throw in the first place.</w:t>
      </w:r>
    </w:p>
    <w:p w14:paraId="7C93DFAA" w14:textId="77777777" w:rsidR="00F13D4E" w:rsidRDefault="00000000">
      <w:pPr>
        <w:spacing w:line="276" w:lineRule="auto"/>
        <w:ind w:firstLine="431"/>
        <w:jc w:val="both"/>
      </w:pPr>
      <w:r>
        <w:t xml:space="preserve">The structural answer is now available. The king had a spear because the community was organized around a single authority center, a single person whose positional power was unchecked by the mutual accountability of a genuine plural elder team. Saul's spear-throwing is not only a character failure. It is what happens </w:t>
      </w:r>
      <w:r>
        <w:lastRenderedPageBreak/>
        <w:t>when one person holds authority that was designed to be distributed across many.</w:t>
      </w:r>
    </w:p>
    <w:p w14:paraId="4FF87398" w14:textId="77777777" w:rsidR="00F13D4E" w:rsidRDefault="00000000">
      <w:pPr>
        <w:spacing w:line="276" w:lineRule="auto"/>
        <w:ind w:firstLine="431"/>
        <w:jc w:val="both"/>
      </w:pPr>
      <w:r>
        <w:t xml:space="preserve">The plural servant elder team does not prevent the emergence of difficult personalities within its ranks. Human beings remain capable of pride, manipulation, and the quiet accumulation of influence regardless of what organizational structure they inhabit. But the plural servant elder team removes the structural conditions that make Saul-style leadership not only possible but, over time, almost inevitable. When no single person holds all the authority, when the elder team's decisions require genuine consensus, when every member of the team is accountable to the others and to the </w:t>
      </w:r>
      <w:proofErr w:type="spellStart"/>
      <w:r>
        <w:rPr>
          <w:i/>
          <w:iCs/>
        </w:rPr>
        <w:t>oikodome</w:t>
      </w:r>
      <w:proofErr w:type="spellEnd"/>
      <w:r>
        <w:t xml:space="preserve"> criterion rather than to their own vision of what the community should become, the spear has nowhere stable to rest.</w:t>
      </w:r>
    </w:p>
    <w:p w14:paraId="09776B5C" w14:textId="77777777" w:rsidR="00F13D4E" w:rsidRDefault="00000000">
      <w:pPr>
        <w:spacing w:line="276" w:lineRule="auto"/>
        <w:ind w:firstLine="431"/>
        <w:jc w:val="both"/>
      </w:pPr>
      <w:r>
        <w:t xml:space="preserve">This is the structural answer that Edwards' character-focused account cannot provide, and it is the answer the community that has been wounded by spear-throwing leadership most needs. </w:t>
      </w:r>
      <w:proofErr w:type="gramStart"/>
      <w:r>
        <w:t>The David</w:t>
      </w:r>
      <w:proofErr w:type="gramEnd"/>
      <w:r>
        <w:t xml:space="preserve"> who dodges spears with grace and </w:t>
      </w:r>
      <w:proofErr w:type="gramStart"/>
      <w:r>
        <w:t>patience</w:t>
      </w:r>
      <w:proofErr w:type="gramEnd"/>
      <w:r>
        <w:t xml:space="preserve"> is admirable. The community that redesigns its structure so that no one has spears to throw is doing something more fundamental. It is recovering the organizational design that the Product Owner commissioned and the early church embodied before the waterfall moment of the Ignatian turn.</w:t>
      </w:r>
      <w:r>
        <w:rPr>
          <w:sz w:val="16"/>
          <w:szCs w:val="16"/>
          <w:vertAlign w:val="superscript"/>
        </w:rPr>
        <w:t>17</w:t>
      </w:r>
    </w:p>
    <w:p w14:paraId="455E536E" w14:textId="77777777" w:rsidR="00F13D4E" w:rsidRDefault="00000000">
      <w:pPr>
        <w:spacing w:before="200" w:after="200"/>
        <w:jc w:val="center"/>
      </w:pPr>
      <w:r>
        <w:t>•        •        •</w:t>
      </w:r>
    </w:p>
    <w:p w14:paraId="4EB386D7" w14:textId="77777777" w:rsidR="00F13D4E" w:rsidRDefault="00000000">
      <w:pPr>
        <w:spacing w:line="276" w:lineRule="auto"/>
        <w:ind w:firstLine="431"/>
        <w:jc w:val="both"/>
      </w:pPr>
      <w:r>
        <w:t>If the elder team is to measure its success by the right criterion, it needs a clear Definition of Done. The waterfall model has a clear Definition of Done: a well-functioning, financially sustainable, growing congregation with a respected leadership team. It is not a bad Definition of Done. It is simply the wrong one.</w:t>
      </w:r>
    </w:p>
    <w:p w14:paraId="5848C4D0" w14:textId="77777777" w:rsidR="00F13D4E" w:rsidRDefault="00000000">
      <w:pPr>
        <w:spacing w:line="276" w:lineRule="auto"/>
        <w:ind w:firstLine="431"/>
        <w:jc w:val="both"/>
      </w:pPr>
      <w:r>
        <w:t xml:space="preserve">The New Testament's Definition of Done for the elder team is given in Ephesians 4:13: the body attaining to the unity of the faith and the knowledge of the Son of God, to mature manhood, to the measure of the stature of the fullness of Christ. This is an eschatological Definition of Done, which means it will not be fully </w:t>
      </w:r>
      <w:r>
        <w:lastRenderedPageBreak/>
        <w:t>achieved within any single elder team's tenure. But it functions as the standard against which every elder team decision is measured.</w:t>
      </w:r>
      <w:r>
        <w:rPr>
          <w:sz w:val="16"/>
          <w:szCs w:val="16"/>
          <w:vertAlign w:val="superscript"/>
        </w:rPr>
        <w:t>18</w:t>
      </w:r>
    </w:p>
    <w:p w14:paraId="7AB3502D" w14:textId="77777777" w:rsidR="00F13D4E" w:rsidRDefault="00000000">
      <w:pPr>
        <w:spacing w:line="276" w:lineRule="auto"/>
        <w:ind w:firstLine="431"/>
        <w:jc w:val="both"/>
      </w:pPr>
      <w:r>
        <w:t xml:space="preserve">An elder team that has served a community for ten years and produced a well-attended, financially healthy congregation in which Margaret is still collecting visitor cards without anyone knowing her name has not achieved its Definition of Done. The community may be thriving by waterfall measures. By the </w:t>
      </w:r>
      <w:proofErr w:type="spellStart"/>
      <w:r>
        <w:rPr>
          <w:i/>
          <w:iCs/>
        </w:rPr>
        <w:t>oikodome</w:t>
      </w:r>
      <w:proofErr w:type="spellEnd"/>
      <w:r>
        <w:t xml:space="preserve"> criterion, it has failed to bring to maturity the gifts of one of the Scrum Master's most diligent and most </w:t>
      </w:r>
      <w:proofErr w:type="spellStart"/>
      <w:r>
        <w:rPr>
          <w:i/>
          <w:iCs/>
        </w:rPr>
        <w:t>anankaia</w:t>
      </w:r>
      <w:proofErr w:type="spellEnd"/>
      <w:r>
        <w:t xml:space="preserve"> members. The fullness of Christ is not present in a community where parts of the body are perpetually inactive.</w:t>
      </w:r>
    </w:p>
    <w:p w14:paraId="4C17CEC6" w14:textId="77777777" w:rsidR="00F13D4E" w:rsidRDefault="00000000">
      <w:pPr>
        <w:spacing w:line="276" w:lineRule="auto"/>
        <w:ind w:firstLine="431"/>
        <w:jc w:val="both"/>
      </w:pPr>
      <w:r>
        <w:t>An elder team that has served a community for ten years and produced a somewhat smaller, financially modest congregation in which Margaret has been recognized, released, and supported in a gift of administration that has quietly made four other ministries possible has come much closer to its Definition of Done. The measure is not the community's size or its financial health or the quality of its Sunday services. The measure is whether every part is working properly, building itself up in love, toward the fullness of the one who fills all in all.</w:t>
      </w:r>
      <w:r>
        <w:rPr>
          <w:sz w:val="16"/>
          <w:szCs w:val="16"/>
          <w:vertAlign w:val="superscript"/>
        </w:rPr>
        <w:t>19</w:t>
      </w:r>
    </w:p>
    <w:p w14:paraId="486468A8" w14:textId="77777777" w:rsidR="00F13D4E" w:rsidRDefault="00000000">
      <w:pPr>
        <w:spacing w:line="276" w:lineRule="auto"/>
        <w:ind w:firstLine="431"/>
        <w:jc w:val="both"/>
      </w:pPr>
      <w:r>
        <w:t>This chapter opened with James. It closes with him too.</w:t>
      </w:r>
    </w:p>
    <w:p w14:paraId="4F0FCFFE" w14:textId="77777777" w:rsidR="00F13D4E" w:rsidRDefault="00000000">
      <w:pPr>
        <w:spacing w:line="276" w:lineRule="auto"/>
        <w:ind w:firstLine="431"/>
        <w:jc w:val="both"/>
      </w:pPr>
      <w:r>
        <w:t>He has been carrying what was never designed to be carried by one person. He has been performing what was designed to be distributed. He has been substituting his own gifted presence for the Scrum Master's sovereign provision to every member of the Development Team he leads. And he has been doing all of this faithfully, because faithfulness was what the inherited role required of him.</w:t>
      </w:r>
    </w:p>
    <w:p w14:paraId="2CAB30BF" w14:textId="77777777" w:rsidR="00F13D4E" w:rsidRDefault="00000000">
      <w:pPr>
        <w:spacing w:line="276" w:lineRule="auto"/>
        <w:ind w:firstLine="431"/>
        <w:jc w:val="both"/>
      </w:pPr>
      <w:r>
        <w:t xml:space="preserve">The invitation of this chapter is not to abandon the role but to recover it. The New Testament describes an elder team that is plural, servant in character, and oriented toward the equipping of every gifted member rather than the performance of ministry on their behalf. It is stronger, more faithful, and more sustainable than </w:t>
      </w:r>
      <w:r>
        <w:lastRenderedPageBreak/>
        <w:t>what most of us have inherited, because it is built on the actual design of the one who commissioned it.</w:t>
      </w:r>
    </w:p>
    <w:p w14:paraId="3E79D153" w14:textId="77777777" w:rsidR="00F13D4E" w:rsidRDefault="00000000">
      <w:pPr>
        <w:spacing w:line="276" w:lineRule="auto"/>
        <w:ind w:firstLine="431"/>
        <w:jc w:val="both"/>
      </w:pPr>
      <w:r>
        <w:t>James can close the inbox. Not today, perhaps. But the sprint toward that moment begins with a single question asked honestly at the next elder team meeting: where are we performing what we should be equipping, and what would it look like to stop?</w:t>
      </w:r>
    </w:p>
    <w:p w14:paraId="626030FF" w14:textId="77777777" w:rsidR="00F13D4E" w:rsidRDefault="00000000">
      <w:pPr>
        <w:spacing w:line="276" w:lineRule="auto"/>
        <w:ind w:firstLine="431"/>
        <w:jc w:val="both"/>
      </w:pPr>
      <w:r>
        <w:t>That question is the first sprint goal of the Agile elder team. Everything else follows from it.</w:t>
      </w:r>
    </w:p>
    <w:p w14:paraId="1F448A4B" w14:textId="77777777" w:rsidR="00F13D4E" w:rsidRDefault="00000000">
      <w:pPr>
        <w:spacing w:before="200" w:after="200"/>
        <w:jc w:val="center"/>
      </w:pPr>
      <w:r>
        <w:t>•        •        •</w:t>
      </w:r>
    </w:p>
    <w:p w14:paraId="237A290D" w14:textId="77777777" w:rsidR="00F13D4E" w:rsidRDefault="00000000">
      <w:pPr>
        <w:spacing w:line="276" w:lineRule="auto"/>
        <w:ind w:firstLine="431"/>
        <w:jc w:val="both"/>
      </w:pPr>
      <w:r>
        <w:t xml:space="preserve">The diagram below shows the elder team's role within the body's iterative mission rhythm. The cycle moves from vision discernment through equipping, deployment, </w:t>
      </w:r>
      <w:proofErr w:type="spellStart"/>
      <w:r>
        <w:rPr>
          <w:i/>
          <w:iCs/>
        </w:rPr>
        <w:t>oikodome</w:t>
      </w:r>
      <w:proofErr w:type="spellEnd"/>
      <w:r>
        <w:t xml:space="preserve"> assessment, and retrospective, before renewing the commission for the next sprint. The elder team's specific functions appear at each stage. The Product Owner's vision governs the cycle at the center, and the Scrum Master's empowerment is present at every stage as the source of the gifts the team is deploying.</w:t>
      </w:r>
    </w:p>
    <w:p w14:paraId="2085AE58" w14:textId="77777777" w:rsidR="00F13D4E" w:rsidRDefault="00000000">
      <w:pPr>
        <w:spacing w:before="240" w:after="80"/>
        <w:jc w:val="center"/>
      </w:pPr>
      <w:r>
        <w:rPr>
          <w:noProof/>
        </w:rPr>
        <w:lastRenderedPageBreak/>
        <w:drawing>
          <wp:inline distT="0" distB="0" distL="0" distR="0" wp14:anchorId="21E4764D" wp14:editId="1B6A94FE">
            <wp:extent cx="4113534" cy="4113534"/>
            <wp:effectExtent l="0" t="0" r="1270" b="1270"/>
            <wp:docPr id="870862820" name="Picture 870862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24"/>
                    <a:srcRect/>
                    <a:stretch>
                      <a:fillRect/>
                    </a:stretch>
                  </pic:blipFill>
                  <pic:spPr bwMode="auto">
                    <a:xfrm>
                      <a:off x="0" y="0"/>
                      <a:ext cx="4114379" cy="4114379"/>
                    </a:xfrm>
                    <a:prstGeom prst="rect">
                      <a:avLst/>
                    </a:prstGeom>
                  </pic:spPr>
                </pic:pic>
              </a:graphicData>
            </a:graphic>
          </wp:inline>
        </w:drawing>
      </w:r>
    </w:p>
    <w:p w14:paraId="437E188C" w14:textId="77777777" w:rsidR="00F13D4E" w:rsidRDefault="00000000">
      <w:pPr>
        <w:spacing w:before="160" w:after="160" w:line="276" w:lineRule="auto"/>
        <w:jc w:val="center"/>
      </w:pPr>
      <w:r>
        <w:rPr>
          <w:i/>
          <w:iCs/>
        </w:rPr>
        <w:t>Figure 4: The elder team's role in the body's sprint cycle</w:t>
      </w:r>
    </w:p>
    <w:p w14:paraId="57807DA3" w14:textId="77777777" w:rsidR="00F13D4E" w:rsidRDefault="00000000">
      <w:pPr>
        <w:pStyle w:val="Heading2"/>
        <w:pageBreakBefore/>
      </w:pPr>
      <w:bookmarkStart w:id="48" w:name="_Toc234555318"/>
      <w:r>
        <w:lastRenderedPageBreak/>
        <w:t>Notes</w:t>
      </w:r>
      <w:bookmarkEnd w:id="48"/>
    </w:p>
    <w:p w14:paraId="7760BAB1" w14:textId="77777777" w:rsidR="00F13D4E" w:rsidRDefault="00000000">
      <w:pPr>
        <w:tabs>
          <w:tab w:val="left" w:pos="431"/>
        </w:tabs>
        <w:spacing w:after="120"/>
        <w:ind w:left="431" w:hanging="431"/>
        <w:jc w:val="both"/>
      </w:pPr>
      <w:r>
        <w:rPr>
          <w:sz w:val="19"/>
          <w:szCs w:val="19"/>
        </w:rPr>
        <w:t>1.</w:t>
      </w:r>
      <w:r>
        <w:rPr>
          <w:sz w:val="19"/>
          <w:szCs w:val="19"/>
        </w:rPr>
        <w:tab/>
        <w:t>Ephesians 4:11-12, ESV. The structural significance of the equipping mandate is developed at length in Chapter 5. The elder team's ministry is preparatory and enabling; the primary performers of ministry are every gifted member of the Development Team.</w:t>
      </w:r>
    </w:p>
    <w:p w14:paraId="54E70864" w14:textId="77777777" w:rsidR="00F13D4E" w:rsidRDefault="00000000">
      <w:pPr>
        <w:tabs>
          <w:tab w:val="left" w:pos="431"/>
        </w:tabs>
        <w:spacing w:after="120"/>
        <w:ind w:left="431" w:hanging="431"/>
        <w:jc w:val="both"/>
      </w:pPr>
      <w:r>
        <w:rPr>
          <w:sz w:val="19"/>
          <w:szCs w:val="19"/>
        </w:rPr>
        <w:t>2.</w:t>
      </w:r>
      <w:r>
        <w:rPr>
          <w:sz w:val="19"/>
          <w:szCs w:val="19"/>
        </w:rPr>
        <w:tab/>
        <w:t xml:space="preserve">Acts 14:23, ESV. See F.F. Bruce, </w:t>
      </w:r>
      <w:r>
        <w:rPr>
          <w:i/>
          <w:iCs/>
          <w:sz w:val="19"/>
          <w:szCs w:val="19"/>
        </w:rPr>
        <w:t>The Book of Acts</w:t>
      </w:r>
      <w:r>
        <w:rPr>
          <w:sz w:val="19"/>
          <w:szCs w:val="19"/>
        </w:rPr>
        <w:t>, New International Commentary on the New Testament (Grand Rapids: Eerdmans, 1988), 280-281.</w:t>
      </w:r>
    </w:p>
    <w:p w14:paraId="3E39DA57" w14:textId="77777777" w:rsidR="00F13D4E" w:rsidRDefault="00000000">
      <w:pPr>
        <w:tabs>
          <w:tab w:val="left" w:pos="431"/>
        </w:tabs>
        <w:spacing w:after="120"/>
        <w:ind w:left="431" w:hanging="431"/>
        <w:jc w:val="both"/>
      </w:pPr>
      <w:r>
        <w:rPr>
          <w:sz w:val="19"/>
          <w:szCs w:val="19"/>
        </w:rPr>
        <w:t>3.</w:t>
      </w:r>
      <w:r>
        <w:rPr>
          <w:sz w:val="19"/>
          <w:szCs w:val="19"/>
        </w:rPr>
        <w:tab/>
        <w:t>Titus 1:5, ESV.</w:t>
      </w:r>
    </w:p>
    <w:p w14:paraId="4C7A18AA" w14:textId="77777777" w:rsidR="00F13D4E" w:rsidRDefault="00000000">
      <w:pPr>
        <w:tabs>
          <w:tab w:val="left" w:pos="431"/>
        </w:tabs>
        <w:spacing w:after="120"/>
        <w:ind w:left="431" w:hanging="431"/>
        <w:jc w:val="both"/>
      </w:pPr>
      <w:r>
        <w:rPr>
          <w:sz w:val="19"/>
          <w:szCs w:val="19"/>
        </w:rPr>
        <w:t>4.</w:t>
      </w:r>
      <w:r>
        <w:rPr>
          <w:sz w:val="19"/>
          <w:szCs w:val="19"/>
        </w:rPr>
        <w:tab/>
        <w:t>Acts 20:17, ESV. Paul's farewell address in 20:18-35 is one of the New Testament's most complete descriptions of what plural servant eldership looks like in practice.</w:t>
      </w:r>
    </w:p>
    <w:p w14:paraId="03112287" w14:textId="77777777" w:rsidR="00F13D4E" w:rsidRDefault="00000000">
      <w:pPr>
        <w:tabs>
          <w:tab w:val="left" w:pos="431"/>
        </w:tabs>
        <w:spacing w:after="120"/>
        <w:ind w:left="431" w:hanging="431"/>
        <w:jc w:val="both"/>
      </w:pPr>
      <w:r>
        <w:rPr>
          <w:sz w:val="19"/>
          <w:szCs w:val="19"/>
        </w:rPr>
        <w:t>5.</w:t>
      </w:r>
      <w:r>
        <w:rPr>
          <w:sz w:val="19"/>
          <w:szCs w:val="19"/>
        </w:rPr>
        <w:tab/>
        <w:t>James 5:14, ESV. The plural instruction in a pastoral care context establishes that plural eldership was the assumed structure of every local church, not only large or well-resourced ones.</w:t>
      </w:r>
    </w:p>
    <w:p w14:paraId="436656AE" w14:textId="77777777" w:rsidR="00F13D4E" w:rsidRDefault="00000000">
      <w:pPr>
        <w:tabs>
          <w:tab w:val="left" w:pos="431"/>
        </w:tabs>
        <w:spacing w:after="120"/>
        <w:ind w:left="431" w:hanging="431"/>
        <w:jc w:val="both"/>
      </w:pPr>
      <w:r>
        <w:rPr>
          <w:sz w:val="19"/>
          <w:szCs w:val="19"/>
        </w:rPr>
        <w:t>6.</w:t>
      </w:r>
      <w:r>
        <w:rPr>
          <w:sz w:val="19"/>
          <w:szCs w:val="19"/>
        </w:rPr>
        <w:tab/>
        <w:t>1 Timothy 3:1-7; Titus 1:5-9. The character qualifications focus on who the person is rather than what position they hold. An elder is qualified by character, relational integrity, and domestic order.</w:t>
      </w:r>
    </w:p>
    <w:p w14:paraId="48182F8C" w14:textId="77777777" w:rsidR="00F13D4E" w:rsidRDefault="00000000">
      <w:pPr>
        <w:tabs>
          <w:tab w:val="left" w:pos="431"/>
        </w:tabs>
        <w:spacing w:after="120"/>
        <w:ind w:left="431" w:hanging="431"/>
        <w:jc w:val="both"/>
      </w:pPr>
      <w:r>
        <w:rPr>
          <w:sz w:val="19"/>
          <w:szCs w:val="19"/>
        </w:rPr>
        <w:t>7.</w:t>
      </w:r>
      <w:r>
        <w:rPr>
          <w:sz w:val="19"/>
          <w:szCs w:val="19"/>
        </w:rPr>
        <w:tab/>
        <w:t>Acts 20:28-31, ESV. Paul's warning that wolves will arise from among the elder team itself (</w:t>
      </w:r>
      <w:r>
        <w:rPr>
          <w:i/>
          <w:iCs/>
          <w:sz w:val="19"/>
          <w:szCs w:val="19"/>
        </w:rPr>
        <w:t xml:space="preserve">ex </w:t>
      </w:r>
      <w:proofErr w:type="spellStart"/>
      <w:r>
        <w:rPr>
          <w:i/>
          <w:iCs/>
          <w:sz w:val="19"/>
          <w:szCs w:val="19"/>
        </w:rPr>
        <w:t>hymon</w:t>
      </w:r>
      <w:proofErr w:type="spellEnd"/>
      <w:r>
        <w:rPr>
          <w:i/>
          <w:iCs/>
          <w:sz w:val="19"/>
          <w:szCs w:val="19"/>
        </w:rPr>
        <w:t xml:space="preserve"> </w:t>
      </w:r>
      <w:proofErr w:type="spellStart"/>
      <w:r>
        <w:rPr>
          <w:i/>
          <w:iCs/>
          <w:sz w:val="19"/>
          <w:szCs w:val="19"/>
        </w:rPr>
        <w:t>auton</w:t>
      </w:r>
      <w:proofErr w:type="spellEnd"/>
      <w:r>
        <w:rPr>
          <w:sz w:val="19"/>
          <w:szCs w:val="19"/>
        </w:rPr>
        <w:t xml:space="preserve">, </w:t>
      </w:r>
      <w:proofErr w:type="spellStart"/>
      <w:r>
        <w:rPr>
          <w:sz w:val="19"/>
          <w:szCs w:val="19"/>
        </w:rPr>
        <w:t>ἐξ</w:t>
      </w:r>
      <w:proofErr w:type="spellEnd"/>
      <w:r>
        <w:rPr>
          <w:sz w:val="19"/>
          <w:szCs w:val="19"/>
        </w:rPr>
        <w:t xml:space="preserve"> </w:t>
      </w:r>
      <w:proofErr w:type="spellStart"/>
      <w:r>
        <w:rPr>
          <w:sz w:val="19"/>
          <w:szCs w:val="19"/>
        </w:rPr>
        <w:t>ὑμῶν</w:t>
      </w:r>
      <w:proofErr w:type="spellEnd"/>
      <w:r>
        <w:rPr>
          <w:sz w:val="19"/>
          <w:szCs w:val="19"/>
        </w:rPr>
        <w:t xml:space="preserve"> α</w:t>
      </w:r>
      <w:proofErr w:type="spellStart"/>
      <w:r>
        <w:rPr>
          <w:sz w:val="19"/>
          <w:szCs w:val="19"/>
        </w:rPr>
        <w:t>ὐτῶν</w:t>
      </w:r>
      <w:proofErr w:type="spellEnd"/>
      <w:r>
        <w:rPr>
          <w:sz w:val="19"/>
          <w:szCs w:val="19"/>
        </w:rPr>
        <w:t>) is a warning about structural drift as much as personal failure.</w:t>
      </w:r>
    </w:p>
    <w:p w14:paraId="62E4F2A3" w14:textId="77777777" w:rsidR="00F13D4E" w:rsidRDefault="00000000">
      <w:pPr>
        <w:tabs>
          <w:tab w:val="left" w:pos="431"/>
        </w:tabs>
        <w:spacing w:after="120"/>
        <w:ind w:left="431" w:hanging="431"/>
        <w:jc w:val="both"/>
      </w:pPr>
      <w:r>
        <w:rPr>
          <w:sz w:val="19"/>
          <w:szCs w:val="19"/>
        </w:rPr>
        <w:t>8.</w:t>
      </w:r>
      <w:r>
        <w:rPr>
          <w:sz w:val="19"/>
          <w:szCs w:val="19"/>
        </w:rPr>
        <w:tab/>
        <w:t xml:space="preserve">1 Peter 5:1, ESV. Peter's self-designation as </w:t>
      </w:r>
      <w:proofErr w:type="spellStart"/>
      <w:r>
        <w:rPr>
          <w:i/>
          <w:iCs/>
          <w:sz w:val="19"/>
          <w:szCs w:val="19"/>
        </w:rPr>
        <w:t>sumpresbuteros</w:t>
      </w:r>
      <w:proofErr w:type="spellEnd"/>
      <w:r>
        <w:rPr>
          <w:sz w:val="19"/>
          <w:szCs w:val="19"/>
        </w:rPr>
        <w:t xml:space="preserve"> (</w:t>
      </w:r>
      <w:proofErr w:type="spellStart"/>
      <w:r>
        <w:rPr>
          <w:sz w:val="19"/>
          <w:szCs w:val="19"/>
        </w:rPr>
        <w:t>συμ</w:t>
      </w:r>
      <w:proofErr w:type="spellEnd"/>
      <w:r>
        <w:rPr>
          <w:sz w:val="19"/>
          <w:szCs w:val="19"/>
        </w:rPr>
        <w:t>πρεσβύτερος) is one of the most organizationally significant choices in the New Testament's leadership literature.</w:t>
      </w:r>
    </w:p>
    <w:p w14:paraId="043D3CD2" w14:textId="77777777" w:rsidR="00F13D4E" w:rsidRDefault="00000000">
      <w:pPr>
        <w:tabs>
          <w:tab w:val="left" w:pos="431"/>
        </w:tabs>
        <w:spacing w:after="120"/>
        <w:ind w:left="431" w:hanging="431"/>
        <w:jc w:val="both"/>
      </w:pPr>
      <w:r>
        <w:rPr>
          <w:sz w:val="19"/>
          <w:szCs w:val="19"/>
        </w:rPr>
        <w:t>9.</w:t>
      </w:r>
      <w:r>
        <w:rPr>
          <w:sz w:val="19"/>
          <w:szCs w:val="19"/>
        </w:rPr>
        <w:tab/>
        <w:t>1 Peter 5:2-3, ESV.</w:t>
      </w:r>
    </w:p>
    <w:p w14:paraId="3C530374" w14:textId="77777777" w:rsidR="00F13D4E" w:rsidRDefault="00000000">
      <w:pPr>
        <w:tabs>
          <w:tab w:val="left" w:pos="431"/>
        </w:tabs>
        <w:spacing w:after="120"/>
        <w:ind w:left="431" w:hanging="431"/>
        <w:jc w:val="both"/>
      </w:pPr>
      <w:r>
        <w:rPr>
          <w:sz w:val="19"/>
          <w:szCs w:val="19"/>
        </w:rPr>
        <w:t>10.</w:t>
      </w:r>
      <w:r>
        <w:rPr>
          <w:sz w:val="19"/>
          <w:szCs w:val="19"/>
        </w:rPr>
        <w:tab/>
        <w:t>John 13:14-15, ESV. Jesus's instruction that the disciples ought to wash one another's feet as he has washed theirs establishes the foot-washing as a model for the whole community's relational life, including and especially the elder team's.</w:t>
      </w:r>
    </w:p>
    <w:p w14:paraId="57B857B3" w14:textId="77777777" w:rsidR="00F13D4E" w:rsidRDefault="00000000">
      <w:pPr>
        <w:tabs>
          <w:tab w:val="left" w:pos="431"/>
        </w:tabs>
        <w:spacing w:after="120"/>
        <w:ind w:left="431" w:hanging="431"/>
        <w:jc w:val="both"/>
      </w:pPr>
      <w:r>
        <w:rPr>
          <w:sz w:val="19"/>
          <w:szCs w:val="19"/>
        </w:rPr>
        <w:t>11.</w:t>
      </w:r>
      <w:r>
        <w:rPr>
          <w:sz w:val="19"/>
          <w:szCs w:val="19"/>
        </w:rPr>
        <w:tab/>
        <w:t xml:space="preserve">The discernment practices described here draw on Darrell Guder, ed., </w:t>
      </w:r>
      <w:r>
        <w:rPr>
          <w:i/>
          <w:iCs/>
          <w:sz w:val="19"/>
          <w:szCs w:val="19"/>
        </w:rPr>
        <w:t>Missional Church: A Vision for the Sending of the Church in North America</w:t>
      </w:r>
      <w:r>
        <w:rPr>
          <w:sz w:val="19"/>
          <w:szCs w:val="19"/>
        </w:rPr>
        <w:t xml:space="preserve"> (Grand Rapids: Eerdmans, 1998), particularly the chapters on congregational discernment.</w:t>
      </w:r>
    </w:p>
    <w:p w14:paraId="560950B5" w14:textId="77777777" w:rsidR="00F13D4E" w:rsidRDefault="00000000">
      <w:pPr>
        <w:tabs>
          <w:tab w:val="left" w:pos="431"/>
        </w:tabs>
        <w:spacing w:after="120"/>
        <w:ind w:left="431" w:hanging="431"/>
        <w:jc w:val="both"/>
      </w:pPr>
      <w:r>
        <w:rPr>
          <w:sz w:val="19"/>
          <w:szCs w:val="19"/>
        </w:rPr>
        <w:t>12.</w:t>
      </w:r>
      <w:r>
        <w:rPr>
          <w:sz w:val="19"/>
          <w:szCs w:val="19"/>
        </w:rPr>
        <w:tab/>
        <w:t>The shift from "how are we doing?" to "how is the whole body doing?" reorients the elder team's attention from its own performance to the whole Development Team's flourishing, which is the Ephesians 4:16 standard.</w:t>
      </w:r>
    </w:p>
    <w:p w14:paraId="3E6A120F" w14:textId="77777777" w:rsidR="00F13D4E" w:rsidRDefault="00000000">
      <w:pPr>
        <w:tabs>
          <w:tab w:val="left" w:pos="431"/>
        </w:tabs>
        <w:spacing w:after="120"/>
        <w:ind w:left="431" w:hanging="431"/>
        <w:jc w:val="both"/>
      </w:pPr>
      <w:r>
        <w:rPr>
          <w:sz w:val="19"/>
          <w:szCs w:val="19"/>
        </w:rPr>
        <w:t>13.</w:t>
      </w:r>
      <w:r>
        <w:rPr>
          <w:sz w:val="19"/>
          <w:szCs w:val="19"/>
        </w:rPr>
        <w:tab/>
        <w:t xml:space="preserve">Acts 15:1-29, ESV. See Luke Timothy Johnson, </w:t>
      </w:r>
      <w:r>
        <w:rPr>
          <w:i/>
          <w:iCs/>
          <w:sz w:val="19"/>
          <w:szCs w:val="19"/>
        </w:rPr>
        <w:t>Scripture and Discernment: Decision Making in the Church</w:t>
      </w:r>
      <w:r>
        <w:rPr>
          <w:sz w:val="19"/>
          <w:szCs w:val="19"/>
        </w:rPr>
        <w:t xml:space="preserve"> (Nashville: Abingdon, 1996), 67-84.</w:t>
      </w:r>
    </w:p>
    <w:p w14:paraId="0643AF48" w14:textId="77777777" w:rsidR="00F13D4E" w:rsidRDefault="00000000">
      <w:pPr>
        <w:tabs>
          <w:tab w:val="left" w:pos="431"/>
        </w:tabs>
        <w:spacing w:after="120"/>
        <w:ind w:left="431" w:hanging="431"/>
        <w:jc w:val="both"/>
      </w:pPr>
      <w:r>
        <w:rPr>
          <w:sz w:val="19"/>
          <w:szCs w:val="19"/>
        </w:rPr>
        <w:lastRenderedPageBreak/>
        <w:t>14.</w:t>
      </w:r>
      <w:r>
        <w:rPr>
          <w:sz w:val="19"/>
          <w:szCs w:val="19"/>
        </w:rPr>
        <w:tab/>
        <w:t xml:space="preserve">The three retrospective questions are adapted from Ken Schwaber and Jeff Sutherland, </w:t>
      </w:r>
      <w:r>
        <w:rPr>
          <w:i/>
          <w:iCs/>
          <w:sz w:val="19"/>
          <w:szCs w:val="19"/>
        </w:rPr>
        <w:t>The Scrum Guide</w:t>
      </w:r>
      <w:r>
        <w:rPr>
          <w:sz w:val="19"/>
          <w:szCs w:val="19"/>
        </w:rPr>
        <w:t xml:space="preserve"> (2020), section on the Sprint Retrospective.</w:t>
      </w:r>
    </w:p>
    <w:p w14:paraId="6DA80ADC" w14:textId="77777777" w:rsidR="00F13D4E" w:rsidRDefault="00000000">
      <w:pPr>
        <w:tabs>
          <w:tab w:val="left" w:pos="431"/>
        </w:tabs>
        <w:spacing w:after="120"/>
        <w:ind w:left="431" w:hanging="431"/>
        <w:jc w:val="both"/>
      </w:pPr>
      <w:r>
        <w:rPr>
          <w:sz w:val="19"/>
          <w:szCs w:val="19"/>
        </w:rPr>
        <w:t>15.</w:t>
      </w:r>
      <w:r>
        <w:rPr>
          <w:sz w:val="19"/>
          <w:szCs w:val="19"/>
        </w:rPr>
        <w:tab/>
        <w:t xml:space="preserve">The distinction between positional and earned authority in the context of servant leadership is developed in Robert K. Greenleaf, </w:t>
      </w:r>
      <w:r>
        <w:rPr>
          <w:i/>
          <w:iCs/>
          <w:sz w:val="19"/>
          <w:szCs w:val="19"/>
        </w:rPr>
        <w:t>Servant Leadership: A Journey into the Nature of Legitimate Power and Greatness</w:t>
      </w:r>
      <w:r>
        <w:rPr>
          <w:sz w:val="19"/>
          <w:szCs w:val="19"/>
        </w:rPr>
        <w:t xml:space="preserve"> (New York: Paulist Press, 1977), 21-48.</w:t>
      </w:r>
    </w:p>
    <w:p w14:paraId="62B5927B" w14:textId="77777777" w:rsidR="00F13D4E" w:rsidRDefault="00000000">
      <w:pPr>
        <w:tabs>
          <w:tab w:val="left" w:pos="431"/>
        </w:tabs>
        <w:spacing w:after="120"/>
        <w:ind w:left="431" w:hanging="431"/>
        <w:jc w:val="both"/>
      </w:pPr>
      <w:r>
        <w:rPr>
          <w:sz w:val="19"/>
          <w:szCs w:val="19"/>
        </w:rPr>
        <w:t>16.</w:t>
      </w:r>
      <w:r>
        <w:rPr>
          <w:sz w:val="19"/>
          <w:szCs w:val="19"/>
        </w:rPr>
        <w:tab/>
        <w:t xml:space="preserve">1 Thessalonians 5:12-13, ESV. For the grounding of the community's respect in the elders' labor rather than their office </w:t>
      </w:r>
      <w:proofErr w:type="gramStart"/>
      <w:r>
        <w:rPr>
          <w:sz w:val="19"/>
          <w:szCs w:val="19"/>
        </w:rPr>
        <w:t>see</w:t>
      </w:r>
      <w:proofErr w:type="gramEnd"/>
      <w:r>
        <w:rPr>
          <w:sz w:val="19"/>
          <w:szCs w:val="19"/>
        </w:rPr>
        <w:t xml:space="preserve"> Chapter 4 endnote 15.</w:t>
      </w:r>
    </w:p>
    <w:p w14:paraId="6AC15C90" w14:textId="77777777" w:rsidR="00F13D4E" w:rsidRDefault="00000000">
      <w:pPr>
        <w:tabs>
          <w:tab w:val="left" w:pos="431"/>
        </w:tabs>
        <w:spacing w:after="120"/>
        <w:ind w:left="431" w:hanging="431"/>
        <w:jc w:val="both"/>
      </w:pPr>
      <w:r>
        <w:rPr>
          <w:sz w:val="19"/>
          <w:szCs w:val="19"/>
        </w:rPr>
        <w:t>17.</w:t>
      </w:r>
      <w:r>
        <w:rPr>
          <w:sz w:val="19"/>
          <w:szCs w:val="19"/>
        </w:rPr>
        <w:tab/>
        <w:t xml:space="preserve">For the Ignatian turn as the waterfall moment and its structural consequences see Chapter 1, Part Two, and Allen Brent, </w:t>
      </w:r>
      <w:r>
        <w:rPr>
          <w:i/>
          <w:iCs/>
          <w:sz w:val="19"/>
          <w:szCs w:val="19"/>
        </w:rPr>
        <w:t>Ignatius of Antioch: A Martyr Bishop and the Origin of the Episcopacy</w:t>
      </w:r>
      <w:r>
        <w:rPr>
          <w:sz w:val="19"/>
          <w:szCs w:val="19"/>
        </w:rPr>
        <w:t xml:space="preserve"> (New York: Continuum, 2007), 40-60.</w:t>
      </w:r>
    </w:p>
    <w:p w14:paraId="1708DF06" w14:textId="77777777" w:rsidR="00F13D4E" w:rsidRDefault="00000000">
      <w:pPr>
        <w:tabs>
          <w:tab w:val="left" w:pos="431"/>
        </w:tabs>
        <w:spacing w:after="120"/>
        <w:ind w:left="431" w:hanging="431"/>
        <w:jc w:val="both"/>
      </w:pPr>
      <w:r>
        <w:rPr>
          <w:sz w:val="19"/>
          <w:szCs w:val="19"/>
        </w:rPr>
        <w:t>18.</w:t>
      </w:r>
      <w:r>
        <w:rPr>
          <w:sz w:val="19"/>
          <w:szCs w:val="19"/>
        </w:rPr>
        <w:tab/>
        <w:t>Ephesians 4:13, ESV.</w:t>
      </w:r>
    </w:p>
    <w:p w14:paraId="4A60B36F" w14:textId="77777777" w:rsidR="00F13D4E" w:rsidRDefault="00000000">
      <w:pPr>
        <w:tabs>
          <w:tab w:val="left" w:pos="431"/>
        </w:tabs>
        <w:spacing w:after="120"/>
        <w:ind w:left="431" w:hanging="431"/>
        <w:jc w:val="both"/>
      </w:pPr>
      <w:r>
        <w:rPr>
          <w:sz w:val="19"/>
          <w:szCs w:val="19"/>
        </w:rPr>
        <w:t>19.</w:t>
      </w:r>
      <w:r>
        <w:rPr>
          <w:sz w:val="19"/>
          <w:szCs w:val="19"/>
        </w:rPr>
        <w:tab/>
        <w:t>Ephesians 4:16, ESV. The phrase "each part working properly" is the New Testament's most precise statement of the criterion by which the elder team's success should be measured.</w:t>
      </w:r>
    </w:p>
    <w:p w14:paraId="7AD08362" w14:textId="77777777" w:rsidR="00F13D4E" w:rsidRDefault="00F13D4E">
      <w:pPr>
        <w:sectPr w:rsidR="00F13D4E">
          <w:footerReference w:type="default" r:id="rId25"/>
          <w:footerReference w:type="first" r:id="rId26"/>
          <w:pgSz w:w="8640" w:h="12960"/>
          <w:pgMar w:top="1224" w:right="1008" w:bottom="1224" w:left="1296" w:header="708" w:footer="708" w:gutter="215"/>
          <w:cols w:space="720"/>
          <w:titlePg/>
          <w:docGrid w:linePitch="360"/>
        </w:sectPr>
      </w:pPr>
    </w:p>
    <w:p w14:paraId="2C4D538B" w14:textId="77777777" w:rsidR="00F13D4E" w:rsidRDefault="00000000">
      <w:pPr>
        <w:spacing w:before="720" w:after="120"/>
        <w:jc w:val="center"/>
      </w:pPr>
      <w:r>
        <w:rPr>
          <w:spacing w:val="20"/>
          <w:sz w:val="22"/>
          <w:szCs w:val="22"/>
        </w:rPr>
        <w:lastRenderedPageBreak/>
        <w:t>CHAPTER SEVEN</w:t>
      </w:r>
    </w:p>
    <w:p w14:paraId="2D8AC899" w14:textId="77777777" w:rsidR="00F13D4E" w:rsidRDefault="00000000">
      <w:pPr>
        <w:pStyle w:val="Heading1"/>
      </w:pPr>
      <w:bookmarkStart w:id="49" w:name="_Toc234555319"/>
      <w:r>
        <w:t>A Word to Margaret</w:t>
      </w:r>
      <w:bookmarkEnd w:id="49"/>
    </w:p>
    <w:p w14:paraId="403E6BE6" w14:textId="77777777" w:rsidR="00F13D4E" w:rsidRDefault="00000000">
      <w:pPr>
        <w:framePr w:dropCap="drop" w:lines="3" w:h="0" w:wrap="around" w:vAnchor="text" w:hAnchor="text" w:yAlign="top"/>
      </w:pPr>
      <w:r>
        <w:rPr>
          <w:sz w:val="88"/>
          <w:szCs w:val="88"/>
        </w:rPr>
        <w:t>T</w:t>
      </w:r>
    </w:p>
    <w:p w14:paraId="35BE39FC" w14:textId="77777777" w:rsidR="00F13D4E" w:rsidRDefault="00000000">
      <w:pPr>
        <w:spacing w:line="276" w:lineRule="auto"/>
        <w:jc w:val="both"/>
      </w:pPr>
      <w:proofErr w:type="gramStart"/>
      <w:r>
        <w:t>his</w:t>
      </w:r>
      <w:proofErr w:type="gramEnd"/>
      <w:r>
        <w:t xml:space="preserve"> chapter is written for you.</w:t>
      </w:r>
    </w:p>
    <w:p w14:paraId="5DC353CF" w14:textId="77777777" w:rsidR="00F13D4E" w:rsidRDefault="00000000">
      <w:pPr>
        <w:spacing w:line="276" w:lineRule="auto"/>
        <w:ind w:firstLine="431"/>
        <w:jc w:val="both"/>
      </w:pPr>
      <w:r>
        <w:t>Not for the elder team. Not for the organizational theorists or the ecclesiologists or the people who will read this book and immediately think of someone else who needs to hear it. For you. For the person who has been sitting in the third row from the back, or the sixth row, or the back row, or the chair by the door where you can slip in quietly after the service has started and slip out before anyone needs too much of what you are not sure you have to give.</w:t>
      </w:r>
    </w:p>
    <w:p w14:paraId="29730F2E" w14:textId="77777777" w:rsidR="00F13D4E" w:rsidRDefault="00000000">
      <w:pPr>
        <w:spacing w:line="276" w:lineRule="auto"/>
        <w:ind w:firstLine="431"/>
        <w:jc w:val="both"/>
      </w:pPr>
      <w:r>
        <w:t>For the person who has been serving faithfully for years in ways the community cannot quite see. Who has been told, not always in words but always clearly, that what you do is support rather than ministry. Who has taken the gift inventories and come away with a profile that feels like a participation trophy. Who has prayed for more, not knowing that what you are asking for has already been given, and that the problem is not your poverty but your community's poverty of vision.</w:t>
      </w:r>
    </w:p>
    <w:p w14:paraId="3E1A2F87" w14:textId="77777777" w:rsidR="00F13D4E" w:rsidRDefault="00000000">
      <w:pPr>
        <w:spacing w:line="276" w:lineRule="auto"/>
        <w:ind w:firstLine="431"/>
        <w:jc w:val="both"/>
      </w:pPr>
      <w:r>
        <w:t>For the person who wonders, in the honest moments, whether the Spirit simply gave you less.</w:t>
      </w:r>
    </w:p>
    <w:p w14:paraId="0D9E2364" w14:textId="77777777" w:rsidR="00F13D4E" w:rsidRDefault="00000000">
      <w:pPr>
        <w:spacing w:line="276" w:lineRule="auto"/>
        <w:ind w:firstLine="431"/>
        <w:jc w:val="both"/>
      </w:pPr>
      <w:r>
        <w:t>He did not.</w:t>
      </w:r>
    </w:p>
    <w:p w14:paraId="06C06289" w14:textId="77777777" w:rsidR="00F13D4E" w:rsidRDefault="00000000">
      <w:pPr>
        <w:spacing w:line="276" w:lineRule="auto"/>
        <w:ind w:firstLine="431"/>
        <w:jc w:val="both"/>
      </w:pPr>
      <w:r>
        <w:t xml:space="preserve">What he gave you is what the body cannot complete its project without. What he gave you has a name in Paul's vocabulary, and the name is not helper or supporter or background volunteer. The name is </w:t>
      </w:r>
      <w:proofErr w:type="spellStart"/>
      <w:r>
        <w:rPr>
          <w:i/>
          <w:iCs/>
        </w:rPr>
        <w:t>anankaia</w:t>
      </w:r>
      <w:proofErr w:type="spellEnd"/>
      <w:r>
        <w:t>. Indispensable. The word you use for oxygen. The word you use for what a living body cannot survive without.</w:t>
      </w:r>
    </w:p>
    <w:p w14:paraId="1D90E5E2" w14:textId="77777777" w:rsidR="00F13D4E" w:rsidRDefault="00000000">
      <w:pPr>
        <w:spacing w:line="276" w:lineRule="auto"/>
        <w:ind w:firstLine="431"/>
        <w:jc w:val="both"/>
      </w:pPr>
      <w:r>
        <w:t xml:space="preserve">This chapter is the attempt to show you what you </w:t>
      </w:r>
      <w:proofErr w:type="gramStart"/>
      <w:r>
        <w:t>actually are</w:t>
      </w:r>
      <w:proofErr w:type="gramEnd"/>
      <w:r>
        <w:t>, from the ground up, with the theological precision that the situation deserves.</w:t>
      </w:r>
    </w:p>
    <w:p w14:paraId="5ACFC6D9" w14:textId="77777777" w:rsidR="00F13D4E" w:rsidRDefault="00000000">
      <w:pPr>
        <w:spacing w:before="200" w:after="200"/>
        <w:jc w:val="center"/>
      </w:pPr>
      <w:r>
        <w:lastRenderedPageBreak/>
        <w:t>•        •        •</w:t>
      </w:r>
    </w:p>
    <w:p w14:paraId="700C5210" w14:textId="77777777" w:rsidR="00F13D4E" w:rsidRDefault="00000000">
      <w:pPr>
        <w:spacing w:line="276" w:lineRule="auto"/>
        <w:ind w:firstLine="431"/>
        <w:jc w:val="both"/>
      </w:pPr>
      <w:r>
        <w:t>Begin here, because everything else depends on it.</w:t>
      </w:r>
    </w:p>
    <w:p w14:paraId="23B52AD9" w14:textId="77777777" w:rsidR="00F13D4E" w:rsidRDefault="00000000">
      <w:pPr>
        <w:spacing w:line="276" w:lineRule="auto"/>
        <w:ind w:firstLine="431"/>
        <w:jc w:val="both"/>
      </w:pPr>
      <w:r>
        <w:t xml:space="preserve">The Scrum Master did not give you what you </w:t>
      </w:r>
      <w:proofErr w:type="gramStart"/>
      <w:r>
        <w:t>carry</w:t>
      </w:r>
      <w:proofErr w:type="gramEnd"/>
      <w:r>
        <w:t xml:space="preserve"> by accident. He did not give it to you because the more impressive gifts were already taken. He did not give it to you as a consolation prize for the spiritual capacities he decided to distribute elsewhere.</w:t>
      </w:r>
    </w:p>
    <w:p w14:paraId="78398432" w14:textId="77777777" w:rsidR="00F13D4E" w:rsidRDefault="00000000">
      <w:pPr>
        <w:spacing w:line="276" w:lineRule="auto"/>
        <w:ind w:firstLine="431"/>
        <w:jc w:val="both"/>
      </w:pPr>
      <w:r>
        <w:t xml:space="preserve">He gave it to you with the same sovereign intentionality that Paul describes in 1 Corinthians 12:11: distributing to each one individually as he wills, </w:t>
      </w:r>
      <w:proofErr w:type="spellStart"/>
      <w:r>
        <w:rPr>
          <w:i/>
          <w:iCs/>
        </w:rPr>
        <w:t>kathos</w:t>
      </w:r>
      <w:proofErr w:type="spellEnd"/>
      <w:r>
        <w:rPr>
          <w:i/>
          <w:iCs/>
        </w:rPr>
        <w:t xml:space="preserve"> </w:t>
      </w:r>
      <w:proofErr w:type="spellStart"/>
      <w:r>
        <w:rPr>
          <w:i/>
          <w:iCs/>
        </w:rPr>
        <w:t>bouletai</w:t>
      </w:r>
      <w:proofErr w:type="spellEnd"/>
      <w:r>
        <w:t>, according to his own considered and purposeful judgment about what this specific Development Team in this specific community at this specific moment in the project requires.</w:t>
      </w:r>
      <w:r>
        <w:rPr>
          <w:sz w:val="16"/>
          <w:szCs w:val="16"/>
          <w:vertAlign w:val="superscript"/>
        </w:rPr>
        <w:t>1</w:t>
      </w:r>
    </w:p>
    <w:p w14:paraId="5191694D" w14:textId="77777777" w:rsidR="00F13D4E" w:rsidRDefault="00000000">
      <w:pPr>
        <w:spacing w:line="276" w:lineRule="auto"/>
        <w:ind w:firstLine="431"/>
        <w:jc w:val="both"/>
      </w:pPr>
      <w:proofErr w:type="spellStart"/>
      <w:r>
        <w:rPr>
          <w:i/>
          <w:iCs/>
        </w:rPr>
        <w:t>Bouletai</w:t>
      </w:r>
      <w:proofErr w:type="spellEnd"/>
      <w:r>
        <w:t xml:space="preserve">. The word matters. It is not the Greek term for a vague inclination or a general benevolence. It is the term for deliberate, purposeful </w:t>
      </w:r>
      <w:proofErr w:type="gramStart"/>
      <w:r>
        <w:t>willing</w:t>
      </w:r>
      <w:proofErr w:type="gramEnd"/>
      <w:r>
        <w:t>. The Scrum Master looked at the body you inhabit, assessed what the body needs, and made a specific decision to place in you the specific grace that would meet that need. The gift of administration that has kept three other ministries from collapsing is not an organizational convenience the body happens to benefit from. It is the Scrum Master's deliberate provision for a body that would not have reached its sprint goal without you.</w:t>
      </w:r>
    </w:p>
    <w:p w14:paraId="5281819E" w14:textId="77777777" w:rsidR="00F13D4E" w:rsidRDefault="00000000">
      <w:pPr>
        <w:spacing w:line="276" w:lineRule="auto"/>
        <w:ind w:firstLine="431"/>
        <w:jc w:val="both"/>
      </w:pPr>
      <w:r>
        <w:t>This is where sober self-assessment begins. Not with inventory-taking or gift-category identification. With the recognition that what you carry, whatever form it takes in your specific engagement with your specific community, is there because the Scrum Master put it there. He knew what the body needed. He gave it to you. And he has been watching, with the grief that Paul names in Ephesians 4:30, as the community's waterfall structure has prevented it from receiving what he provided.</w:t>
      </w:r>
      <w:r>
        <w:rPr>
          <w:sz w:val="16"/>
          <w:szCs w:val="16"/>
          <w:vertAlign w:val="superscript"/>
        </w:rPr>
        <w:t>2</w:t>
      </w:r>
    </w:p>
    <w:p w14:paraId="4D5671A6" w14:textId="77777777" w:rsidR="00F13D4E" w:rsidRDefault="00000000">
      <w:pPr>
        <w:spacing w:line="276" w:lineRule="auto"/>
        <w:ind w:firstLine="431"/>
        <w:jc w:val="both"/>
      </w:pPr>
      <w:r>
        <w:t>Now read again the sentence Paul writes in 1 Corinthians 12:22, and this time receive it as a statement about you rather than as a general theological principle.</w:t>
      </w:r>
    </w:p>
    <w:p w14:paraId="0852D2B0" w14:textId="77777777" w:rsidR="00F13D4E" w:rsidRDefault="00000000">
      <w:pPr>
        <w:spacing w:line="276" w:lineRule="auto"/>
        <w:ind w:firstLine="431"/>
        <w:jc w:val="both"/>
      </w:pPr>
      <w:r>
        <w:lastRenderedPageBreak/>
        <w:t>"On the contrary, the parts of the body that seem to be weaker are indispensable."</w:t>
      </w:r>
      <w:r>
        <w:rPr>
          <w:sz w:val="16"/>
          <w:szCs w:val="16"/>
          <w:vertAlign w:val="superscript"/>
        </w:rPr>
        <w:t>3</w:t>
      </w:r>
    </w:p>
    <w:p w14:paraId="6C695432" w14:textId="77777777" w:rsidR="00F13D4E" w:rsidRDefault="00000000">
      <w:pPr>
        <w:spacing w:line="276" w:lineRule="auto"/>
        <w:ind w:firstLine="431"/>
        <w:jc w:val="both"/>
      </w:pPr>
      <w:r>
        <w:t xml:space="preserve">The parts that </w:t>
      </w:r>
      <w:r>
        <w:rPr>
          <w:i/>
          <w:iCs/>
        </w:rPr>
        <w:t>seem</w:t>
      </w:r>
      <w:r>
        <w:t xml:space="preserve"> to be weaker. Paul is not describing a different category of member from the one you occupy. He is describing you, and people like you, in the specific community he is addressing: the members the community's honor system has placed at the bottom of its hierarchy of spiritual significance, the members whose contributions do not generate the kind of public admiration that the more spectacular gifts receive.</w:t>
      </w:r>
    </w:p>
    <w:p w14:paraId="1FCFED17" w14:textId="77777777" w:rsidR="00F13D4E" w:rsidRDefault="00000000">
      <w:pPr>
        <w:spacing w:line="276" w:lineRule="auto"/>
        <w:ind w:firstLine="431"/>
        <w:jc w:val="both"/>
      </w:pPr>
      <w:proofErr w:type="spellStart"/>
      <w:r>
        <w:rPr>
          <w:i/>
          <w:iCs/>
        </w:rPr>
        <w:t>Anankaia</w:t>
      </w:r>
      <w:proofErr w:type="spellEnd"/>
      <w:r>
        <w:t>. He says it about them. He says it about you. The word is not a gentle encouragement toward greater self-confidence. It is a structural claim about the body's constitution. The body of Christ, as the Spirit has constituted it, requires what you carry. Not in the way that a well-functioning organization values every employee's contribution. In the way that a living organism requires its most essential systems.</w:t>
      </w:r>
    </w:p>
    <w:p w14:paraId="06C746A1" w14:textId="77777777" w:rsidR="00F13D4E" w:rsidRDefault="00000000">
      <w:pPr>
        <w:spacing w:line="276" w:lineRule="auto"/>
        <w:ind w:firstLine="431"/>
        <w:jc w:val="both"/>
      </w:pPr>
      <w:r>
        <w:t>The body you inhabit needs what you carry in exactly this sense. The visitor cards you collect are the mechanism by which a man who has not been inside a church in eleven years gets met by a pastor who knows his name. Without your gift, that encounter does not happen. The sprint goal is not reached. The Kingdom backlog item that matters more to the Product Owner than the ninety-nine who are already present remains unaddressed.</w:t>
      </w:r>
      <w:r>
        <w:rPr>
          <w:sz w:val="16"/>
          <w:szCs w:val="16"/>
          <w:vertAlign w:val="superscript"/>
        </w:rPr>
        <w:t>4</w:t>
      </w:r>
    </w:p>
    <w:p w14:paraId="25ED359A" w14:textId="77777777" w:rsidR="00F13D4E" w:rsidRDefault="00000000">
      <w:pPr>
        <w:spacing w:line="276" w:lineRule="auto"/>
        <w:ind w:firstLine="431"/>
        <w:jc w:val="both"/>
      </w:pPr>
      <w:r>
        <w:t xml:space="preserve">Not because the elder team failed. Not because the program was insufficient. Because the </w:t>
      </w:r>
      <w:proofErr w:type="spellStart"/>
      <w:r>
        <w:rPr>
          <w:i/>
          <w:iCs/>
        </w:rPr>
        <w:t>anankaia</w:t>
      </w:r>
      <w:proofErr w:type="spellEnd"/>
      <w:r>
        <w:t xml:space="preserve"> member whose gift was designed to close that gap was never recognized, never asked, never given the structural support she needed to exercise what the Scrum Master gave her.</w:t>
      </w:r>
    </w:p>
    <w:p w14:paraId="182E27BE" w14:textId="77777777" w:rsidR="00F13D4E" w:rsidRDefault="00000000">
      <w:pPr>
        <w:spacing w:before="200" w:after="200"/>
        <w:jc w:val="center"/>
      </w:pPr>
      <w:r>
        <w:t>•        •        •</w:t>
      </w:r>
    </w:p>
    <w:p w14:paraId="3DB772D9" w14:textId="77777777" w:rsidR="00F13D4E" w:rsidRDefault="00000000">
      <w:pPr>
        <w:spacing w:line="276" w:lineRule="auto"/>
        <w:ind w:firstLine="431"/>
        <w:jc w:val="both"/>
      </w:pPr>
      <w:r>
        <w:t>Paul's instruction in Romans 12:3 is worth receiving personally, because it is addressed to you as precisely as it is addressed to the elder team.</w:t>
      </w:r>
    </w:p>
    <w:p w14:paraId="41BDCBF8" w14:textId="77777777" w:rsidR="00F13D4E" w:rsidRDefault="00000000">
      <w:pPr>
        <w:spacing w:line="276" w:lineRule="auto"/>
        <w:ind w:firstLine="431"/>
        <w:jc w:val="both"/>
      </w:pPr>
      <w:r>
        <w:lastRenderedPageBreak/>
        <w:t>"For by the grace given to me I say to everyone among you not to think of himself more highly than he ought to think, but to think with sober judgment, each according to the measure of faith that God has assigned."</w:t>
      </w:r>
      <w:r>
        <w:rPr>
          <w:sz w:val="16"/>
          <w:szCs w:val="16"/>
          <w:vertAlign w:val="superscript"/>
        </w:rPr>
        <w:t>5</w:t>
      </w:r>
    </w:p>
    <w:p w14:paraId="2946BA78" w14:textId="77777777" w:rsidR="00F13D4E" w:rsidRDefault="00000000">
      <w:pPr>
        <w:spacing w:line="276" w:lineRule="auto"/>
        <w:ind w:firstLine="431"/>
        <w:jc w:val="both"/>
      </w:pPr>
      <w:r>
        <w:t>The instruction cuts in both directions, and you probably know the direction it is usually applied. The person who thinks too highly of themselves needs the correction of sober judgment. That is one direction.</w:t>
      </w:r>
    </w:p>
    <w:p w14:paraId="196C4B1D" w14:textId="77777777" w:rsidR="00F13D4E" w:rsidRDefault="00000000">
      <w:pPr>
        <w:spacing w:line="276" w:lineRule="auto"/>
        <w:ind w:firstLine="431"/>
        <w:jc w:val="both"/>
      </w:pPr>
      <w:r>
        <w:t xml:space="preserve">But there is another direction, and it is the one that applies to you. The person who thinks </w:t>
      </w:r>
      <w:proofErr w:type="gramStart"/>
      <w:r>
        <w:t>more lowly</w:t>
      </w:r>
      <w:proofErr w:type="gramEnd"/>
      <w:r>
        <w:t xml:space="preserve"> of themselves than they ought to think, who underestimates their gifts, who accepts a smaller account of their significance than the Scrum Master's actual provision warrants, also needs the correction of sober judgment. Paul's instruction is not a counsel of generalized humility. It is a command </w:t>
      </w:r>
      <w:proofErr w:type="gramStart"/>
      <w:r>
        <w:t>to</w:t>
      </w:r>
      <w:proofErr w:type="gramEnd"/>
      <w:r>
        <w:t xml:space="preserve"> accuracy.</w:t>
      </w:r>
    </w:p>
    <w:p w14:paraId="6A8A4FE1" w14:textId="77777777" w:rsidR="00F13D4E" w:rsidRDefault="00000000">
      <w:pPr>
        <w:spacing w:line="276" w:lineRule="auto"/>
        <w:ind w:firstLine="431"/>
        <w:jc w:val="both"/>
      </w:pPr>
      <w:r>
        <w:t>The measure assigned to you by God is not a quantitative measure, as if some members have received more grace than others and should adjust their self-assessment accordingly. It is a qualitative measure: the specific form that Spirit-given grace has taken in you for your role within this body. Your measure is not less than the platform's measure. It is a different standard entirely, calibrated by the Scrum Master to the specific contribution your specific role within this specific community requires.</w:t>
      </w:r>
      <w:r>
        <w:rPr>
          <w:sz w:val="16"/>
          <w:szCs w:val="16"/>
          <w:vertAlign w:val="superscript"/>
        </w:rPr>
        <w:t>6</w:t>
      </w:r>
    </w:p>
    <w:p w14:paraId="57275B5B" w14:textId="77777777" w:rsidR="00F13D4E" w:rsidRDefault="00000000">
      <w:pPr>
        <w:spacing w:line="276" w:lineRule="auto"/>
        <w:ind w:firstLine="431"/>
        <w:jc w:val="both"/>
      </w:pPr>
      <w:r>
        <w:t>Thinking with sober judgment means seeing this accurately. It means neither inflating your contribution beyond what the evidence supports nor deflating it beneath what the Scrum Master's actual provision warrants. It means asking honestly: what is the grace that the Spirit has been placing specific, functional, community-building form in my engagement with this body? And receiving the honest answer without either the false modesty that diminishes it or the self-promotion that distorts it.</w:t>
      </w:r>
    </w:p>
    <w:p w14:paraId="1BE88C20" w14:textId="77777777" w:rsidR="00F13D4E" w:rsidRDefault="00000000">
      <w:pPr>
        <w:spacing w:line="276" w:lineRule="auto"/>
        <w:ind w:firstLine="431"/>
        <w:jc w:val="both"/>
      </w:pPr>
      <w:r>
        <w:t>One of the most practically liberating implications of the three passages Chapter 5 developed is the freedom of the specific.</w:t>
      </w:r>
    </w:p>
    <w:p w14:paraId="435467D7" w14:textId="77777777" w:rsidR="00F13D4E" w:rsidRDefault="00000000">
      <w:pPr>
        <w:spacing w:line="276" w:lineRule="auto"/>
        <w:ind w:firstLine="431"/>
        <w:jc w:val="both"/>
      </w:pPr>
      <w:r>
        <w:lastRenderedPageBreak/>
        <w:t>You do not need to be all things. You do not need to have every gift. You do not need to be the person on the platform or the person with the most visible spiritual impact or the person whose contribution the community can name and celebrate. The Scrum Master did not distribute every gift to every member. He distributed specific gifts to specific members for specific purposes within a specific community at a specific moment in the project. Your gift is yours. It is not a reduced version of someone else's gift. It is the grace the Scrum Master chose to place in you, calibrated to the needs of the body you inhabit.</w:t>
      </w:r>
    </w:p>
    <w:p w14:paraId="18207022" w14:textId="77777777" w:rsidR="00F13D4E" w:rsidRDefault="00000000">
      <w:pPr>
        <w:spacing w:line="276" w:lineRule="auto"/>
        <w:ind w:firstLine="431"/>
        <w:jc w:val="both"/>
      </w:pPr>
      <w:r>
        <w:t xml:space="preserve">This means you are freed from the comparison that has been quietly exhausting you. The </w:t>
      </w:r>
      <w:proofErr w:type="spellStart"/>
      <w:r>
        <w:rPr>
          <w:i/>
          <w:iCs/>
        </w:rPr>
        <w:t>oikodome</w:t>
      </w:r>
      <w:proofErr w:type="spellEnd"/>
      <w:r>
        <w:t xml:space="preserve"> criterion does not measure contributions against each other. It measures every contribution against the single standard of whether the body is being built up. And Margaret's visitor cards and the teacher's sermon and the worship leader's music are all measured against that single standard, by the same Product Owner, with the same interest in whether the whole body is growing toward its Definition of Done.</w:t>
      </w:r>
      <w:r>
        <w:rPr>
          <w:sz w:val="16"/>
          <w:szCs w:val="16"/>
          <w:vertAlign w:val="superscript"/>
        </w:rPr>
        <w:t>7</w:t>
      </w:r>
    </w:p>
    <w:p w14:paraId="2F7A97B4" w14:textId="77777777" w:rsidR="00F13D4E" w:rsidRDefault="00000000">
      <w:pPr>
        <w:spacing w:before="200" w:after="200"/>
        <w:jc w:val="center"/>
      </w:pPr>
      <w:r>
        <w:t>•        •        •</w:t>
      </w:r>
    </w:p>
    <w:p w14:paraId="0D1A9595" w14:textId="77777777" w:rsidR="00F13D4E" w:rsidRDefault="00000000">
      <w:pPr>
        <w:spacing w:line="276" w:lineRule="auto"/>
        <w:ind w:firstLine="431"/>
        <w:jc w:val="both"/>
      </w:pPr>
      <w:r>
        <w:t>Paul names your gifts in 1 Corinthians 12:28, and the names he chooses are worth dwelling on because they have been consistently underexposed in the church's teaching on spiritual gifts.</w:t>
      </w:r>
    </w:p>
    <w:p w14:paraId="4FE929A7" w14:textId="77777777" w:rsidR="00F13D4E" w:rsidRDefault="00000000">
      <w:pPr>
        <w:spacing w:line="276" w:lineRule="auto"/>
        <w:ind w:firstLine="431"/>
        <w:jc w:val="both"/>
      </w:pPr>
      <w:r>
        <w:t xml:space="preserve">After apostles, prophets, and teachers, the ranked triad that names the gifts most essential for the community's foundational formation, Paul lists what his community </w:t>
      </w:r>
      <w:proofErr w:type="gramStart"/>
      <w:r>
        <w:t>actually has</w:t>
      </w:r>
      <w:proofErr w:type="gramEnd"/>
      <w:r>
        <w:t xml:space="preserve"> and what it </w:t>
      </w:r>
      <w:proofErr w:type="gramStart"/>
      <w:r>
        <w:t>actually needs</w:t>
      </w:r>
      <w:proofErr w:type="gramEnd"/>
      <w:r>
        <w:t>. Among the capacities he names at this stage are two Greek words that appear nowhere else in the New Testament and whose precise meaning repays careful attention.</w:t>
      </w:r>
    </w:p>
    <w:p w14:paraId="3EEFD22C" w14:textId="77777777" w:rsidR="00F13D4E" w:rsidRDefault="00000000">
      <w:pPr>
        <w:spacing w:line="276" w:lineRule="auto"/>
        <w:ind w:firstLine="431"/>
        <w:jc w:val="both"/>
      </w:pPr>
      <w:proofErr w:type="spellStart"/>
      <w:r>
        <w:rPr>
          <w:i/>
          <w:iCs/>
        </w:rPr>
        <w:t>Antilempsis</w:t>
      </w:r>
      <w:proofErr w:type="spellEnd"/>
      <w:r>
        <w:t xml:space="preserve">. The word derives from a verb meaning to take hold in support of another, to </w:t>
      </w:r>
      <w:proofErr w:type="gramStart"/>
      <w:r>
        <w:t>undergird</w:t>
      </w:r>
      <w:proofErr w:type="gramEnd"/>
      <w:r>
        <w:t xml:space="preserve"> someone who cannot sustain themselves. It is not the word for occasional kindness or general helpfulness. It is the word for the specific grace of </w:t>
      </w:r>
      <w:r>
        <w:lastRenderedPageBreak/>
        <w:t xml:space="preserve">attentiveness to the members of the community who are slipping through the gaps: the poor, the sick, the bereaved, the marginalized, the person whose difficulty is not dramatic enough to trigger the organized pastoral response but whose need is real and persistent. The person with the gift of </w:t>
      </w:r>
      <w:proofErr w:type="spellStart"/>
      <w:r>
        <w:rPr>
          <w:i/>
          <w:iCs/>
        </w:rPr>
        <w:t>antilempsis</w:t>
      </w:r>
      <w:proofErr w:type="spellEnd"/>
      <w:r>
        <w:t xml:space="preserve"> notices the person the program misses. They do not need to be asked. They are already there.</w:t>
      </w:r>
      <w:r>
        <w:rPr>
          <w:sz w:val="16"/>
          <w:szCs w:val="16"/>
          <w:vertAlign w:val="superscript"/>
        </w:rPr>
        <w:t>8</w:t>
      </w:r>
    </w:p>
    <w:p w14:paraId="115EA80C" w14:textId="77777777" w:rsidR="00F13D4E" w:rsidRDefault="00000000">
      <w:pPr>
        <w:spacing w:line="276" w:lineRule="auto"/>
        <w:ind w:firstLine="431"/>
        <w:jc w:val="both"/>
      </w:pPr>
      <w:r>
        <w:rPr>
          <w:i/>
          <w:iCs/>
        </w:rPr>
        <w:t>Kubernetes</w:t>
      </w:r>
      <w:r>
        <w:t xml:space="preserve">. The word is explicitly nautical: it </w:t>
      </w:r>
      <w:proofErr w:type="gramStart"/>
      <w:r>
        <w:t>names</w:t>
      </w:r>
      <w:proofErr w:type="gramEnd"/>
      <w:r>
        <w:t xml:space="preserve"> the pilot who steers a ship through difficult waters. In the community's life it refers to the gift of organizing the body's common life with such wisdom and practical care that the body's activities can actually occur: the materials are available, the arrangements are in order, the needs are anticipated before they become crises, the information is accessible, the systems are documented. It is the gift that makes other gifts possible.</w:t>
      </w:r>
      <w:r>
        <w:rPr>
          <w:sz w:val="16"/>
          <w:szCs w:val="16"/>
          <w:vertAlign w:val="superscript"/>
        </w:rPr>
        <w:t>9</w:t>
      </w:r>
    </w:p>
    <w:p w14:paraId="77618177" w14:textId="77777777" w:rsidR="00F13D4E" w:rsidRDefault="00000000">
      <w:pPr>
        <w:spacing w:line="276" w:lineRule="auto"/>
        <w:ind w:firstLine="431"/>
        <w:jc w:val="both"/>
      </w:pPr>
      <w:r>
        <w:t xml:space="preserve">These are your gifts, or gifts very like yours. They are not the gifts of the platform. They are the gifts that make the platform possible. They are not spiritually secondary to the gifts Paul names first. They are structurally load-bearing in a way that the gifts placed before them </w:t>
      </w:r>
      <w:proofErr w:type="gramStart"/>
      <w:r>
        <w:t>in</w:t>
      </w:r>
      <w:proofErr w:type="gramEnd"/>
      <w:r>
        <w:t xml:space="preserve"> the list, for all their genuine importance, are not. Remove the apostle from the Corinthian community and the community is without its foundational teacher. Remove the </w:t>
      </w:r>
      <w:proofErr w:type="spellStart"/>
      <w:r>
        <w:rPr>
          <w:i/>
          <w:iCs/>
        </w:rPr>
        <w:t>kubernetes</w:t>
      </w:r>
      <w:proofErr w:type="spellEnd"/>
      <w:r>
        <w:t xml:space="preserve"> </w:t>
      </w:r>
      <w:proofErr w:type="gramStart"/>
      <w:r>
        <w:t>member</w:t>
      </w:r>
      <w:proofErr w:type="gramEnd"/>
      <w:r>
        <w:t xml:space="preserve"> and the community is without the organizational substrate that makes every other member's gift </w:t>
      </w:r>
      <w:proofErr w:type="gramStart"/>
      <w:r>
        <w:t>exercisable</w:t>
      </w:r>
      <w:proofErr w:type="gramEnd"/>
      <w:r>
        <w:t xml:space="preserve">. Both losses are real. Both are </w:t>
      </w:r>
      <w:proofErr w:type="spellStart"/>
      <w:r>
        <w:rPr>
          <w:i/>
          <w:iCs/>
        </w:rPr>
        <w:t>anankaia</w:t>
      </w:r>
      <w:proofErr w:type="spellEnd"/>
      <w:r>
        <w:t>.</w:t>
      </w:r>
    </w:p>
    <w:p w14:paraId="72B09967" w14:textId="77777777" w:rsidR="00F13D4E" w:rsidRDefault="00000000">
      <w:pPr>
        <w:spacing w:line="276" w:lineRule="auto"/>
        <w:ind w:firstLine="431"/>
        <w:jc w:val="both"/>
      </w:pPr>
      <w:r>
        <w:t xml:space="preserve">If 1 Corinthians 12 gives </w:t>
      </w:r>
      <w:proofErr w:type="gramStart"/>
      <w:r>
        <w:t>your</w:t>
      </w:r>
      <w:proofErr w:type="gramEnd"/>
      <w:r>
        <w:t xml:space="preserve"> gifts their names, Romans 12 gives them their depth.</w:t>
      </w:r>
    </w:p>
    <w:p w14:paraId="7BFA0943" w14:textId="77777777" w:rsidR="00F13D4E" w:rsidRDefault="00000000">
      <w:pPr>
        <w:spacing w:line="276" w:lineRule="auto"/>
        <w:ind w:firstLine="431"/>
        <w:jc w:val="both"/>
      </w:pPr>
      <w:r>
        <w:t xml:space="preserve">The character qualifiers that accompany the Romans 12 gift list are, as Chapter 5 established, not instructions for how to use a gift properly but descriptions of what the gift </w:t>
      </w:r>
      <w:proofErr w:type="gramStart"/>
      <w:r>
        <w:t>actually is</w:t>
      </w:r>
      <w:proofErr w:type="gramEnd"/>
      <w:r>
        <w:t xml:space="preserve"> when the Scrum Master's grace is operating through it fully.</w:t>
      </w:r>
    </w:p>
    <w:p w14:paraId="4242517E" w14:textId="77777777" w:rsidR="00F13D4E" w:rsidRDefault="00000000">
      <w:pPr>
        <w:spacing w:line="276" w:lineRule="auto"/>
        <w:ind w:firstLine="431"/>
        <w:jc w:val="both"/>
      </w:pPr>
      <w:r>
        <w:t xml:space="preserve">The person with the gift of mercy is a person in whom the Spirit's grace has taken the specific form of attentiveness to the suffering of others, exercised with cheerfulness, </w:t>
      </w:r>
      <w:proofErr w:type="spellStart"/>
      <w:r>
        <w:rPr>
          <w:i/>
          <w:iCs/>
        </w:rPr>
        <w:t>en</w:t>
      </w:r>
      <w:proofErr w:type="spellEnd"/>
      <w:r>
        <w:rPr>
          <w:i/>
          <w:iCs/>
        </w:rPr>
        <w:t xml:space="preserve"> </w:t>
      </w:r>
      <w:proofErr w:type="spellStart"/>
      <w:r>
        <w:rPr>
          <w:i/>
          <w:iCs/>
        </w:rPr>
        <w:t>hilaroteti</w:t>
      </w:r>
      <w:proofErr w:type="spellEnd"/>
      <w:r>
        <w:t xml:space="preserve">, the </w:t>
      </w:r>
      <w:r>
        <w:lastRenderedPageBreak/>
        <w:t>cheerfulness that makes the mercy-receiver feel welcomed rather than burdensome.</w:t>
      </w:r>
      <w:r>
        <w:rPr>
          <w:sz w:val="16"/>
          <w:szCs w:val="16"/>
          <w:vertAlign w:val="superscript"/>
        </w:rPr>
        <w:t>10</w:t>
      </w:r>
    </w:p>
    <w:p w14:paraId="053D15E2" w14:textId="77777777" w:rsidR="00F13D4E" w:rsidRDefault="00000000">
      <w:pPr>
        <w:spacing w:line="276" w:lineRule="auto"/>
        <w:ind w:firstLine="431"/>
        <w:jc w:val="both"/>
      </w:pPr>
      <w:r>
        <w:t xml:space="preserve">The person with the gift of service is a person in whom the Spirit's grace has taken the specific form of responsive, practical attention to the community's needs, exercised </w:t>
      </w:r>
      <w:proofErr w:type="spellStart"/>
      <w:r>
        <w:rPr>
          <w:i/>
          <w:iCs/>
        </w:rPr>
        <w:t>en</w:t>
      </w:r>
      <w:proofErr w:type="spellEnd"/>
      <w:r>
        <w:rPr>
          <w:i/>
          <w:iCs/>
        </w:rPr>
        <w:t xml:space="preserve"> </w:t>
      </w:r>
      <w:proofErr w:type="spellStart"/>
      <w:r>
        <w:rPr>
          <w:i/>
          <w:iCs/>
        </w:rPr>
        <w:t>te</w:t>
      </w:r>
      <w:proofErr w:type="spellEnd"/>
      <w:r>
        <w:rPr>
          <w:i/>
          <w:iCs/>
        </w:rPr>
        <w:t xml:space="preserve"> diakonia</w:t>
      </w:r>
      <w:r>
        <w:t>, in the very act of serving, as a constitutive mode of being present in the body's life rather than an occasional contribution to it.</w:t>
      </w:r>
      <w:r>
        <w:rPr>
          <w:sz w:val="16"/>
          <w:szCs w:val="16"/>
          <w:vertAlign w:val="superscript"/>
        </w:rPr>
        <w:t>11</w:t>
      </w:r>
    </w:p>
    <w:p w14:paraId="137D410B" w14:textId="77777777" w:rsidR="00F13D4E" w:rsidRDefault="00000000">
      <w:pPr>
        <w:spacing w:line="276" w:lineRule="auto"/>
        <w:ind w:firstLine="431"/>
        <w:jc w:val="both"/>
      </w:pPr>
      <w:r>
        <w:t xml:space="preserve">This is what your gift </w:t>
      </w:r>
      <w:proofErr w:type="gramStart"/>
      <w:r>
        <w:t>actually is</w:t>
      </w:r>
      <w:proofErr w:type="gramEnd"/>
      <w:r>
        <w:t>. Not a capability you bring to church. Not a skill you offer when asked. A grace that the Scrum Master has been forming in you through years of faithful engagement with this community's life, that has become progressively constitutive of who you are within the body, and that the body cannot receive from anyone else because no one else has been shaped by the same grace in the same direction toward the same community's needs.</w:t>
      </w:r>
    </w:p>
    <w:p w14:paraId="4734F07A" w14:textId="77777777" w:rsidR="00F13D4E" w:rsidRDefault="00000000">
      <w:pPr>
        <w:spacing w:line="276" w:lineRule="auto"/>
        <w:ind w:firstLine="431"/>
        <w:jc w:val="both"/>
      </w:pPr>
      <w:r>
        <w:t>The fourteen years matter. Not because seniority confers spiritual significance. Because the Scrum Master has been forming your gift within this specific body for fourteen years, and what he has produced in you through that formation is precisely calibrated to what this body needs, in ways that could not have been produced in a shorter time by a more recently arrived member.</w:t>
      </w:r>
    </w:p>
    <w:p w14:paraId="54FA5BF9" w14:textId="77777777" w:rsidR="00F13D4E" w:rsidRDefault="00000000">
      <w:pPr>
        <w:spacing w:before="200" w:after="200"/>
        <w:jc w:val="center"/>
      </w:pPr>
      <w:r>
        <w:t>•        •        •</w:t>
      </w:r>
    </w:p>
    <w:p w14:paraId="23A74FA0" w14:textId="77777777" w:rsidR="00F13D4E" w:rsidRDefault="00000000">
      <w:pPr>
        <w:spacing w:line="276" w:lineRule="auto"/>
        <w:ind w:firstLine="431"/>
        <w:jc w:val="both"/>
      </w:pPr>
      <w:r>
        <w:t>The diagnostic question that Chapter 5 proposed is worth applying directly to your situation, because it is more useful than any abstract account of your gifts.</w:t>
      </w:r>
    </w:p>
    <w:p w14:paraId="64A683BD" w14:textId="77777777" w:rsidR="00F13D4E" w:rsidRDefault="00000000">
      <w:pPr>
        <w:spacing w:line="276" w:lineRule="auto"/>
        <w:ind w:firstLine="431"/>
        <w:jc w:val="both"/>
      </w:pPr>
      <w:r>
        <w:t xml:space="preserve">The question is not: what gift category do I belong to? It is: where is </w:t>
      </w:r>
      <w:proofErr w:type="gramStart"/>
      <w:r>
        <w:t>the Spirit's</w:t>
      </w:r>
      <w:proofErr w:type="gramEnd"/>
      <w:r>
        <w:t xml:space="preserve"> grace taking specific, functional, community-building form in my engagement with this </w:t>
      </w:r>
      <w:proofErr w:type="spellStart"/>
      <w:r>
        <w:t>body's</w:t>
      </w:r>
      <w:proofErr w:type="spellEnd"/>
      <w:r>
        <w:t xml:space="preserve"> life?</w:t>
      </w:r>
    </w:p>
    <w:p w14:paraId="6318E8F6" w14:textId="77777777" w:rsidR="00F13D4E" w:rsidRDefault="00000000">
      <w:pPr>
        <w:spacing w:line="276" w:lineRule="auto"/>
        <w:ind w:firstLine="431"/>
        <w:jc w:val="both"/>
      </w:pPr>
      <w:r>
        <w:t xml:space="preserve">Notice the active, present-tense character of the question. It is not asking for a self-assessment of fixed properties. It is asking for an honest observation of what is </w:t>
      </w:r>
      <w:proofErr w:type="gramStart"/>
      <w:r>
        <w:t>actually happening</w:t>
      </w:r>
      <w:proofErr w:type="gramEnd"/>
      <w:r>
        <w:t xml:space="preserve"> in your engagement with the body right now. Where do you find yourself noticing needs that the organized program is missing? Where do </w:t>
      </w:r>
      <w:r>
        <w:lastRenderedPageBreak/>
        <w:t xml:space="preserve">you find yourself doing things that make other people's contributions possible? Where do you find that the specific attentiveness or care or organizational capacity you bring to the body's life is producing </w:t>
      </w:r>
      <w:proofErr w:type="spellStart"/>
      <w:r>
        <w:rPr>
          <w:i/>
          <w:iCs/>
        </w:rPr>
        <w:t>oikodome</w:t>
      </w:r>
      <w:proofErr w:type="spellEnd"/>
      <w:r>
        <w:t>, building up the community in ways that would not happen without your specific engagement?</w:t>
      </w:r>
    </w:p>
    <w:p w14:paraId="4DAE1682" w14:textId="77777777" w:rsidR="00F13D4E" w:rsidRDefault="00000000">
      <w:pPr>
        <w:spacing w:line="276" w:lineRule="auto"/>
        <w:ind w:firstLine="431"/>
        <w:jc w:val="both"/>
      </w:pPr>
      <w:r>
        <w:t xml:space="preserve">The answers to those questions are the Scrum Master's grace at work in you. They are not personality traits or natural capacities alone. They are the specific form that the Spirit's provision has taken in your engagement with this body, and they are </w:t>
      </w:r>
      <w:proofErr w:type="spellStart"/>
      <w:r>
        <w:rPr>
          <w:i/>
          <w:iCs/>
        </w:rPr>
        <w:t>anankaia</w:t>
      </w:r>
      <w:proofErr w:type="spellEnd"/>
      <w:r>
        <w:t xml:space="preserve"> to the body's ability to complete the sprint goals the Product Owner has set.</w:t>
      </w:r>
    </w:p>
    <w:p w14:paraId="2AA25DB5" w14:textId="77777777" w:rsidR="00F13D4E" w:rsidRDefault="00000000">
      <w:pPr>
        <w:spacing w:line="276" w:lineRule="auto"/>
        <w:ind w:firstLine="431"/>
        <w:jc w:val="both"/>
      </w:pPr>
      <w:r>
        <w:t>This is what you have been doing for fourteen years. The visitor card collection is not administrative support for the real ministry. It is the real ministry, exercised through the specific grace the Scrum Master gave you, toward the Kingdom backlog item that matters more to the Product Owner than you have ever been told.</w:t>
      </w:r>
    </w:p>
    <w:p w14:paraId="31F1B27C" w14:textId="77777777" w:rsidR="00F13D4E" w:rsidRDefault="00000000">
      <w:pPr>
        <w:spacing w:line="276" w:lineRule="auto"/>
        <w:ind w:firstLine="431"/>
        <w:jc w:val="both"/>
      </w:pPr>
      <w:r>
        <w:t xml:space="preserve">If Chapter 6 </w:t>
      </w:r>
      <w:proofErr w:type="gramStart"/>
      <w:r>
        <w:t>addressed</w:t>
      </w:r>
      <w:proofErr w:type="gramEnd"/>
      <w:r>
        <w:t xml:space="preserve"> the elder team directly, this section addresses the relationship between the elder team and you, and it does so by naming what the New Testament's model of plural servant eldership requires the elder team to </w:t>
      </w:r>
      <w:proofErr w:type="gramStart"/>
      <w:r>
        <w:t>actually do</w:t>
      </w:r>
      <w:proofErr w:type="gramEnd"/>
      <w:r>
        <w:t xml:space="preserve"> for the Margaret-shaped members of the Development Team.</w:t>
      </w:r>
    </w:p>
    <w:p w14:paraId="20590EB3" w14:textId="77777777" w:rsidR="00F13D4E" w:rsidRDefault="00000000">
      <w:pPr>
        <w:spacing w:line="276" w:lineRule="auto"/>
        <w:ind w:firstLine="431"/>
        <w:jc w:val="both"/>
      </w:pPr>
      <w:r>
        <w:t xml:space="preserve">The elder team owes you recognition. Not public affirmation or celebratory announcements from the platform, though those may be appropriate. Recognition in the deeper sense: the attentive observation of where the Scrum Master's grace is taking functional form in your engagement with the body's life, and the honest acknowledgment, in the community's structures and conversations and planning, that what you carry is </w:t>
      </w:r>
      <w:proofErr w:type="spellStart"/>
      <w:r>
        <w:rPr>
          <w:i/>
          <w:iCs/>
        </w:rPr>
        <w:t>anankaia</w:t>
      </w:r>
      <w:proofErr w:type="spellEnd"/>
      <w:r>
        <w:t xml:space="preserve"> and not only helpful.</w:t>
      </w:r>
    </w:p>
    <w:p w14:paraId="13959FBA" w14:textId="77777777" w:rsidR="00F13D4E" w:rsidRDefault="00000000">
      <w:pPr>
        <w:spacing w:line="276" w:lineRule="auto"/>
        <w:ind w:firstLine="431"/>
        <w:jc w:val="both"/>
      </w:pPr>
      <w:r>
        <w:t xml:space="preserve">The elder team owes you the structural support that makes your gift </w:t>
      </w:r>
      <w:proofErr w:type="gramStart"/>
      <w:r>
        <w:t>exercisable</w:t>
      </w:r>
      <w:proofErr w:type="gramEnd"/>
      <w:r>
        <w:t xml:space="preserve">. The </w:t>
      </w:r>
      <w:proofErr w:type="spellStart"/>
      <w:r>
        <w:rPr>
          <w:i/>
          <w:iCs/>
        </w:rPr>
        <w:t>katartismos</w:t>
      </w:r>
      <w:proofErr w:type="spellEnd"/>
      <w:r>
        <w:t xml:space="preserve"> of Ephesians 4:12 is not personal encouragement only. It is the mending and restoring of the </w:t>
      </w:r>
      <w:proofErr w:type="gramStart"/>
      <w:r>
        <w:t>member</w:t>
      </w:r>
      <w:proofErr w:type="gramEnd"/>
      <w:r>
        <w:t xml:space="preserve"> to the functional integrity the Scrum Master designed them for. For you this means: the elder team creates the conditions, the time, the resources, the organizational space, in which the gift the </w:t>
      </w:r>
      <w:r>
        <w:lastRenderedPageBreak/>
        <w:t xml:space="preserve">Scrum Master gave you can </w:t>
      </w:r>
      <w:proofErr w:type="gramStart"/>
      <w:r>
        <w:t>actually be</w:t>
      </w:r>
      <w:proofErr w:type="gramEnd"/>
      <w:r>
        <w:t xml:space="preserve"> deployed for the body's </w:t>
      </w:r>
      <w:proofErr w:type="spellStart"/>
      <w:r>
        <w:rPr>
          <w:i/>
          <w:iCs/>
        </w:rPr>
        <w:t>oikodome</w:t>
      </w:r>
      <w:proofErr w:type="spellEnd"/>
      <w:r>
        <w:t xml:space="preserve"> rather than remaining </w:t>
      </w:r>
      <w:proofErr w:type="spellStart"/>
      <w:r>
        <w:t>unactivated</w:t>
      </w:r>
      <w:proofErr w:type="spellEnd"/>
      <w:r>
        <w:t xml:space="preserve"> in the third row from the back.</w:t>
      </w:r>
    </w:p>
    <w:p w14:paraId="6E1D6CF9" w14:textId="77777777" w:rsidR="00F13D4E" w:rsidRDefault="00000000">
      <w:pPr>
        <w:spacing w:line="276" w:lineRule="auto"/>
        <w:ind w:firstLine="431"/>
        <w:jc w:val="both"/>
      </w:pPr>
      <w:r>
        <w:t xml:space="preserve">The elder team owes you genuine authority over the domain of your gift. If the gift of administration is the Scrum Master's provision for organizing the body's common life, then the person with that gift should have genuine decision-making authority over how the body's common life is organized, within the framework of accountability to the Product Owner's vision and the </w:t>
      </w:r>
      <w:proofErr w:type="spellStart"/>
      <w:r>
        <w:rPr>
          <w:i/>
          <w:iCs/>
        </w:rPr>
        <w:t>oikodome</w:t>
      </w:r>
      <w:proofErr w:type="spellEnd"/>
      <w:r>
        <w:t xml:space="preserve"> criterion. Not implementing someone else's decisions. Making them.</w:t>
      </w:r>
    </w:p>
    <w:p w14:paraId="79EA7474" w14:textId="77777777" w:rsidR="00F13D4E" w:rsidRDefault="00000000">
      <w:pPr>
        <w:spacing w:line="276" w:lineRule="auto"/>
        <w:ind w:firstLine="431"/>
        <w:jc w:val="both"/>
      </w:pPr>
      <w:r>
        <w:t>The elder team owes you accountability to the Definition of Done. Every elder team that reads Chapter 6 will be asked: where are you performing what you should be equipping? One of the most concrete answers to that question involves you. If the elder team is still the primary organizer of the community's administrative life while you sit in the third row with the gift of administration, the elder team has not yet understood its own Definition of Done.</w:t>
      </w:r>
      <w:r>
        <w:rPr>
          <w:sz w:val="16"/>
          <w:szCs w:val="16"/>
          <w:vertAlign w:val="superscript"/>
        </w:rPr>
        <w:t>12</w:t>
      </w:r>
    </w:p>
    <w:p w14:paraId="32828AD7" w14:textId="77777777" w:rsidR="00F13D4E" w:rsidRDefault="00000000">
      <w:pPr>
        <w:spacing w:before="200" w:after="200"/>
        <w:jc w:val="center"/>
      </w:pPr>
      <w:r>
        <w:t>•        •        •</w:t>
      </w:r>
    </w:p>
    <w:p w14:paraId="551527F4" w14:textId="77777777" w:rsidR="00F13D4E" w:rsidRDefault="00000000">
      <w:pPr>
        <w:spacing w:line="276" w:lineRule="auto"/>
        <w:ind w:firstLine="431"/>
        <w:jc w:val="both"/>
      </w:pPr>
      <w:r>
        <w:t>There is a question that needs to be addressed directly, because not every person reading this chapter serves in a community whose elder team will read Chapter 6 and immediately begin the transition toward Agile. Some of you serve in communities whose leadership is so thoroughly shaped by the waterfall model that the transition will be long, slow, and incomplete within any foreseeable sprint cycle.</w:t>
      </w:r>
    </w:p>
    <w:p w14:paraId="27AAB148" w14:textId="77777777" w:rsidR="00F13D4E" w:rsidRDefault="00000000">
      <w:pPr>
        <w:spacing w:line="276" w:lineRule="auto"/>
        <w:ind w:firstLine="431"/>
        <w:jc w:val="both"/>
      </w:pPr>
      <w:r>
        <w:t>What do you do?</w:t>
      </w:r>
    </w:p>
    <w:p w14:paraId="5A5FD160" w14:textId="77777777" w:rsidR="00F13D4E" w:rsidRDefault="00000000">
      <w:pPr>
        <w:spacing w:line="276" w:lineRule="auto"/>
        <w:ind w:firstLine="431"/>
        <w:jc w:val="both"/>
      </w:pPr>
      <w:r>
        <w:t xml:space="preserve">The first thing to understand is that the Scrum Master's provision of your gift is not contingent on the elder team's recognition of it. The grace that has been taking specific, functional, community-building form in your engagement with the body's life for fourteen years has been doing so </w:t>
      </w:r>
      <w:proofErr w:type="gramStart"/>
      <w:r>
        <w:t>whether or not</w:t>
      </w:r>
      <w:proofErr w:type="gramEnd"/>
      <w:r>
        <w:t xml:space="preserve"> anyone named it, acknowledged it, or structured the community </w:t>
      </w:r>
      <w:r>
        <w:lastRenderedPageBreak/>
        <w:t xml:space="preserve">around it. The </w:t>
      </w:r>
      <w:proofErr w:type="spellStart"/>
      <w:r>
        <w:rPr>
          <w:i/>
          <w:iCs/>
        </w:rPr>
        <w:t>oikodome</w:t>
      </w:r>
      <w:proofErr w:type="spellEnd"/>
      <w:r>
        <w:t xml:space="preserve"> that your gift has produced, the three families who stayed, the man who got his pastor's phone call, the administrative system that will outlast the deacon who can no longer maintain it, is real and permanent regardless of whether the platform ever noticed it. The Product Owner noticed it. The widow's two coins.</w:t>
      </w:r>
      <w:r>
        <w:rPr>
          <w:sz w:val="16"/>
          <w:szCs w:val="16"/>
          <w:vertAlign w:val="superscript"/>
        </w:rPr>
        <w:t>13</w:t>
      </w:r>
    </w:p>
    <w:p w14:paraId="28F02EE3" w14:textId="77777777" w:rsidR="00F13D4E" w:rsidRDefault="00000000">
      <w:pPr>
        <w:spacing w:line="276" w:lineRule="auto"/>
        <w:ind w:firstLine="431"/>
        <w:jc w:val="both"/>
      </w:pPr>
      <w:r>
        <w:t>The second thing to understand is that the Scrum Master's sovereignty includes the capacity to use your faithfully exercised gift to change the community's culture from within, regardless of the elder team's current posture. Communities are not only shaped from the top. They are shaped by the accumulated witness of people who embody something better than the inherited model over a long period of time. Fourteen years of faithful, cheerful, unglamorous service is itself a form of testimony to what the body can be.</w:t>
      </w:r>
    </w:p>
    <w:p w14:paraId="21437A3B" w14:textId="77777777" w:rsidR="00F13D4E" w:rsidRDefault="00000000">
      <w:pPr>
        <w:spacing w:line="276" w:lineRule="auto"/>
        <w:ind w:firstLine="431"/>
        <w:jc w:val="both"/>
      </w:pPr>
      <w:r>
        <w:t xml:space="preserve">The third thing is this: if the community you inhabit is not only unresponsive to the distributed gifting model but actively suppressing it, if the elder team is exercising the kind of spear-throwing authority that Gene Edwards describes, if the structural conditions are harmful rather than simply inherited and unreformed, then the counsel of this chapter is not unlimited patience. It is honest discernment, pastorally supported, about whether this community is the body the Scrum Master has called you to serve, and whether fourteen years of faithfulness in a suppressive structure is the form your </w:t>
      </w:r>
      <w:proofErr w:type="spellStart"/>
      <w:r>
        <w:rPr>
          <w:i/>
          <w:iCs/>
        </w:rPr>
        <w:t>anankaia</w:t>
      </w:r>
      <w:proofErr w:type="spellEnd"/>
      <w:r>
        <w:t xml:space="preserve"> contribution takes from this point forward.</w:t>
      </w:r>
      <w:r>
        <w:rPr>
          <w:sz w:val="16"/>
          <w:szCs w:val="16"/>
          <w:vertAlign w:val="superscript"/>
        </w:rPr>
        <w:t>14</w:t>
      </w:r>
    </w:p>
    <w:p w14:paraId="34B4F304" w14:textId="77777777" w:rsidR="00F13D4E" w:rsidRDefault="00000000">
      <w:pPr>
        <w:spacing w:line="276" w:lineRule="auto"/>
        <w:ind w:firstLine="431"/>
        <w:jc w:val="both"/>
      </w:pPr>
      <w:r>
        <w:t xml:space="preserve">For most of you, the situation is neither the ideal of Chapter 6 nor the genuine harm of the preceding paragraph. It is the middle ground that most of the church actually </w:t>
      </w:r>
      <w:proofErr w:type="gramStart"/>
      <w:r>
        <w:t>occupies:</w:t>
      </w:r>
      <w:proofErr w:type="gramEnd"/>
      <w:r>
        <w:t xml:space="preserve"> communities whose elder teams are good people doing their best within an inherited model they have never fully examined, who will respond to the kind of honest, gentle, patient witness that the Agile Development Team member offers when they begin to live into their </w:t>
      </w:r>
      <w:proofErr w:type="spellStart"/>
      <w:r>
        <w:rPr>
          <w:i/>
          <w:iCs/>
        </w:rPr>
        <w:t>anankaia</w:t>
      </w:r>
      <w:proofErr w:type="spellEnd"/>
      <w:r>
        <w:t xml:space="preserve"> gifts with the confidence the Scrum Master's provision warrants.</w:t>
      </w:r>
    </w:p>
    <w:p w14:paraId="1CDBA22B" w14:textId="77777777" w:rsidR="00F13D4E" w:rsidRDefault="00000000">
      <w:pPr>
        <w:spacing w:line="276" w:lineRule="auto"/>
        <w:ind w:firstLine="431"/>
        <w:jc w:val="both"/>
      </w:pPr>
      <w:r>
        <w:lastRenderedPageBreak/>
        <w:t xml:space="preserve">You do not need to wait for permission to exercise what the Scrum Master has given you. The gift was given for the common good, </w:t>
      </w:r>
      <w:r>
        <w:rPr>
          <w:i/>
          <w:iCs/>
        </w:rPr>
        <w:t xml:space="preserve">pros to </w:t>
      </w:r>
      <w:proofErr w:type="spellStart"/>
      <w:r>
        <w:rPr>
          <w:i/>
          <w:iCs/>
        </w:rPr>
        <w:t>sumpheron</w:t>
      </w:r>
      <w:proofErr w:type="spellEnd"/>
      <w:r>
        <w:t xml:space="preserve">, which means its orientation toward the body's benefit is constitutive of what it is. You cannot exercise it except toward the community. Every visitor card you collect is an act of </w:t>
      </w:r>
      <w:proofErr w:type="spellStart"/>
      <w:r>
        <w:rPr>
          <w:i/>
          <w:iCs/>
        </w:rPr>
        <w:t>oikodome</w:t>
      </w:r>
      <w:proofErr w:type="spellEnd"/>
      <w:r>
        <w:t xml:space="preserve"> regardless of whether the elder team has officially recognized it as such. Every administrative system you build, every vulnerable person you notice, every organizational gap you quietly fill, is the Scrum Master's grace at work in the body's life.</w:t>
      </w:r>
    </w:p>
    <w:p w14:paraId="30E90A90" w14:textId="77777777" w:rsidR="00F13D4E" w:rsidRDefault="00000000">
      <w:pPr>
        <w:spacing w:line="276" w:lineRule="auto"/>
        <w:ind w:firstLine="431"/>
        <w:jc w:val="both"/>
      </w:pPr>
      <w:r>
        <w:t xml:space="preserve">What changes, when the elder team begins to understand what this book describes, is not whether your gift is </w:t>
      </w:r>
      <w:proofErr w:type="spellStart"/>
      <w:r>
        <w:rPr>
          <w:i/>
          <w:iCs/>
        </w:rPr>
        <w:t>anankaia</w:t>
      </w:r>
      <w:proofErr w:type="spellEnd"/>
      <w:r>
        <w:t>. It already is. What changes is whether the community is structured to receive what the Scrum Master has already given. And that structural change is worth working toward, patiently and persistently, because the body's ability to reach its Definition of Done depends on it.</w:t>
      </w:r>
    </w:p>
    <w:p w14:paraId="7746FFF7" w14:textId="77777777" w:rsidR="00F13D4E" w:rsidRDefault="00000000">
      <w:pPr>
        <w:spacing w:before="200" w:after="200"/>
        <w:jc w:val="center"/>
      </w:pPr>
      <w:r>
        <w:t>•        •        •</w:t>
      </w:r>
    </w:p>
    <w:p w14:paraId="79D695C5" w14:textId="77777777" w:rsidR="00F13D4E" w:rsidRDefault="00000000">
      <w:pPr>
        <w:spacing w:line="276" w:lineRule="auto"/>
        <w:ind w:firstLine="431"/>
        <w:jc w:val="both"/>
      </w:pPr>
      <w:r>
        <w:t>Before this chapter closes, there is one more thing that needs to be said, because it is the thing most consistently left unsaid in the community's implicit theology of gifts.</w:t>
      </w:r>
    </w:p>
    <w:p w14:paraId="383CAE43" w14:textId="77777777" w:rsidR="00F13D4E" w:rsidRDefault="00000000">
      <w:pPr>
        <w:spacing w:line="276" w:lineRule="auto"/>
        <w:ind w:firstLine="431"/>
        <w:jc w:val="both"/>
      </w:pPr>
      <w:r>
        <w:t>What you carry has eschatological weight.</w:t>
      </w:r>
    </w:p>
    <w:p w14:paraId="0AF61862" w14:textId="77777777" w:rsidR="00F13D4E" w:rsidRDefault="00000000">
      <w:pPr>
        <w:spacing w:line="276" w:lineRule="auto"/>
        <w:ind w:firstLine="431"/>
        <w:jc w:val="both"/>
      </w:pPr>
      <w:r>
        <w:t xml:space="preserve">The body Paul describes in Ephesians 4:13-16 is building toward a Definition of Done that the universe itself is waiting for. The reconciliation of all things. The fullness of Christ. The moment when the Product Owner delivers the completed project to the Stakeholder and God is all in all. That is what the community's sprint goals are oriented </w:t>
      </w:r>
      <w:proofErr w:type="gramStart"/>
      <w:r>
        <w:t>toward</w:t>
      </w:r>
      <w:proofErr w:type="gramEnd"/>
      <w:r>
        <w:t>. That is the backlog that your visitor cards are contributing to, one careful cross-reference at a time.</w:t>
      </w:r>
      <w:r>
        <w:rPr>
          <w:sz w:val="16"/>
          <w:szCs w:val="16"/>
          <w:vertAlign w:val="superscript"/>
        </w:rPr>
        <w:t>15</w:t>
      </w:r>
    </w:p>
    <w:p w14:paraId="1E122B7D" w14:textId="77777777" w:rsidR="00F13D4E" w:rsidRDefault="00000000">
      <w:pPr>
        <w:spacing w:line="276" w:lineRule="auto"/>
        <w:ind w:firstLine="431"/>
        <w:jc w:val="both"/>
      </w:pPr>
      <w:r>
        <w:t xml:space="preserve">The man who has not been inside a church in eleven years is in the Product Owner's backlog. He wrote a note in the margin of a visitor card. You noticed it. You passed it to the pastor. The pastor called. What happened next is part of a story whose full </w:t>
      </w:r>
      <w:r>
        <w:lastRenderedPageBreak/>
        <w:t>significance will only be visible from the eschatological perspective of a completed project whose Definition of Done is the fullness of Christ.</w:t>
      </w:r>
    </w:p>
    <w:p w14:paraId="3A1B239E" w14:textId="77777777" w:rsidR="00F13D4E" w:rsidRDefault="00000000">
      <w:pPr>
        <w:spacing w:line="276" w:lineRule="auto"/>
        <w:ind w:firstLine="431"/>
        <w:jc w:val="both"/>
      </w:pPr>
      <w:r>
        <w:t xml:space="preserve">From where you are standing, it is a visitor card. From where the Product Owner is standing, it is </w:t>
      </w:r>
      <w:proofErr w:type="spellStart"/>
      <w:r>
        <w:rPr>
          <w:i/>
          <w:iCs/>
        </w:rPr>
        <w:t>anankaia</w:t>
      </w:r>
      <w:proofErr w:type="spellEnd"/>
      <w:r>
        <w:t xml:space="preserve"> work toward a kingdom whose scope is nothing less than the reconciliation of all things.</w:t>
      </w:r>
    </w:p>
    <w:p w14:paraId="3E3229A2" w14:textId="77777777" w:rsidR="00F13D4E" w:rsidRDefault="00000000">
      <w:pPr>
        <w:spacing w:line="276" w:lineRule="auto"/>
        <w:ind w:firstLine="431"/>
        <w:jc w:val="both"/>
      </w:pPr>
      <w:r>
        <w:t>This is the weight of what you carry. Not the weight of obligation or of pressure or of insufficient recognition. The weight of significance, assigned by the Scrum Master whose distribution of gifts is not random or incidental but precisely calibrated to the needs of the project he has commissioned.</w:t>
      </w:r>
    </w:p>
    <w:p w14:paraId="2573FF66" w14:textId="77777777" w:rsidR="00F13D4E" w:rsidRDefault="00000000">
      <w:pPr>
        <w:spacing w:line="276" w:lineRule="auto"/>
        <w:ind w:firstLine="431"/>
        <w:jc w:val="both"/>
      </w:pPr>
      <w:r>
        <w:t xml:space="preserve">You have been doing </w:t>
      </w:r>
      <w:proofErr w:type="spellStart"/>
      <w:r>
        <w:rPr>
          <w:i/>
          <w:iCs/>
        </w:rPr>
        <w:t>anankaia</w:t>
      </w:r>
      <w:proofErr w:type="spellEnd"/>
      <w:r>
        <w:t xml:space="preserve"> work for fourteen years. The Product Owner knows. The Scrum Master gave you exactly what the body needed. The Definition of Done includes what you are contributing.</w:t>
      </w:r>
    </w:p>
    <w:p w14:paraId="6E19B3D5" w14:textId="77777777" w:rsidR="00F13D4E" w:rsidRDefault="00000000">
      <w:pPr>
        <w:spacing w:before="160" w:after="160" w:line="276" w:lineRule="auto"/>
        <w:jc w:val="center"/>
      </w:pPr>
      <w:r>
        <w:rPr>
          <w:i/>
          <w:iCs/>
        </w:rPr>
        <w:t>Now you know it too.</w:t>
      </w:r>
    </w:p>
    <w:p w14:paraId="6B14F307" w14:textId="77777777" w:rsidR="00F13D4E" w:rsidRDefault="00000000">
      <w:pPr>
        <w:spacing w:line="276" w:lineRule="auto"/>
        <w:ind w:firstLine="431"/>
        <w:jc w:val="both"/>
      </w:pPr>
      <w:r>
        <w:t xml:space="preserve">This chapter is not designed to produce a feeling and then leave you with it. It is designed to produce </w:t>
      </w:r>
      <w:proofErr w:type="gramStart"/>
      <w:r>
        <w:t>a reorientation</w:t>
      </w:r>
      <w:proofErr w:type="gramEnd"/>
      <w:r>
        <w:t xml:space="preserve"> that changes how you engage with the body's life.</w:t>
      </w:r>
    </w:p>
    <w:p w14:paraId="1DBC4F1A" w14:textId="77777777" w:rsidR="00F13D4E" w:rsidRDefault="00000000">
      <w:pPr>
        <w:spacing w:line="276" w:lineRule="auto"/>
        <w:ind w:firstLine="431"/>
        <w:jc w:val="both"/>
      </w:pPr>
      <w:r>
        <w:t xml:space="preserve">The one practical step the chapter invites is the diagnostic question applied personally and specifically: where is </w:t>
      </w:r>
      <w:proofErr w:type="gramStart"/>
      <w:r>
        <w:t>the Spirit's</w:t>
      </w:r>
      <w:proofErr w:type="gramEnd"/>
      <w:r>
        <w:t xml:space="preserve"> grace taking specific, functional, community-building form in my engagement with this </w:t>
      </w:r>
      <w:proofErr w:type="spellStart"/>
      <w:r>
        <w:t>body's</w:t>
      </w:r>
      <w:proofErr w:type="spellEnd"/>
      <w:r>
        <w:t xml:space="preserve"> life right now?</w:t>
      </w:r>
    </w:p>
    <w:p w14:paraId="5C336026" w14:textId="77777777" w:rsidR="00F13D4E" w:rsidRDefault="00000000">
      <w:pPr>
        <w:spacing w:line="276" w:lineRule="auto"/>
        <w:ind w:firstLine="431"/>
        <w:jc w:val="both"/>
      </w:pPr>
      <w:r>
        <w:t xml:space="preserve">Not what gift category do I belong to. Where is the grace </w:t>
      </w:r>
      <w:proofErr w:type="gramStart"/>
      <w:r>
        <w:t>actually operating</w:t>
      </w:r>
      <w:proofErr w:type="gramEnd"/>
      <w:r>
        <w:t>.</w:t>
      </w:r>
    </w:p>
    <w:p w14:paraId="39FC8B7D" w14:textId="77777777" w:rsidR="00F13D4E" w:rsidRDefault="00000000">
      <w:pPr>
        <w:spacing w:line="276" w:lineRule="auto"/>
        <w:ind w:firstLine="431"/>
        <w:jc w:val="both"/>
      </w:pPr>
      <w:r>
        <w:t xml:space="preserve">Sit with that question honestly. Observe what you </w:t>
      </w:r>
      <w:proofErr w:type="gramStart"/>
      <w:r>
        <w:t>actually do</w:t>
      </w:r>
      <w:proofErr w:type="gramEnd"/>
      <w:r>
        <w:t xml:space="preserve">, week by week, in your engagement with this community. Notice where the </w:t>
      </w:r>
      <w:proofErr w:type="spellStart"/>
      <w:r>
        <w:rPr>
          <w:i/>
          <w:iCs/>
        </w:rPr>
        <w:t>oikodome</w:t>
      </w:r>
      <w:proofErr w:type="spellEnd"/>
      <w:r>
        <w:t xml:space="preserve"> </w:t>
      </w:r>
      <w:proofErr w:type="gramStart"/>
      <w:r>
        <w:t>actually happens</w:t>
      </w:r>
      <w:proofErr w:type="gramEnd"/>
      <w:r>
        <w:t xml:space="preserve"> through you. Notice what would not happen without your specific engagement. Notice what the body would lose if the Scrum Master's provision through you were suddenly withdrawn.</w:t>
      </w:r>
    </w:p>
    <w:p w14:paraId="288013A7" w14:textId="77777777" w:rsidR="00F13D4E" w:rsidRDefault="00000000">
      <w:pPr>
        <w:spacing w:line="276" w:lineRule="auto"/>
        <w:ind w:firstLine="431"/>
        <w:jc w:val="both"/>
      </w:pPr>
      <w:r>
        <w:lastRenderedPageBreak/>
        <w:t xml:space="preserve">What you observe is your </w:t>
      </w:r>
      <w:proofErr w:type="spellStart"/>
      <w:r>
        <w:rPr>
          <w:i/>
          <w:iCs/>
        </w:rPr>
        <w:t>anankaia</w:t>
      </w:r>
      <w:proofErr w:type="spellEnd"/>
      <w:r>
        <w:t xml:space="preserve"> contribution. It does not need a new name. It does not need a new program. It does not need the elder team's official recognition, though you should work gently and persistently toward that recognition. It needs you to receive it as what it actually is: the Scrum Master's sovereign, deliberate, specifically calibrated grace, given to you for this body, for this sprint, toward a Definition of Done whose eschatological scope you may never fully grasp but whose next step you are already contributing to.</w:t>
      </w:r>
    </w:p>
    <w:p w14:paraId="547EADF5" w14:textId="77777777" w:rsidR="00F13D4E" w:rsidRDefault="00000000">
      <w:pPr>
        <w:spacing w:line="276" w:lineRule="auto"/>
        <w:ind w:firstLine="431"/>
        <w:jc w:val="both"/>
      </w:pPr>
      <w:r>
        <w:t>Collect the visitor cards. Build the spreadsheet. Notice the person nobody else noticed. Organize the thing nobody else organized. Do it with the sober self-assessment that sees your gift accurately, neither inflated by pride nor deflated by the false modesty of a community that has been telling you the wrong story about yourself.</w:t>
      </w:r>
    </w:p>
    <w:p w14:paraId="1AE46400" w14:textId="77777777" w:rsidR="00F13D4E" w:rsidRDefault="00000000">
      <w:pPr>
        <w:spacing w:before="160" w:after="160" w:line="276" w:lineRule="auto"/>
        <w:jc w:val="center"/>
      </w:pPr>
      <w:r>
        <w:rPr>
          <w:i/>
          <w:iCs/>
        </w:rPr>
        <w:t>You are not waiting for something more.</w:t>
      </w:r>
    </w:p>
    <w:p w14:paraId="46DD1F3A" w14:textId="77777777" w:rsidR="00F13D4E" w:rsidRDefault="00000000">
      <w:pPr>
        <w:spacing w:before="160" w:after="160" w:line="276" w:lineRule="auto"/>
        <w:jc w:val="center"/>
      </w:pPr>
      <w:r>
        <w:rPr>
          <w:i/>
          <w:iCs/>
        </w:rPr>
        <w:t>You are the something more.</w:t>
      </w:r>
    </w:p>
    <w:p w14:paraId="2C03DBFF" w14:textId="77777777" w:rsidR="00F13D4E" w:rsidRDefault="00000000">
      <w:pPr>
        <w:spacing w:before="160" w:after="160" w:line="276" w:lineRule="auto"/>
        <w:jc w:val="center"/>
      </w:pPr>
      <w:r>
        <w:rPr>
          <w:i/>
          <w:iCs/>
        </w:rPr>
        <w:t xml:space="preserve">The Scrum Master </w:t>
      </w:r>
      <w:proofErr w:type="gramStart"/>
      <w:r>
        <w:rPr>
          <w:i/>
          <w:iCs/>
        </w:rPr>
        <w:t>saw to</w:t>
      </w:r>
      <w:proofErr w:type="gramEnd"/>
      <w:r>
        <w:rPr>
          <w:i/>
          <w:iCs/>
        </w:rPr>
        <w:t xml:space="preserve"> that.</w:t>
      </w:r>
    </w:p>
    <w:p w14:paraId="2B1B9D01" w14:textId="77777777" w:rsidR="00F13D4E" w:rsidRDefault="00000000">
      <w:pPr>
        <w:spacing w:before="200" w:after="200"/>
        <w:jc w:val="center"/>
      </w:pPr>
      <w:r>
        <w:t>•        •        •</w:t>
      </w:r>
    </w:p>
    <w:p w14:paraId="5D630142" w14:textId="77777777" w:rsidR="00F13D4E" w:rsidRDefault="00000000">
      <w:pPr>
        <w:spacing w:line="276" w:lineRule="auto"/>
        <w:ind w:firstLine="431"/>
        <w:jc w:val="both"/>
      </w:pPr>
      <w:r>
        <w:t xml:space="preserve">The diagram below shows Margaret's position within the body's structure in the two models this book has been comparing. In the waterfall model on the left she is at the periphery, below the platform, in the passive recipient zone. Her gifts are present but </w:t>
      </w:r>
      <w:proofErr w:type="spellStart"/>
      <w:r>
        <w:t>unactivated</w:t>
      </w:r>
      <w:proofErr w:type="spellEnd"/>
      <w:r>
        <w:t>, and the arrows of ministry flow in one direction: from the platform downward.</w:t>
      </w:r>
    </w:p>
    <w:p w14:paraId="3A342F46" w14:textId="77777777" w:rsidR="00F13D4E" w:rsidRDefault="00000000">
      <w:pPr>
        <w:spacing w:line="276" w:lineRule="auto"/>
        <w:ind w:firstLine="431"/>
        <w:jc w:val="both"/>
      </w:pPr>
      <w:r>
        <w:t xml:space="preserve">In the New Testament model on the right she is inside the body, the Spirit dwelling within her as the Scrum Master who distributes gifts to each one individually as he wills. Her gifts radiate outward in service toward the community's </w:t>
      </w:r>
      <w:proofErr w:type="spellStart"/>
      <w:r>
        <w:rPr>
          <w:i/>
          <w:iCs/>
        </w:rPr>
        <w:t>oikodome</w:t>
      </w:r>
      <w:proofErr w:type="spellEnd"/>
      <w:r>
        <w:t xml:space="preserve">. She is directly connected to the Product Owner whose commission </w:t>
      </w:r>
      <w:proofErr w:type="gramStart"/>
      <w:r>
        <w:t>governs</w:t>
      </w:r>
      <w:proofErr w:type="gramEnd"/>
      <w:r>
        <w:t xml:space="preserve"> her work and the Stakeholder whose purposes the project </w:t>
      </w:r>
      <w:r>
        <w:lastRenderedPageBreak/>
        <w:t>serves. The elder team is present within the body alongside her, equipping from within rather than directing from above.</w:t>
      </w:r>
    </w:p>
    <w:p w14:paraId="7F06524A" w14:textId="77777777" w:rsidR="00F13D4E" w:rsidRDefault="00000000">
      <w:pPr>
        <w:spacing w:line="276" w:lineRule="auto"/>
        <w:ind w:firstLine="431"/>
        <w:jc w:val="both"/>
      </w:pPr>
      <w:r>
        <w:t>The two diagrams show what changes and what does not. The Product Owner does not change. The Stakeholder does not change. The Scrum Master does not change. The eschatological Definition of Done does not change. What changes is whether the community is structured to receive what has always been provided.</w:t>
      </w:r>
    </w:p>
    <w:p w14:paraId="308FD420" w14:textId="3D267D36" w:rsidR="00F13D4E" w:rsidRDefault="009E27A5">
      <w:pPr>
        <w:spacing w:before="240" w:after="80"/>
        <w:jc w:val="center"/>
      </w:pPr>
      <w:r>
        <w:rPr>
          <w:noProof/>
        </w:rPr>
        <w:drawing>
          <wp:inline distT="0" distB="0" distL="0" distR="0" wp14:anchorId="6AD01F6B" wp14:editId="06B24E6D">
            <wp:extent cx="3886835" cy="3343275"/>
            <wp:effectExtent l="0" t="0" r="0" b="9525"/>
            <wp:docPr id="18710516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886835" cy="3343275"/>
                    </a:xfrm>
                    <a:prstGeom prst="rect">
                      <a:avLst/>
                    </a:prstGeom>
                    <a:noFill/>
                    <a:ln>
                      <a:noFill/>
                    </a:ln>
                  </pic:spPr>
                </pic:pic>
              </a:graphicData>
            </a:graphic>
          </wp:inline>
        </w:drawing>
      </w:r>
    </w:p>
    <w:p w14:paraId="18C99131" w14:textId="77777777" w:rsidR="00F13D4E" w:rsidRDefault="00000000">
      <w:pPr>
        <w:spacing w:before="160" w:after="160" w:line="276" w:lineRule="auto"/>
        <w:jc w:val="center"/>
      </w:pPr>
      <w:r>
        <w:rPr>
          <w:i/>
          <w:iCs/>
        </w:rPr>
        <w:t>Figure 5: Margaret's position in the waterfall model and the New Testament model</w:t>
      </w:r>
    </w:p>
    <w:p w14:paraId="07D3B5CF" w14:textId="77777777" w:rsidR="00F13D4E" w:rsidRDefault="00000000">
      <w:pPr>
        <w:pStyle w:val="Heading2"/>
        <w:pageBreakBefore/>
      </w:pPr>
      <w:bookmarkStart w:id="50" w:name="_Toc234555320"/>
      <w:r>
        <w:lastRenderedPageBreak/>
        <w:t>Notes</w:t>
      </w:r>
      <w:bookmarkEnd w:id="50"/>
    </w:p>
    <w:p w14:paraId="5FF271BB" w14:textId="77777777" w:rsidR="00F13D4E" w:rsidRDefault="00000000">
      <w:pPr>
        <w:tabs>
          <w:tab w:val="left" w:pos="431"/>
        </w:tabs>
        <w:spacing w:after="120"/>
        <w:ind w:left="431" w:hanging="431"/>
        <w:jc w:val="both"/>
      </w:pPr>
      <w:r>
        <w:rPr>
          <w:sz w:val="19"/>
          <w:szCs w:val="19"/>
        </w:rPr>
        <w:t>1.</w:t>
      </w:r>
      <w:r>
        <w:rPr>
          <w:sz w:val="19"/>
          <w:szCs w:val="19"/>
        </w:rPr>
        <w:tab/>
        <w:t xml:space="preserve">1 Corinthians 12:11, ESV. The deliberate, purposeful character of </w:t>
      </w:r>
      <w:proofErr w:type="spellStart"/>
      <w:r>
        <w:rPr>
          <w:i/>
          <w:iCs/>
          <w:sz w:val="19"/>
          <w:szCs w:val="19"/>
        </w:rPr>
        <w:t>bouletai</w:t>
      </w:r>
      <w:proofErr w:type="spellEnd"/>
      <w:r>
        <w:rPr>
          <w:sz w:val="19"/>
          <w:szCs w:val="19"/>
        </w:rPr>
        <w:t xml:space="preserve"> (β</w:t>
      </w:r>
      <w:proofErr w:type="spellStart"/>
      <w:r>
        <w:rPr>
          <w:sz w:val="19"/>
          <w:szCs w:val="19"/>
        </w:rPr>
        <w:t>ούλετ</w:t>
      </w:r>
      <w:proofErr w:type="spellEnd"/>
      <w:r>
        <w:rPr>
          <w:sz w:val="19"/>
          <w:szCs w:val="19"/>
        </w:rPr>
        <w:t>αι) is developed in Chapter 4 endnote 8.</w:t>
      </w:r>
    </w:p>
    <w:p w14:paraId="7302013A" w14:textId="77777777" w:rsidR="00F13D4E" w:rsidRDefault="00000000">
      <w:pPr>
        <w:tabs>
          <w:tab w:val="left" w:pos="431"/>
        </w:tabs>
        <w:spacing w:after="120"/>
        <w:ind w:left="431" w:hanging="431"/>
        <w:jc w:val="both"/>
      </w:pPr>
      <w:r>
        <w:rPr>
          <w:sz w:val="19"/>
          <w:szCs w:val="19"/>
        </w:rPr>
        <w:t>2.</w:t>
      </w:r>
      <w:r>
        <w:rPr>
          <w:sz w:val="19"/>
          <w:szCs w:val="19"/>
        </w:rPr>
        <w:tab/>
        <w:t xml:space="preserve">Ephesians 4:30, ESV. The verb </w:t>
      </w:r>
      <w:proofErr w:type="spellStart"/>
      <w:r>
        <w:rPr>
          <w:i/>
          <w:iCs/>
          <w:sz w:val="19"/>
          <w:szCs w:val="19"/>
        </w:rPr>
        <w:t>lupeo</w:t>
      </w:r>
      <w:proofErr w:type="spellEnd"/>
      <w:r>
        <w:rPr>
          <w:sz w:val="19"/>
          <w:szCs w:val="19"/>
        </w:rPr>
        <w:t xml:space="preserve"> (</w:t>
      </w:r>
      <w:proofErr w:type="spellStart"/>
      <w:r>
        <w:rPr>
          <w:sz w:val="19"/>
          <w:szCs w:val="19"/>
        </w:rPr>
        <w:t>λυ</w:t>
      </w:r>
      <w:proofErr w:type="spellEnd"/>
      <w:r>
        <w:rPr>
          <w:sz w:val="19"/>
          <w:szCs w:val="19"/>
        </w:rPr>
        <w:t xml:space="preserve">πέω), to grieve, describes the pain of a person who has given something and watched it go unused. The Scrum Master who has distributed </w:t>
      </w:r>
      <w:proofErr w:type="spellStart"/>
      <w:r>
        <w:rPr>
          <w:i/>
          <w:iCs/>
          <w:sz w:val="19"/>
          <w:szCs w:val="19"/>
        </w:rPr>
        <w:t>anankaia</w:t>
      </w:r>
      <w:proofErr w:type="spellEnd"/>
      <w:r>
        <w:rPr>
          <w:sz w:val="19"/>
          <w:szCs w:val="19"/>
        </w:rPr>
        <w:t xml:space="preserve"> gifts to the members of a community whose structure cannot receive them </w:t>
      </w:r>
      <w:proofErr w:type="gramStart"/>
      <w:r>
        <w:rPr>
          <w:sz w:val="19"/>
          <w:szCs w:val="19"/>
        </w:rPr>
        <w:t>experiences</w:t>
      </w:r>
      <w:proofErr w:type="gramEnd"/>
      <w:r>
        <w:rPr>
          <w:sz w:val="19"/>
          <w:szCs w:val="19"/>
        </w:rPr>
        <w:t xml:space="preserve"> grief in the most literal sense of Paul's language.</w:t>
      </w:r>
    </w:p>
    <w:p w14:paraId="2EF5F64C" w14:textId="77777777" w:rsidR="00F13D4E" w:rsidRDefault="00000000">
      <w:pPr>
        <w:tabs>
          <w:tab w:val="left" w:pos="431"/>
        </w:tabs>
        <w:spacing w:after="120"/>
        <w:ind w:left="431" w:hanging="431"/>
        <w:jc w:val="both"/>
      </w:pPr>
      <w:r>
        <w:rPr>
          <w:sz w:val="19"/>
          <w:szCs w:val="19"/>
        </w:rPr>
        <w:t>3.</w:t>
      </w:r>
      <w:r>
        <w:rPr>
          <w:sz w:val="19"/>
          <w:szCs w:val="19"/>
        </w:rPr>
        <w:tab/>
        <w:t>1 Corinthians 12:22, ESV.</w:t>
      </w:r>
    </w:p>
    <w:p w14:paraId="2CF68E90" w14:textId="77777777" w:rsidR="00F13D4E" w:rsidRDefault="00000000">
      <w:pPr>
        <w:tabs>
          <w:tab w:val="left" w:pos="431"/>
        </w:tabs>
        <w:spacing w:after="120"/>
        <w:ind w:left="431" w:hanging="431"/>
        <w:jc w:val="both"/>
      </w:pPr>
      <w:r>
        <w:rPr>
          <w:sz w:val="19"/>
          <w:szCs w:val="19"/>
        </w:rPr>
        <w:t>4.</w:t>
      </w:r>
      <w:r>
        <w:rPr>
          <w:sz w:val="19"/>
          <w:szCs w:val="19"/>
        </w:rPr>
        <w:tab/>
        <w:t>Luke 15:4-6, ESV. See Chapter 3 endnote 12.</w:t>
      </w:r>
    </w:p>
    <w:p w14:paraId="09C7F2B2" w14:textId="77777777" w:rsidR="00F13D4E" w:rsidRDefault="00000000">
      <w:pPr>
        <w:tabs>
          <w:tab w:val="left" w:pos="431"/>
        </w:tabs>
        <w:spacing w:after="120"/>
        <w:ind w:left="431" w:hanging="431"/>
        <w:jc w:val="both"/>
      </w:pPr>
      <w:r>
        <w:rPr>
          <w:sz w:val="19"/>
          <w:szCs w:val="19"/>
        </w:rPr>
        <w:t>5.</w:t>
      </w:r>
      <w:r>
        <w:rPr>
          <w:sz w:val="19"/>
          <w:szCs w:val="19"/>
        </w:rPr>
        <w:tab/>
        <w:t>Romans 12:3, ESV.</w:t>
      </w:r>
    </w:p>
    <w:p w14:paraId="56B65BF9" w14:textId="77777777" w:rsidR="00F13D4E" w:rsidRDefault="00000000">
      <w:pPr>
        <w:tabs>
          <w:tab w:val="left" w:pos="431"/>
        </w:tabs>
        <w:spacing w:after="120"/>
        <w:ind w:left="431" w:hanging="431"/>
        <w:jc w:val="both"/>
      </w:pPr>
      <w:r>
        <w:rPr>
          <w:sz w:val="19"/>
          <w:szCs w:val="19"/>
        </w:rPr>
        <w:t>6.</w:t>
      </w:r>
      <w:r>
        <w:rPr>
          <w:sz w:val="19"/>
          <w:szCs w:val="19"/>
        </w:rPr>
        <w:tab/>
        <w:t xml:space="preserve">For the qualitative rather than quantitative reading of the measure language in Romans 12:3 see Daniel A. Williams, </w:t>
      </w:r>
      <w:r>
        <w:rPr>
          <w:i/>
          <w:iCs/>
          <w:sz w:val="19"/>
          <w:szCs w:val="19"/>
        </w:rPr>
        <w:t>Grace Given, Grace Embodied: A Study of Spiritual Empowerment in Three Pauline Letters</w:t>
      </w:r>
      <w:r>
        <w:rPr>
          <w:sz w:val="19"/>
          <w:szCs w:val="19"/>
        </w:rPr>
        <w:t xml:space="preserve"> (unpublished manuscript, 2024), 22-23.</w:t>
      </w:r>
    </w:p>
    <w:p w14:paraId="2CF339F9" w14:textId="77777777" w:rsidR="00F13D4E" w:rsidRDefault="00000000">
      <w:pPr>
        <w:tabs>
          <w:tab w:val="left" w:pos="431"/>
        </w:tabs>
        <w:spacing w:after="120"/>
        <w:ind w:left="431" w:hanging="431"/>
        <w:jc w:val="both"/>
      </w:pPr>
      <w:r>
        <w:rPr>
          <w:sz w:val="19"/>
          <w:szCs w:val="19"/>
        </w:rPr>
        <w:t>7.</w:t>
      </w:r>
      <w:r>
        <w:rPr>
          <w:sz w:val="19"/>
          <w:szCs w:val="19"/>
        </w:rPr>
        <w:tab/>
        <w:t xml:space="preserve">Ephesians 4:16, ESV. The </w:t>
      </w:r>
      <w:proofErr w:type="spellStart"/>
      <w:r>
        <w:rPr>
          <w:i/>
          <w:iCs/>
          <w:sz w:val="19"/>
          <w:szCs w:val="19"/>
        </w:rPr>
        <w:t>oikodome</w:t>
      </w:r>
      <w:proofErr w:type="spellEnd"/>
      <w:r>
        <w:rPr>
          <w:sz w:val="19"/>
          <w:szCs w:val="19"/>
        </w:rPr>
        <w:t xml:space="preserve"> criterion measures every contribution against the single standard of whether the body is building itself up in love.</w:t>
      </w:r>
    </w:p>
    <w:p w14:paraId="0A03C91F" w14:textId="77777777" w:rsidR="00F13D4E" w:rsidRDefault="00000000">
      <w:pPr>
        <w:tabs>
          <w:tab w:val="left" w:pos="431"/>
        </w:tabs>
        <w:spacing w:after="120"/>
        <w:ind w:left="431" w:hanging="431"/>
        <w:jc w:val="both"/>
      </w:pPr>
      <w:r>
        <w:rPr>
          <w:sz w:val="19"/>
          <w:szCs w:val="19"/>
        </w:rPr>
        <w:t>8.</w:t>
      </w:r>
      <w:r>
        <w:rPr>
          <w:sz w:val="19"/>
          <w:szCs w:val="19"/>
        </w:rPr>
        <w:tab/>
      </w:r>
      <w:proofErr w:type="spellStart"/>
      <w:r>
        <w:rPr>
          <w:i/>
          <w:iCs/>
          <w:sz w:val="19"/>
          <w:szCs w:val="19"/>
        </w:rPr>
        <w:t>Antilempsis</w:t>
      </w:r>
      <w:proofErr w:type="spellEnd"/>
      <w:r>
        <w:rPr>
          <w:sz w:val="19"/>
          <w:szCs w:val="19"/>
        </w:rPr>
        <w:t xml:space="preserve"> (</w:t>
      </w:r>
      <w:proofErr w:type="spellStart"/>
      <w:r>
        <w:rPr>
          <w:sz w:val="19"/>
          <w:szCs w:val="19"/>
        </w:rPr>
        <w:t>ἀντίληψις</w:t>
      </w:r>
      <w:proofErr w:type="spellEnd"/>
      <w:r>
        <w:rPr>
          <w:sz w:val="19"/>
          <w:szCs w:val="19"/>
        </w:rPr>
        <w:t xml:space="preserve">) in 1 Corinthians 12:28 derives from </w:t>
      </w:r>
      <w:proofErr w:type="spellStart"/>
      <w:r>
        <w:rPr>
          <w:i/>
          <w:iCs/>
          <w:sz w:val="19"/>
          <w:szCs w:val="19"/>
        </w:rPr>
        <w:t>antilambanomai</w:t>
      </w:r>
      <w:proofErr w:type="spellEnd"/>
      <w:r>
        <w:rPr>
          <w:sz w:val="19"/>
          <w:szCs w:val="19"/>
        </w:rPr>
        <w:t xml:space="preserve">, to take hold in support of another. See Gordon D. Fee, </w:t>
      </w:r>
      <w:r>
        <w:rPr>
          <w:i/>
          <w:iCs/>
          <w:sz w:val="19"/>
          <w:szCs w:val="19"/>
        </w:rPr>
        <w:t>The First Epistle to the Corinthians</w:t>
      </w:r>
      <w:r>
        <w:rPr>
          <w:sz w:val="19"/>
          <w:szCs w:val="19"/>
        </w:rPr>
        <w:t xml:space="preserve">, New International Commentary on the New Testament (Grand Rapids: Eerdmans, 1987), 621, and Williams, </w:t>
      </w:r>
      <w:r>
        <w:rPr>
          <w:i/>
          <w:iCs/>
          <w:sz w:val="19"/>
          <w:szCs w:val="19"/>
        </w:rPr>
        <w:t>Grace Given, Grace Embodied</w:t>
      </w:r>
      <w:r>
        <w:rPr>
          <w:sz w:val="19"/>
          <w:szCs w:val="19"/>
        </w:rPr>
        <w:t>, section on the second gift list.</w:t>
      </w:r>
    </w:p>
    <w:p w14:paraId="4E475E90" w14:textId="77777777" w:rsidR="00F13D4E" w:rsidRDefault="00000000">
      <w:pPr>
        <w:tabs>
          <w:tab w:val="left" w:pos="431"/>
        </w:tabs>
        <w:spacing w:after="120"/>
        <w:ind w:left="431" w:hanging="431"/>
        <w:jc w:val="both"/>
      </w:pPr>
      <w:r>
        <w:rPr>
          <w:sz w:val="19"/>
          <w:szCs w:val="19"/>
        </w:rPr>
        <w:t>9.</w:t>
      </w:r>
      <w:r>
        <w:rPr>
          <w:sz w:val="19"/>
          <w:szCs w:val="19"/>
        </w:rPr>
        <w:tab/>
      </w:r>
      <w:r>
        <w:rPr>
          <w:i/>
          <w:iCs/>
          <w:sz w:val="19"/>
          <w:szCs w:val="19"/>
        </w:rPr>
        <w:t>Kubernetes</w:t>
      </w:r>
      <w:r>
        <w:rPr>
          <w:sz w:val="19"/>
          <w:szCs w:val="19"/>
        </w:rPr>
        <w:t xml:space="preserve"> (</w:t>
      </w:r>
      <w:proofErr w:type="spellStart"/>
      <w:r>
        <w:rPr>
          <w:sz w:val="19"/>
          <w:szCs w:val="19"/>
        </w:rPr>
        <w:t>κυ</w:t>
      </w:r>
      <w:proofErr w:type="spellEnd"/>
      <w:r>
        <w:rPr>
          <w:sz w:val="19"/>
          <w:szCs w:val="19"/>
        </w:rPr>
        <w:t xml:space="preserve">βέρνησις) in 1 Corinthians 12:28 names the pilot or steersman of a ship. See Fee, </w:t>
      </w:r>
      <w:r>
        <w:rPr>
          <w:i/>
          <w:iCs/>
          <w:sz w:val="19"/>
          <w:szCs w:val="19"/>
        </w:rPr>
        <w:t>First Corinthians</w:t>
      </w:r>
      <w:r>
        <w:rPr>
          <w:sz w:val="19"/>
          <w:szCs w:val="19"/>
        </w:rPr>
        <w:t xml:space="preserve">, 621-622, and Williams, </w:t>
      </w:r>
      <w:r>
        <w:rPr>
          <w:i/>
          <w:iCs/>
          <w:sz w:val="19"/>
          <w:szCs w:val="19"/>
        </w:rPr>
        <w:t>Grace Given, Grace Embodied</w:t>
      </w:r>
      <w:r>
        <w:rPr>
          <w:sz w:val="19"/>
          <w:szCs w:val="19"/>
        </w:rPr>
        <w:t>, section on the second gift list.</w:t>
      </w:r>
    </w:p>
    <w:p w14:paraId="23038BE9" w14:textId="77777777" w:rsidR="00F13D4E" w:rsidRDefault="00000000">
      <w:pPr>
        <w:tabs>
          <w:tab w:val="left" w:pos="431"/>
        </w:tabs>
        <w:spacing w:after="120"/>
        <w:ind w:left="431" w:hanging="431"/>
        <w:jc w:val="both"/>
      </w:pPr>
      <w:r>
        <w:rPr>
          <w:sz w:val="19"/>
          <w:szCs w:val="19"/>
        </w:rPr>
        <w:t>10.</w:t>
      </w:r>
      <w:r>
        <w:rPr>
          <w:sz w:val="19"/>
          <w:szCs w:val="19"/>
        </w:rPr>
        <w:tab/>
        <w:t xml:space="preserve">Romans 12:8, ESV. The adverb </w:t>
      </w:r>
      <w:proofErr w:type="spellStart"/>
      <w:r>
        <w:rPr>
          <w:i/>
          <w:iCs/>
          <w:sz w:val="19"/>
          <w:szCs w:val="19"/>
        </w:rPr>
        <w:t>en</w:t>
      </w:r>
      <w:proofErr w:type="spellEnd"/>
      <w:r>
        <w:rPr>
          <w:i/>
          <w:iCs/>
          <w:sz w:val="19"/>
          <w:szCs w:val="19"/>
        </w:rPr>
        <w:t xml:space="preserve"> </w:t>
      </w:r>
      <w:proofErr w:type="spellStart"/>
      <w:r>
        <w:rPr>
          <w:i/>
          <w:iCs/>
          <w:sz w:val="19"/>
          <w:szCs w:val="19"/>
        </w:rPr>
        <w:t>hilaroteti</w:t>
      </w:r>
      <w:proofErr w:type="spellEnd"/>
      <w:r>
        <w:rPr>
          <w:sz w:val="19"/>
          <w:szCs w:val="19"/>
        </w:rPr>
        <w:t xml:space="preserve"> (</w:t>
      </w:r>
      <w:proofErr w:type="spellStart"/>
      <w:r>
        <w:rPr>
          <w:sz w:val="19"/>
          <w:szCs w:val="19"/>
        </w:rPr>
        <w:t>ἐν</w:t>
      </w:r>
      <w:proofErr w:type="spellEnd"/>
      <w:r>
        <w:rPr>
          <w:sz w:val="19"/>
          <w:szCs w:val="19"/>
        </w:rPr>
        <w:t xml:space="preserve"> </w:t>
      </w:r>
      <w:proofErr w:type="spellStart"/>
      <w:r>
        <w:rPr>
          <w:sz w:val="19"/>
          <w:szCs w:val="19"/>
        </w:rPr>
        <w:t>ἱλ</w:t>
      </w:r>
      <w:proofErr w:type="spellEnd"/>
      <w:r>
        <w:rPr>
          <w:sz w:val="19"/>
          <w:szCs w:val="19"/>
        </w:rPr>
        <w:t xml:space="preserve">αρότητι), with cheerfulness, describes a quality of mercy-giving that makes the recipient feel welcomed rather than burdensome. See Williams, </w:t>
      </w:r>
      <w:r>
        <w:rPr>
          <w:i/>
          <w:iCs/>
          <w:sz w:val="19"/>
          <w:szCs w:val="19"/>
        </w:rPr>
        <w:t>Grace Given, Grace Embodied</w:t>
      </w:r>
      <w:r>
        <w:rPr>
          <w:sz w:val="19"/>
          <w:szCs w:val="19"/>
        </w:rPr>
        <w:t>, 22-24.</w:t>
      </w:r>
    </w:p>
    <w:p w14:paraId="5A1B3C10" w14:textId="77777777" w:rsidR="00F13D4E" w:rsidRDefault="00000000">
      <w:pPr>
        <w:tabs>
          <w:tab w:val="left" w:pos="431"/>
        </w:tabs>
        <w:spacing w:after="120"/>
        <w:ind w:left="431" w:hanging="431"/>
        <w:jc w:val="both"/>
      </w:pPr>
      <w:r>
        <w:rPr>
          <w:sz w:val="19"/>
          <w:szCs w:val="19"/>
        </w:rPr>
        <w:t>11.</w:t>
      </w:r>
      <w:r>
        <w:rPr>
          <w:sz w:val="19"/>
          <w:szCs w:val="19"/>
        </w:rPr>
        <w:tab/>
        <w:t xml:space="preserve">Romans 12:7, ESV. The phrase </w:t>
      </w:r>
      <w:proofErr w:type="spellStart"/>
      <w:r>
        <w:rPr>
          <w:i/>
          <w:iCs/>
          <w:sz w:val="19"/>
          <w:szCs w:val="19"/>
        </w:rPr>
        <w:t>en</w:t>
      </w:r>
      <w:proofErr w:type="spellEnd"/>
      <w:r>
        <w:rPr>
          <w:i/>
          <w:iCs/>
          <w:sz w:val="19"/>
          <w:szCs w:val="19"/>
        </w:rPr>
        <w:t xml:space="preserve"> </w:t>
      </w:r>
      <w:proofErr w:type="spellStart"/>
      <w:r>
        <w:rPr>
          <w:i/>
          <w:iCs/>
          <w:sz w:val="19"/>
          <w:szCs w:val="19"/>
        </w:rPr>
        <w:t>te</w:t>
      </w:r>
      <w:proofErr w:type="spellEnd"/>
      <w:r>
        <w:rPr>
          <w:i/>
          <w:iCs/>
          <w:sz w:val="19"/>
          <w:szCs w:val="19"/>
        </w:rPr>
        <w:t xml:space="preserve"> diakonia</w:t>
      </w:r>
      <w:r>
        <w:rPr>
          <w:sz w:val="19"/>
          <w:szCs w:val="19"/>
        </w:rPr>
        <w:t xml:space="preserve"> (</w:t>
      </w:r>
      <w:proofErr w:type="spellStart"/>
      <w:r>
        <w:rPr>
          <w:sz w:val="19"/>
          <w:szCs w:val="19"/>
        </w:rPr>
        <w:t>ἐν</w:t>
      </w:r>
      <w:proofErr w:type="spellEnd"/>
      <w:r>
        <w:rPr>
          <w:sz w:val="19"/>
          <w:szCs w:val="19"/>
        </w:rPr>
        <w:t xml:space="preserve"> </w:t>
      </w:r>
      <w:proofErr w:type="spellStart"/>
      <w:r>
        <w:rPr>
          <w:sz w:val="19"/>
          <w:szCs w:val="19"/>
        </w:rPr>
        <w:t>τῇ</w:t>
      </w:r>
      <w:proofErr w:type="spellEnd"/>
      <w:r>
        <w:rPr>
          <w:sz w:val="19"/>
          <w:szCs w:val="19"/>
        </w:rPr>
        <w:t xml:space="preserve"> </w:t>
      </w:r>
      <w:proofErr w:type="spellStart"/>
      <w:r>
        <w:rPr>
          <w:sz w:val="19"/>
          <w:szCs w:val="19"/>
        </w:rPr>
        <w:t>δι</w:t>
      </w:r>
      <w:proofErr w:type="spellEnd"/>
      <w:r>
        <w:rPr>
          <w:sz w:val="19"/>
          <w:szCs w:val="19"/>
        </w:rPr>
        <w:t>ακονίᾳ), translated "in serving," describes the gift as constitutively active rather than occasionally deployed.</w:t>
      </w:r>
    </w:p>
    <w:p w14:paraId="61DC2A85" w14:textId="77777777" w:rsidR="00F13D4E" w:rsidRDefault="00000000">
      <w:pPr>
        <w:tabs>
          <w:tab w:val="left" w:pos="431"/>
        </w:tabs>
        <w:spacing w:after="120"/>
        <w:ind w:left="431" w:hanging="431"/>
        <w:jc w:val="both"/>
      </w:pPr>
      <w:r>
        <w:rPr>
          <w:sz w:val="19"/>
          <w:szCs w:val="19"/>
        </w:rPr>
        <w:t>12.</w:t>
      </w:r>
      <w:r>
        <w:rPr>
          <w:sz w:val="19"/>
          <w:szCs w:val="19"/>
        </w:rPr>
        <w:tab/>
        <w:t xml:space="preserve">Ephesians 4:12, ESV. See Chapter 6 for the elder team's </w:t>
      </w:r>
      <w:proofErr w:type="spellStart"/>
      <w:r>
        <w:rPr>
          <w:i/>
          <w:iCs/>
          <w:sz w:val="19"/>
          <w:szCs w:val="19"/>
        </w:rPr>
        <w:t>katartismos</w:t>
      </w:r>
      <w:proofErr w:type="spellEnd"/>
      <w:r>
        <w:rPr>
          <w:sz w:val="19"/>
          <w:szCs w:val="19"/>
        </w:rPr>
        <w:t xml:space="preserve"> obligation to the </w:t>
      </w:r>
      <w:proofErr w:type="spellStart"/>
      <w:r>
        <w:rPr>
          <w:i/>
          <w:iCs/>
          <w:sz w:val="19"/>
          <w:szCs w:val="19"/>
        </w:rPr>
        <w:t>anankaia</w:t>
      </w:r>
      <w:proofErr w:type="spellEnd"/>
      <w:r>
        <w:rPr>
          <w:sz w:val="19"/>
          <w:szCs w:val="19"/>
        </w:rPr>
        <w:t xml:space="preserve"> members of the Development Team.</w:t>
      </w:r>
    </w:p>
    <w:p w14:paraId="5658220E" w14:textId="77777777" w:rsidR="00F13D4E" w:rsidRDefault="00000000">
      <w:pPr>
        <w:tabs>
          <w:tab w:val="left" w:pos="431"/>
        </w:tabs>
        <w:spacing w:after="120"/>
        <w:ind w:left="431" w:hanging="431"/>
        <w:jc w:val="both"/>
      </w:pPr>
      <w:r>
        <w:rPr>
          <w:sz w:val="19"/>
          <w:szCs w:val="19"/>
        </w:rPr>
        <w:t>13.</w:t>
      </w:r>
      <w:r>
        <w:rPr>
          <w:sz w:val="19"/>
          <w:szCs w:val="19"/>
        </w:rPr>
        <w:tab/>
        <w:t>Mark 12:41-44, ESV. See Chapter 3 endnote 14.</w:t>
      </w:r>
    </w:p>
    <w:p w14:paraId="0E1F68F4" w14:textId="77777777" w:rsidR="00F13D4E" w:rsidRDefault="00000000">
      <w:pPr>
        <w:tabs>
          <w:tab w:val="left" w:pos="431"/>
        </w:tabs>
        <w:spacing w:after="120"/>
        <w:ind w:left="431" w:hanging="431"/>
        <w:jc w:val="both"/>
      </w:pPr>
      <w:r>
        <w:rPr>
          <w:sz w:val="19"/>
          <w:szCs w:val="19"/>
        </w:rPr>
        <w:t>14.</w:t>
      </w:r>
      <w:r>
        <w:rPr>
          <w:sz w:val="19"/>
          <w:szCs w:val="19"/>
        </w:rPr>
        <w:tab/>
        <w:t xml:space="preserve">On the difference between inherited structural failure and genuine abuse of authority see Diane Langberg, </w:t>
      </w:r>
      <w:r>
        <w:rPr>
          <w:i/>
          <w:iCs/>
          <w:sz w:val="19"/>
          <w:szCs w:val="19"/>
        </w:rPr>
        <w:t>Redeeming Power: Understanding Authority and Abuse in the Church</w:t>
      </w:r>
      <w:r>
        <w:rPr>
          <w:sz w:val="19"/>
          <w:szCs w:val="19"/>
        </w:rPr>
        <w:t xml:space="preserve"> (Grand Rapids: Brazos, 2020). The present book's </w:t>
      </w:r>
      <w:r>
        <w:rPr>
          <w:sz w:val="19"/>
          <w:szCs w:val="19"/>
        </w:rPr>
        <w:lastRenderedPageBreak/>
        <w:t>argument is about structural retrieval; it is not a counsel to remain in situations of genuine harm.</w:t>
      </w:r>
    </w:p>
    <w:p w14:paraId="660A0166" w14:textId="77777777" w:rsidR="00F13D4E" w:rsidRDefault="00000000">
      <w:pPr>
        <w:tabs>
          <w:tab w:val="left" w:pos="431"/>
        </w:tabs>
        <w:spacing w:after="120"/>
        <w:ind w:left="431" w:hanging="431"/>
        <w:jc w:val="both"/>
      </w:pPr>
      <w:r>
        <w:rPr>
          <w:sz w:val="19"/>
          <w:szCs w:val="19"/>
        </w:rPr>
        <w:t>15.</w:t>
      </w:r>
      <w:r>
        <w:rPr>
          <w:sz w:val="19"/>
          <w:szCs w:val="19"/>
        </w:rPr>
        <w:tab/>
        <w:t>1 Corinthians 15:24-28, ESV. See Chapter 3 for the eschatological weight of the Development Team's sprint contributions as oriented toward the final delivery of the completed kingdom to the Father.</w:t>
      </w:r>
    </w:p>
    <w:p w14:paraId="28E49F11" w14:textId="77777777" w:rsidR="00F13D4E" w:rsidRDefault="00F13D4E">
      <w:pPr>
        <w:sectPr w:rsidR="00F13D4E">
          <w:footerReference w:type="default" r:id="rId28"/>
          <w:footerReference w:type="first" r:id="rId29"/>
          <w:pgSz w:w="8640" w:h="12960"/>
          <w:pgMar w:top="1224" w:right="1008" w:bottom="1224" w:left="1296" w:header="708" w:footer="708" w:gutter="215"/>
          <w:cols w:space="720"/>
          <w:titlePg/>
          <w:docGrid w:linePitch="360"/>
        </w:sectPr>
      </w:pPr>
    </w:p>
    <w:p w14:paraId="65B71010" w14:textId="77777777" w:rsidR="00F13D4E" w:rsidRDefault="00000000">
      <w:pPr>
        <w:spacing w:before="720" w:after="120"/>
        <w:jc w:val="center"/>
      </w:pPr>
      <w:r>
        <w:rPr>
          <w:spacing w:val="20"/>
          <w:sz w:val="22"/>
          <w:szCs w:val="22"/>
        </w:rPr>
        <w:lastRenderedPageBreak/>
        <w:t>CHAPTER EIGHT</w:t>
      </w:r>
    </w:p>
    <w:p w14:paraId="3AF01B31" w14:textId="77777777" w:rsidR="00F13D4E" w:rsidRDefault="00000000">
      <w:pPr>
        <w:pStyle w:val="Heading1"/>
      </w:pPr>
      <w:bookmarkStart w:id="51" w:name="_Toc234555321"/>
      <w:r>
        <w:t>What an Agile Church Looks Like</w:t>
      </w:r>
      <w:bookmarkEnd w:id="51"/>
    </w:p>
    <w:p w14:paraId="284FF76D" w14:textId="77777777" w:rsidR="00F13D4E" w:rsidRDefault="00000000">
      <w:pPr>
        <w:framePr w:dropCap="drop" w:lines="3" w:h="0" w:wrap="around" w:vAnchor="text" w:hAnchor="text" w:yAlign="top"/>
      </w:pPr>
      <w:r>
        <w:rPr>
          <w:sz w:val="88"/>
          <w:szCs w:val="88"/>
        </w:rPr>
        <w:t>T</w:t>
      </w:r>
    </w:p>
    <w:p w14:paraId="1ED3D529" w14:textId="77777777" w:rsidR="00F13D4E" w:rsidRDefault="00000000">
      <w:pPr>
        <w:spacing w:line="276" w:lineRule="auto"/>
        <w:jc w:val="both"/>
      </w:pPr>
      <w:r>
        <w:t>here is a temptation, at this point in the book's argument, to describe an ideal community that has never existed and invite the reader to build it from scratch. This chapter will not do that. Not because the New Testament pattern is too demanding to embody, but because it has in fact been embodied, in various communities across the church's long history, and is being embodied now in communities that have recovered elements of the original design without necessarily using any of the vocabulary this book has introduced.</w:t>
      </w:r>
    </w:p>
    <w:p w14:paraId="3FA54117" w14:textId="77777777" w:rsidR="00F13D4E" w:rsidRDefault="00000000">
      <w:pPr>
        <w:spacing w:line="276" w:lineRule="auto"/>
        <w:ind w:firstLine="431"/>
        <w:jc w:val="both"/>
      </w:pPr>
      <w:r>
        <w:t xml:space="preserve">The Agile church is not </w:t>
      </w:r>
      <w:proofErr w:type="gramStart"/>
      <w:r>
        <w:t>a new invention</w:t>
      </w:r>
      <w:proofErr w:type="gramEnd"/>
      <w:r>
        <w:t xml:space="preserve">. It is the church the New Testament describes, which means it is the church the Spirit has been equipping in every generation. What we </w:t>
      </w:r>
      <w:proofErr w:type="gramStart"/>
      <w:r>
        <w:t>are calling</w:t>
      </w:r>
      <w:proofErr w:type="gramEnd"/>
      <w:r>
        <w:t xml:space="preserve"> Agile is not a contemporary import dressed in ancient clothing. It is the tradition calling itself back to itself, equipped now with </w:t>
      </w:r>
      <w:proofErr w:type="gramStart"/>
      <w:r>
        <w:t>a vocabulary</w:t>
      </w:r>
      <w:proofErr w:type="gramEnd"/>
      <w:r>
        <w:t xml:space="preserve"> that helps contemporary readers see what they have been </w:t>
      </w:r>
      <w:proofErr w:type="gramStart"/>
      <w:r>
        <w:t>reading</w:t>
      </w:r>
      <w:proofErr w:type="gramEnd"/>
      <w:r>
        <w:t xml:space="preserve"> past in their own Scriptures.</w:t>
      </w:r>
    </w:p>
    <w:p w14:paraId="41BED5DD" w14:textId="77777777" w:rsidR="00F13D4E" w:rsidRDefault="00000000">
      <w:pPr>
        <w:spacing w:line="276" w:lineRule="auto"/>
        <w:ind w:firstLine="431"/>
        <w:jc w:val="both"/>
      </w:pPr>
      <w:r>
        <w:t>This chapter asks what that recovery looks like in practice. Not as a program to be implemented or a model to be replicated, but as a set of recognizable patterns that appear in communities where the Spirit's Agile design is being honored rather than suppressed. The reader should finish this chapter not with a blueprint but with a set of markers: observable realities that indicate whether a community is moving toward its original design or away from it.</w:t>
      </w:r>
    </w:p>
    <w:p w14:paraId="511F5634" w14:textId="77777777" w:rsidR="00F13D4E" w:rsidRDefault="00000000">
      <w:pPr>
        <w:spacing w:before="200" w:after="200"/>
        <w:jc w:val="center"/>
      </w:pPr>
      <w:r>
        <w:t>•        •        •</w:t>
      </w:r>
    </w:p>
    <w:p w14:paraId="3A3AD757" w14:textId="77777777" w:rsidR="00F13D4E" w:rsidRDefault="00000000">
      <w:pPr>
        <w:spacing w:line="276" w:lineRule="auto"/>
        <w:ind w:firstLine="431"/>
        <w:jc w:val="both"/>
      </w:pPr>
      <w:r>
        <w:lastRenderedPageBreak/>
        <w:t xml:space="preserve">Before we describe </w:t>
      </w:r>
      <w:proofErr w:type="gramStart"/>
      <w:r>
        <w:t>what</w:t>
      </w:r>
      <w:proofErr w:type="gramEnd"/>
      <w:r>
        <w:t xml:space="preserve"> an Agile church looks like, it is important to establish something that prevents the description from becoming either discouraging or arrogant.</w:t>
      </w:r>
    </w:p>
    <w:p w14:paraId="7E640542" w14:textId="77777777" w:rsidR="00F13D4E" w:rsidRDefault="00000000">
      <w:pPr>
        <w:spacing w:line="276" w:lineRule="auto"/>
        <w:ind w:firstLine="431"/>
        <w:jc w:val="both"/>
      </w:pPr>
      <w:r>
        <w:t xml:space="preserve">The Spirit has not been absent from waterfall churches. He has been present, distributing gifts sovereignly to every member, </w:t>
      </w:r>
      <w:proofErr w:type="gramStart"/>
      <w:r>
        <w:t>interceding for</w:t>
      </w:r>
      <w:proofErr w:type="gramEnd"/>
      <w:r>
        <w:t xml:space="preserve"> communities that cannot pray as they ought, producing fruit in the lives of people whose gifts the structure cannot quite receive. The waterfall church is not a godless institution. It is a community operating below the capacity the Scrum Master designed it for, which is a different and less dire situation.</w:t>
      </w:r>
    </w:p>
    <w:p w14:paraId="5E2AC151" w14:textId="77777777" w:rsidR="00F13D4E" w:rsidRDefault="00000000">
      <w:pPr>
        <w:spacing w:line="276" w:lineRule="auto"/>
        <w:ind w:firstLine="431"/>
        <w:jc w:val="both"/>
      </w:pPr>
      <w:r>
        <w:t xml:space="preserve">This means that the transition toward Agile is not a transition from absence to presence, from spiritual desert to spiritual abundance. It is a transition from partial reception to fuller reception of what the Scrum Master has already provided. The gifts are already in the pews. The </w:t>
      </w:r>
      <w:proofErr w:type="spellStart"/>
      <w:r>
        <w:rPr>
          <w:i/>
          <w:iCs/>
        </w:rPr>
        <w:t>anankaia</w:t>
      </w:r>
      <w:proofErr w:type="spellEnd"/>
      <w:r>
        <w:t xml:space="preserve"> members are already present. The retrospective capacity is already latent in the community's honest members. The sprint goals the Product Owner would set are already visible to those who have learned to read the Kingdom's backlog.</w:t>
      </w:r>
    </w:p>
    <w:p w14:paraId="29472282" w14:textId="77777777" w:rsidR="00F13D4E" w:rsidRDefault="00000000">
      <w:pPr>
        <w:spacing w:line="276" w:lineRule="auto"/>
        <w:ind w:firstLine="431"/>
        <w:jc w:val="both"/>
      </w:pPr>
      <w:r>
        <w:t xml:space="preserve">The Agile church does not import something foreign into a spiritually empty community. It structures itself to receive what the Spirit has already given, and in doing so releases the </w:t>
      </w:r>
      <w:proofErr w:type="spellStart"/>
      <w:r>
        <w:rPr>
          <w:i/>
          <w:iCs/>
        </w:rPr>
        <w:t>oikodome</w:t>
      </w:r>
      <w:proofErr w:type="spellEnd"/>
      <w:r>
        <w:t xml:space="preserve"> that has been building pressure in the body's common life, waiting for the architecture that can channel it toward the Definition of Done.</w:t>
      </w:r>
    </w:p>
    <w:p w14:paraId="2903A627" w14:textId="77777777" w:rsidR="00F13D4E" w:rsidRDefault="00000000">
      <w:pPr>
        <w:spacing w:line="276" w:lineRule="auto"/>
        <w:ind w:firstLine="431"/>
        <w:jc w:val="both"/>
      </w:pPr>
      <w:r>
        <w:t>The transition begins, almost always, not with a structural overhaul but with a question asked honestly at an elder team meeting or a congregational gathering: where is the Spirit already moving in this community, and what would we need to change to receive it more fully?</w:t>
      </w:r>
      <w:r>
        <w:rPr>
          <w:sz w:val="16"/>
          <w:szCs w:val="16"/>
          <w:vertAlign w:val="superscript"/>
        </w:rPr>
        <w:t>1</w:t>
      </w:r>
    </w:p>
    <w:p w14:paraId="0C09E03E" w14:textId="77777777" w:rsidR="00F13D4E" w:rsidRDefault="00000000">
      <w:pPr>
        <w:spacing w:before="200" w:after="200"/>
        <w:jc w:val="center"/>
      </w:pPr>
      <w:r>
        <w:t>•        •        •</w:t>
      </w:r>
    </w:p>
    <w:p w14:paraId="71EC553B" w14:textId="77777777" w:rsidR="00F13D4E" w:rsidRDefault="00000000">
      <w:pPr>
        <w:spacing w:line="276" w:lineRule="auto"/>
        <w:ind w:firstLine="431"/>
        <w:jc w:val="both"/>
      </w:pPr>
      <w:r>
        <w:lastRenderedPageBreak/>
        <w:t>The first and most fundamental characteristic of an Agile community is that it is small enough to know everyone's name, their gift, and their sprint contribution.</w:t>
      </w:r>
    </w:p>
    <w:p w14:paraId="128EA6CE" w14:textId="77777777" w:rsidR="00F13D4E" w:rsidRDefault="00000000">
      <w:pPr>
        <w:spacing w:line="276" w:lineRule="auto"/>
        <w:ind w:firstLine="431"/>
        <w:jc w:val="both"/>
      </w:pPr>
      <w:r>
        <w:t xml:space="preserve">This is not a nostalgic preference for small churches over large ones. It is a structural requirement of the Agile model. The self-organizing Development Team cannot self-organize around gifts it cannot see. The </w:t>
      </w:r>
      <w:proofErr w:type="spellStart"/>
      <w:r>
        <w:rPr>
          <w:i/>
          <w:iCs/>
        </w:rPr>
        <w:t>anankaia</w:t>
      </w:r>
      <w:proofErr w:type="spellEnd"/>
      <w:r>
        <w:t xml:space="preserve"> member cannot contribute what the body has no framework for receiving. The retrospective cannot honestly assess whether every part is working properly if no one knows what every part is doing.</w:t>
      </w:r>
    </w:p>
    <w:p w14:paraId="05A1F5BF" w14:textId="77777777" w:rsidR="00F13D4E" w:rsidRDefault="00000000">
      <w:pPr>
        <w:spacing w:line="276" w:lineRule="auto"/>
        <w:ind w:firstLine="431"/>
        <w:jc w:val="both"/>
      </w:pPr>
      <w:r>
        <w:t>The early church's basic organizational unit was the house church, and the house church was small enough that this kind of knowledge was possible. Thirty to fifty people at most. Close enough that the visitor card did not need to be collected, because the person who came for the first time was noticed by someone who introduced themselves, learned their name, and followed up not as a program but as a constitutive feature of a community small enough to make that kind of attention natural.</w:t>
      </w:r>
      <w:r>
        <w:rPr>
          <w:sz w:val="16"/>
          <w:szCs w:val="16"/>
          <w:vertAlign w:val="superscript"/>
        </w:rPr>
        <w:t>2</w:t>
      </w:r>
    </w:p>
    <w:p w14:paraId="315D49C0" w14:textId="77777777" w:rsidR="00F13D4E" w:rsidRDefault="00000000">
      <w:pPr>
        <w:spacing w:line="276" w:lineRule="auto"/>
        <w:ind w:firstLine="431"/>
        <w:jc w:val="both"/>
      </w:pPr>
      <w:r>
        <w:t xml:space="preserve">Large communities that have recovered Agile patterns have almost universally done so by organizing themselves into genuine small groups that function as genuine Development Teams rather than Bible study circles that supplement the main event. The difference between these two kinds of small </w:t>
      </w:r>
      <w:proofErr w:type="gramStart"/>
      <w:r>
        <w:t>group</w:t>
      </w:r>
      <w:proofErr w:type="gramEnd"/>
      <w:r>
        <w:t xml:space="preserve"> is significant and visible. A Bible study circle receives content from a leader and discusses it. An Agile small group is a self-organizing team that knows its members, activates their gifts, sets its own sprint goals within the framework of the whole body's mission, and conducts genuine retrospectives about whether the sprint produced </w:t>
      </w:r>
      <w:proofErr w:type="spellStart"/>
      <w:r>
        <w:rPr>
          <w:i/>
          <w:iCs/>
        </w:rPr>
        <w:t>oikodome</w:t>
      </w:r>
      <w:proofErr w:type="spellEnd"/>
      <w:r>
        <w:t>.</w:t>
      </w:r>
    </w:p>
    <w:p w14:paraId="62E3086A" w14:textId="77777777" w:rsidR="00F13D4E" w:rsidRDefault="00000000">
      <w:pPr>
        <w:spacing w:line="276" w:lineRule="auto"/>
        <w:ind w:firstLine="431"/>
        <w:jc w:val="both"/>
      </w:pPr>
      <w:r>
        <w:t xml:space="preserve">The large church that has recovered Agile patterns is not a large audience receiving a professional performance plus small group supplementation. It is a network of genuine Development Teams, each small enough to know its members, each supported by the plural servant elder team's equipping function, each </w:t>
      </w:r>
      <w:r>
        <w:lastRenderedPageBreak/>
        <w:t xml:space="preserve">contributing its </w:t>
      </w:r>
      <w:proofErr w:type="spellStart"/>
      <w:r>
        <w:rPr>
          <w:i/>
          <w:iCs/>
        </w:rPr>
        <w:t>anankaia</w:t>
      </w:r>
      <w:proofErr w:type="spellEnd"/>
      <w:r>
        <w:t xml:space="preserve"> combination of gifts toward the </w:t>
      </w:r>
      <w:proofErr w:type="gramStart"/>
      <w:r>
        <w:t>sprint</w:t>
      </w:r>
      <w:proofErr w:type="gramEnd"/>
      <w:r>
        <w:t xml:space="preserve"> goals the Product Owner has set for the whole body.</w:t>
      </w:r>
      <w:r>
        <w:rPr>
          <w:sz w:val="16"/>
          <w:szCs w:val="16"/>
          <w:vertAlign w:val="superscript"/>
        </w:rPr>
        <w:t>3</w:t>
      </w:r>
    </w:p>
    <w:p w14:paraId="3AC6B728" w14:textId="77777777" w:rsidR="00F13D4E" w:rsidRDefault="00000000">
      <w:pPr>
        <w:spacing w:line="276" w:lineRule="auto"/>
        <w:ind w:firstLine="431"/>
        <w:jc w:val="both"/>
      </w:pPr>
      <w:r>
        <w:t xml:space="preserve">The second characteristic is that every member's gift is known by name, honored as </w:t>
      </w:r>
      <w:proofErr w:type="spellStart"/>
      <w:r>
        <w:rPr>
          <w:i/>
          <w:iCs/>
        </w:rPr>
        <w:t>anankaia</w:t>
      </w:r>
      <w:proofErr w:type="spellEnd"/>
      <w:r>
        <w:t>, and structurally supported for deployment.</w:t>
      </w:r>
    </w:p>
    <w:p w14:paraId="746D3B8A" w14:textId="77777777" w:rsidR="00F13D4E" w:rsidRDefault="00000000">
      <w:pPr>
        <w:spacing w:line="276" w:lineRule="auto"/>
        <w:ind w:firstLine="431"/>
        <w:jc w:val="both"/>
      </w:pPr>
      <w:r>
        <w:t xml:space="preserve">This is more demanding than it sounds, because it requires the elder team to develop the observational attentiveness that the waterfall model trained it away from. The Agile elder team's primary observational focus is the gifts of the Development Team members, and its primary organizational question is not how to deliver a better product from the platform but how to create the structural conditions in which every member's </w:t>
      </w:r>
      <w:proofErr w:type="spellStart"/>
      <w:r>
        <w:rPr>
          <w:i/>
          <w:iCs/>
        </w:rPr>
        <w:t>anankaia</w:t>
      </w:r>
      <w:proofErr w:type="spellEnd"/>
      <w:r>
        <w:t xml:space="preserve"> contribution can be recognized, received, and deployed.</w:t>
      </w:r>
    </w:p>
    <w:p w14:paraId="1D921E50" w14:textId="77777777" w:rsidR="00F13D4E" w:rsidRDefault="00000000">
      <w:pPr>
        <w:spacing w:line="276" w:lineRule="auto"/>
        <w:ind w:firstLine="431"/>
        <w:jc w:val="both"/>
      </w:pPr>
      <w:r>
        <w:t xml:space="preserve">In practice this means several things. The community has conversations, in its gathered and small group life, that regularly ask: what is the Spirit doing in you, and how can the community receive it? Not what role can we find for you in our existing program. What is the specific grace the Scrum Master has been forming in your engagement with this </w:t>
      </w:r>
      <w:proofErr w:type="spellStart"/>
      <w:r>
        <w:t>body's</w:t>
      </w:r>
      <w:proofErr w:type="spellEnd"/>
      <w:r>
        <w:t xml:space="preserve"> life, and what would we need to change to make space for it?</w:t>
      </w:r>
    </w:p>
    <w:p w14:paraId="09A19C3D" w14:textId="77777777" w:rsidR="00F13D4E" w:rsidRDefault="00000000">
      <w:pPr>
        <w:spacing w:line="276" w:lineRule="auto"/>
        <w:ind w:firstLine="431"/>
        <w:jc w:val="both"/>
      </w:pPr>
      <w:r>
        <w:t xml:space="preserve">It means that the community's organizational structures are designed around the gifts present in the community rather than around a program template inherited from a denominational tradition or a successful megachurch. The </w:t>
      </w:r>
      <w:proofErr w:type="spellStart"/>
      <w:r>
        <w:rPr>
          <w:i/>
          <w:iCs/>
        </w:rPr>
        <w:t>kubernetes</w:t>
      </w:r>
      <w:proofErr w:type="spellEnd"/>
      <w:r>
        <w:t xml:space="preserve"> member organizes the community's common life because she has the gift for it, not because no one else was willing to do it.</w:t>
      </w:r>
      <w:r>
        <w:rPr>
          <w:sz w:val="16"/>
          <w:szCs w:val="16"/>
          <w:vertAlign w:val="superscript"/>
        </w:rPr>
        <w:t>4</w:t>
      </w:r>
    </w:p>
    <w:p w14:paraId="17F373FB" w14:textId="77777777" w:rsidR="00F13D4E" w:rsidRDefault="00000000">
      <w:pPr>
        <w:spacing w:line="276" w:lineRule="auto"/>
        <w:ind w:firstLine="431"/>
        <w:jc w:val="both"/>
      </w:pPr>
      <w:r>
        <w:t xml:space="preserve">It means that when the community describes its ministry to itself and to the world, the platform performers are not the primary cast and everyone else </w:t>
      </w:r>
      <w:proofErr w:type="gramStart"/>
      <w:r>
        <w:t>the supporting</w:t>
      </w:r>
      <w:proofErr w:type="gramEnd"/>
      <w:r>
        <w:t xml:space="preserve"> chorus. Every gifted member is the cast. The platform teachers are part of the Development Team, contributing their specific </w:t>
      </w:r>
      <w:proofErr w:type="spellStart"/>
      <w:r>
        <w:rPr>
          <w:i/>
          <w:iCs/>
        </w:rPr>
        <w:t>anankaia</w:t>
      </w:r>
      <w:proofErr w:type="spellEnd"/>
      <w:r>
        <w:t xml:space="preserve"> gift toward the body's </w:t>
      </w:r>
      <w:proofErr w:type="spellStart"/>
      <w:r>
        <w:rPr>
          <w:i/>
          <w:iCs/>
        </w:rPr>
        <w:t>oikodome</w:t>
      </w:r>
      <w:proofErr w:type="spellEnd"/>
      <w:r>
        <w:t xml:space="preserve">, no more and no less significant than the member whose gift of mercy is producing the relational substrate of love without </w:t>
      </w:r>
      <w:r>
        <w:lastRenderedPageBreak/>
        <w:t>which no teaching, however excellent, will produce lasting formation.</w:t>
      </w:r>
    </w:p>
    <w:p w14:paraId="71B510EA" w14:textId="77777777" w:rsidR="00F13D4E" w:rsidRDefault="00000000">
      <w:pPr>
        <w:spacing w:line="276" w:lineRule="auto"/>
        <w:ind w:firstLine="431"/>
        <w:jc w:val="both"/>
      </w:pPr>
      <w:r>
        <w:t xml:space="preserve">The third characteristic is that the community's sprint goals are honestly set by discerning the Product Owner's actual priorities for this community at this </w:t>
      </w:r>
      <w:proofErr w:type="gramStart"/>
      <w:r>
        <w:t>moment, and</w:t>
      </w:r>
      <w:proofErr w:type="gramEnd"/>
      <w:r>
        <w:t xml:space="preserve"> honestly assessed in retrospective by examining whether the sprint </w:t>
      </w:r>
      <w:proofErr w:type="gramStart"/>
      <w:r>
        <w:t>actually produced</w:t>
      </w:r>
      <w:proofErr w:type="gramEnd"/>
      <w:r>
        <w:t xml:space="preserve"> </w:t>
      </w:r>
      <w:proofErr w:type="spellStart"/>
      <w:r>
        <w:rPr>
          <w:i/>
          <w:iCs/>
        </w:rPr>
        <w:t>oikodome</w:t>
      </w:r>
      <w:proofErr w:type="spellEnd"/>
      <w:r>
        <w:t>.</w:t>
      </w:r>
    </w:p>
    <w:p w14:paraId="4A56CBB5" w14:textId="77777777" w:rsidR="00F13D4E" w:rsidRDefault="00000000">
      <w:pPr>
        <w:spacing w:line="276" w:lineRule="auto"/>
        <w:ind w:firstLine="431"/>
        <w:jc w:val="both"/>
      </w:pPr>
      <w:r>
        <w:t>Most communities have some version of sprint goals, even if they do not use the language. What distinguishes the Agile community is not the presence of goals but the honesty of the process for setting them and assessing them.</w:t>
      </w:r>
    </w:p>
    <w:p w14:paraId="7ED1AB67" w14:textId="77777777" w:rsidR="00F13D4E" w:rsidRDefault="00000000">
      <w:pPr>
        <w:spacing w:line="276" w:lineRule="auto"/>
        <w:ind w:firstLine="431"/>
        <w:jc w:val="both"/>
      </w:pPr>
      <w:r>
        <w:t xml:space="preserve">Sprint goals honestly set begin with the question the Jerusalem Council asked in Acts 15: what is the Spirit </w:t>
      </w:r>
      <w:proofErr w:type="gramStart"/>
      <w:r>
        <w:t>actually doing</w:t>
      </w:r>
      <w:proofErr w:type="gramEnd"/>
      <w:r>
        <w:t xml:space="preserve"> in this community and among its neighbors, and what does faithfulness to that movement look like in the next season?</w:t>
      </w:r>
      <w:r>
        <w:rPr>
          <w:sz w:val="16"/>
          <w:szCs w:val="16"/>
          <w:vertAlign w:val="superscript"/>
        </w:rPr>
        <w:t>5</w:t>
      </w:r>
    </w:p>
    <w:p w14:paraId="4CA987A7" w14:textId="77777777" w:rsidR="00F13D4E" w:rsidRDefault="00000000">
      <w:pPr>
        <w:spacing w:line="276" w:lineRule="auto"/>
        <w:ind w:firstLine="431"/>
        <w:jc w:val="both"/>
      </w:pPr>
      <w:r>
        <w:t>This is not strategic planning in the organizational sense. It is the Spirit-attentive discernment that precedes any planning: the attentiveness to where the Scrum Master is already distributing grace, where the Kingdom backlog items most pressing for this specific community at this specific moment are located, and what the Product Owner is actually prioritizing rather than what the community would find comfortable to pursue.</w:t>
      </w:r>
    </w:p>
    <w:p w14:paraId="1EC5E79D" w14:textId="77777777" w:rsidR="00F13D4E" w:rsidRDefault="00000000">
      <w:pPr>
        <w:spacing w:line="276" w:lineRule="auto"/>
        <w:ind w:firstLine="431"/>
        <w:jc w:val="both"/>
      </w:pPr>
      <w:r>
        <w:t xml:space="preserve">Sprint goals honestly assessed in retrospective require the courage to name what did not work without deflecting toward organizational explanations that protect the elder team's sense of its own competence. A retrospective that always ends with the conclusion that the elder team performed </w:t>
      </w:r>
      <w:proofErr w:type="gramStart"/>
      <w:r>
        <w:t>well</w:t>
      </w:r>
      <w:proofErr w:type="gramEnd"/>
      <w:r>
        <w:t xml:space="preserve"> and the congregation needs to engage more is not a retrospective. It is a performance review in retrospective clothing.</w:t>
      </w:r>
      <w:r>
        <w:rPr>
          <w:sz w:val="16"/>
          <w:szCs w:val="16"/>
          <w:vertAlign w:val="superscript"/>
        </w:rPr>
        <w:t>6</w:t>
      </w:r>
    </w:p>
    <w:p w14:paraId="295332A0" w14:textId="77777777" w:rsidR="00F13D4E" w:rsidRDefault="00000000">
      <w:pPr>
        <w:spacing w:before="200" w:after="200"/>
        <w:jc w:val="center"/>
      </w:pPr>
      <w:r>
        <w:t>•        •        •</w:t>
      </w:r>
    </w:p>
    <w:p w14:paraId="77C9EDA0" w14:textId="77777777" w:rsidR="00F13D4E" w:rsidRDefault="00000000">
      <w:pPr>
        <w:spacing w:line="276" w:lineRule="auto"/>
        <w:ind w:firstLine="431"/>
        <w:jc w:val="both"/>
      </w:pPr>
      <w:r>
        <w:t xml:space="preserve">The most </w:t>
      </w:r>
      <w:proofErr w:type="gramStart"/>
      <w:r>
        <w:t>immediately</w:t>
      </w:r>
      <w:proofErr w:type="gramEnd"/>
      <w:r>
        <w:t xml:space="preserve"> practical question the Agile model raises for communities already embedded in large-church </w:t>
      </w:r>
      <w:r>
        <w:lastRenderedPageBreak/>
        <w:t>structures is the size question, and it deserves a direct and nuanced answer.</w:t>
      </w:r>
    </w:p>
    <w:p w14:paraId="18AE1A99" w14:textId="77777777" w:rsidR="00F13D4E" w:rsidRDefault="00000000">
      <w:pPr>
        <w:spacing w:line="276" w:lineRule="auto"/>
        <w:ind w:firstLine="431"/>
        <w:jc w:val="both"/>
      </w:pPr>
      <w:r>
        <w:t>Agile does not require small churches. The New Testament's Agile communities were not all small: the Jerusalem community in Acts 2 numbered in the thousands within weeks of Pentecost, and Paul's letters address communities across multiple cities and regions. What Agile requires is not smallness per se but genuine team structure within whatever size of community exists.</w:t>
      </w:r>
    </w:p>
    <w:p w14:paraId="6A3F22A4" w14:textId="77777777" w:rsidR="00F13D4E" w:rsidRDefault="00000000">
      <w:pPr>
        <w:spacing w:line="276" w:lineRule="auto"/>
        <w:ind w:firstLine="431"/>
        <w:jc w:val="both"/>
      </w:pPr>
      <w:r>
        <w:t>The research on self-organizing teams in the Agile literature is consistent on this point: genuine self-organization requires teams small enough that every member is personally known, their contribution is personally observed, and the team's shared accountability is personally felt.</w:t>
      </w:r>
      <w:r>
        <w:rPr>
          <w:sz w:val="16"/>
          <w:szCs w:val="16"/>
          <w:vertAlign w:val="superscript"/>
        </w:rPr>
        <w:t>7</w:t>
      </w:r>
    </w:p>
    <w:p w14:paraId="1320DD39" w14:textId="77777777" w:rsidR="00F13D4E" w:rsidRDefault="00000000">
      <w:pPr>
        <w:spacing w:line="276" w:lineRule="auto"/>
        <w:ind w:firstLine="431"/>
        <w:jc w:val="both"/>
      </w:pPr>
      <w:r>
        <w:t xml:space="preserve">The large community that structures itself around genuine small Development Teams is not a large church with a small group ministry attached. It is a network of Agile communities that share resources, theological formation, and the equipping function of the plural servant elder team, while each functioning as a genuine self-organizing body that knows its members, activates their gifts, and produces the </w:t>
      </w:r>
      <w:proofErr w:type="spellStart"/>
      <w:r>
        <w:rPr>
          <w:i/>
          <w:iCs/>
        </w:rPr>
        <w:t>oikodome</w:t>
      </w:r>
      <w:proofErr w:type="spellEnd"/>
      <w:r>
        <w:t xml:space="preserve"> that is the body's Definition of Done measure.</w:t>
      </w:r>
    </w:p>
    <w:p w14:paraId="6ED39FE8" w14:textId="77777777" w:rsidR="00F13D4E" w:rsidRDefault="00000000">
      <w:pPr>
        <w:spacing w:line="276" w:lineRule="auto"/>
        <w:ind w:firstLine="431"/>
        <w:jc w:val="both"/>
      </w:pPr>
      <w:r>
        <w:t xml:space="preserve">The transition for a large community therefore does not require becoming a small community. It requires a structural reorganization more demanding than simply adding small groups to an existing program: the distribution of ministry authority to the small group communities, the equipping of small group leaders as extensions of the plural servant elder team's </w:t>
      </w:r>
      <w:proofErr w:type="spellStart"/>
      <w:r>
        <w:rPr>
          <w:i/>
          <w:iCs/>
        </w:rPr>
        <w:t>katartismos</w:t>
      </w:r>
      <w:proofErr w:type="spellEnd"/>
      <w:r>
        <w:t xml:space="preserve"> function, and the measurement of the whole community's health not by its aggregate Sunday attendance but by whether every member of every small Development Team is known, gifted, and contributing.</w:t>
      </w:r>
    </w:p>
    <w:p w14:paraId="47AA7D12" w14:textId="77777777" w:rsidR="00F13D4E" w:rsidRDefault="00000000">
      <w:pPr>
        <w:spacing w:line="276" w:lineRule="auto"/>
        <w:ind w:firstLine="431"/>
        <w:jc w:val="both"/>
      </w:pPr>
      <w:r>
        <w:t xml:space="preserve">This is harder than it sounds, because it requires the large-church elder team to relinquish a form of control that has become constitutive of how it understands its own role. But it is the only transition that </w:t>
      </w:r>
      <w:proofErr w:type="gramStart"/>
      <w:r>
        <w:t>actually closes</w:t>
      </w:r>
      <w:proofErr w:type="gramEnd"/>
      <w:r>
        <w:t xml:space="preserve"> the gap between what the waterfall </w:t>
      </w:r>
      <w:r>
        <w:lastRenderedPageBreak/>
        <w:t>model has produced and what the Product Owner's Definition of Done requires.</w:t>
      </w:r>
      <w:r>
        <w:rPr>
          <w:sz w:val="16"/>
          <w:szCs w:val="16"/>
          <w:vertAlign w:val="superscript"/>
        </w:rPr>
        <w:t>8</w:t>
      </w:r>
    </w:p>
    <w:p w14:paraId="728CE3B1" w14:textId="77777777" w:rsidR="00F13D4E" w:rsidRDefault="00000000">
      <w:pPr>
        <w:spacing w:before="200" w:after="200"/>
        <w:jc w:val="center"/>
      </w:pPr>
      <w:r>
        <w:t>•        •        •</w:t>
      </w:r>
    </w:p>
    <w:p w14:paraId="2207FA6F" w14:textId="77777777" w:rsidR="00F13D4E" w:rsidRDefault="00000000">
      <w:pPr>
        <w:spacing w:line="276" w:lineRule="auto"/>
        <w:ind w:firstLine="431"/>
        <w:jc w:val="both"/>
      </w:pPr>
      <w:r>
        <w:t>The most common misreading of the Agile church argument is the one this book has been guarding against since Chapter 1: the idea that recovering the New Testament's organizational design means abolishing pastoral leadership and church structure altogether.</w:t>
      </w:r>
    </w:p>
    <w:p w14:paraId="271F34FD" w14:textId="77777777" w:rsidR="00F13D4E" w:rsidRDefault="00000000">
      <w:pPr>
        <w:spacing w:line="276" w:lineRule="auto"/>
        <w:ind w:firstLine="431"/>
        <w:jc w:val="both"/>
      </w:pPr>
      <w:r>
        <w:t>It does not. And the distinction that prevents this misreading is the one Chapter 1 established: the distinction between hierarchy and bureaucracy.</w:t>
      </w:r>
    </w:p>
    <w:p w14:paraId="73409E61" w14:textId="77777777" w:rsidR="00F13D4E" w:rsidRDefault="00000000">
      <w:pPr>
        <w:spacing w:line="276" w:lineRule="auto"/>
        <w:ind w:firstLine="431"/>
        <w:jc w:val="both"/>
      </w:pPr>
      <w:r>
        <w:t xml:space="preserve">Hierarchy in the sense of differentiated roles and genuine authority is not the problem. The New Testament describes real elder authority, real apostolic authority, real oversight responsibility. Peter's instruction to the elders in 1 Peter 5 does not minimize their role. It defines it with the precision that only a genuine role with genuine authority requires. The </w:t>
      </w:r>
      <w:proofErr w:type="gramStart"/>
      <w:r>
        <w:t>elders</w:t>
      </w:r>
      <w:proofErr w:type="gramEnd"/>
      <w:r>
        <w:t xml:space="preserve"> shepherd. They exercise oversight. They are over the community in the Lord. These are real functions with real weight.</w:t>
      </w:r>
    </w:p>
    <w:p w14:paraId="1108F297" w14:textId="77777777" w:rsidR="00F13D4E" w:rsidRDefault="00000000">
      <w:pPr>
        <w:spacing w:line="276" w:lineRule="auto"/>
        <w:ind w:firstLine="431"/>
        <w:jc w:val="both"/>
      </w:pPr>
      <w:r>
        <w:t xml:space="preserve">What the New Testament does not describe is the bureaucratic organization of the church's ministry: the sequential stages of professional production in which the platform delivers content to the congregation, the ordained clergy perform the ministry that the laity receives, and the organizational structure becomes self-perpetuating and self-referential rather than oriented toward the </w:t>
      </w:r>
      <w:proofErr w:type="spellStart"/>
      <w:r>
        <w:rPr>
          <w:i/>
          <w:iCs/>
        </w:rPr>
        <w:t>oikodome</w:t>
      </w:r>
      <w:proofErr w:type="spellEnd"/>
      <w:r>
        <w:t xml:space="preserve"> of the whole body. That is not hierarchy. It is waterfall.</w:t>
      </w:r>
    </w:p>
    <w:p w14:paraId="1F4F4E5E" w14:textId="77777777" w:rsidR="00F13D4E" w:rsidRDefault="00000000">
      <w:pPr>
        <w:spacing w:line="276" w:lineRule="auto"/>
        <w:ind w:firstLine="431"/>
        <w:jc w:val="both"/>
      </w:pPr>
      <w:r>
        <w:t xml:space="preserve">The Agile community has genuine hierarchy in the New Testament sense: a plural servant elder team with real authority over the community's theological integrity, its sprint goal alignment with the Product Owner's vision, and its retrospective accountability to the </w:t>
      </w:r>
      <w:proofErr w:type="spellStart"/>
      <w:r>
        <w:rPr>
          <w:i/>
          <w:iCs/>
        </w:rPr>
        <w:t>oikodome</w:t>
      </w:r>
      <w:proofErr w:type="spellEnd"/>
      <w:r>
        <w:t xml:space="preserve"> criterion. What it does not have is the waterfall model's concentration of ministry performance in the hands of the few and its marginalization of the gifts of the many.</w:t>
      </w:r>
    </w:p>
    <w:p w14:paraId="407E38E0" w14:textId="77777777" w:rsidR="00F13D4E" w:rsidRDefault="00000000">
      <w:pPr>
        <w:spacing w:line="276" w:lineRule="auto"/>
        <w:ind w:firstLine="431"/>
        <w:jc w:val="both"/>
      </w:pPr>
      <w:r>
        <w:lastRenderedPageBreak/>
        <w:t>In practice this means that the Agile community's structure is visible in its decision-making patterns as much as in its organizational chart. Who decides how the community's common life is organized? If the answer is the elder team, the community is still waterfall regardless of what its organizational chart says about small groups and gifted members. If the answer is the member whose gift of administration has equipped her for exactly this kind of decision, within a framework of accountability to the elder team's vision-holding function and the Product Owner's Definition of Done, the community is moving toward Agile.</w:t>
      </w:r>
      <w:r>
        <w:rPr>
          <w:sz w:val="16"/>
          <w:szCs w:val="16"/>
          <w:vertAlign w:val="superscript"/>
        </w:rPr>
        <w:t>9</w:t>
      </w:r>
    </w:p>
    <w:p w14:paraId="4558C337" w14:textId="77777777" w:rsidR="00F13D4E" w:rsidRDefault="00000000">
      <w:pPr>
        <w:spacing w:before="200" w:after="200"/>
        <w:jc w:val="center"/>
      </w:pPr>
      <w:r>
        <w:t>•        •        •</w:t>
      </w:r>
    </w:p>
    <w:p w14:paraId="7945E6A6" w14:textId="77777777" w:rsidR="00F13D4E" w:rsidRDefault="00000000">
      <w:pPr>
        <w:spacing w:line="276" w:lineRule="auto"/>
        <w:ind w:firstLine="431"/>
        <w:jc w:val="both"/>
      </w:pPr>
      <w:r>
        <w:t>One of the most important things the Agile church can know about itself is that it is not inventing something new. The tradition's own best voices have been describing this pattern throughout the church's history, even when the institutional pressures were most strongly pushing in the other direction.</w:t>
      </w:r>
    </w:p>
    <w:p w14:paraId="09AE6E10" w14:textId="77777777" w:rsidR="00F13D4E" w:rsidRDefault="00000000">
      <w:pPr>
        <w:spacing w:line="276" w:lineRule="auto"/>
        <w:ind w:firstLine="431"/>
        <w:jc w:val="both"/>
      </w:pPr>
      <w:r>
        <w:t xml:space="preserve">The Didache, that earliest community document from the late first or early second century, describes a community that tests its leaders not by their title or their ordination but by the quality of their service: welcome the prophet, but test them by whether they ask for money and whether they produce the fruit of their teaching in their own life. A community organized around that criterion is a community that measures authority by the </w:t>
      </w:r>
      <w:proofErr w:type="spellStart"/>
      <w:r>
        <w:rPr>
          <w:i/>
          <w:iCs/>
        </w:rPr>
        <w:t>oikodome</w:t>
      </w:r>
      <w:proofErr w:type="spellEnd"/>
      <w:r>
        <w:t xml:space="preserve"> criterion rather than by positional claim. The Scrum Master's test of the Scrum Master applies: the leader's authority is measured by the team's flourishing.</w:t>
      </w:r>
      <w:r>
        <w:rPr>
          <w:sz w:val="16"/>
          <w:szCs w:val="16"/>
          <w:vertAlign w:val="superscript"/>
        </w:rPr>
        <w:t>10</w:t>
      </w:r>
    </w:p>
    <w:p w14:paraId="03C103C1" w14:textId="77777777" w:rsidR="00F13D4E" w:rsidRDefault="00000000">
      <w:pPr>
        <w:spacing w:line="276" w:lineRule="auto"/>
        <w:ind w:firstLine="431"/>
        <w:jc w:val="both"/>
      </w:pPr>
      <w:r>
        <w:t xml:space="preserve">Clement of Rome, writing to the Corinthian community around AD 96, provides a remarkable echo of Paul's own argument. His concern is not that the Corinthians have the wrong leaders but that they have disrupted the ordered contribution of each member to the body's common life. The restoration he calls for is a restoration of each member to their proper function, the elder team </w:t>
      </w:r>
      <w:r>
        <w:lastRenderedPageBreak/>
        <w:t>to its servant role and the wider community to its gifted contribution.</w:t>
      </w:r>
      <w:r>
        <w:rPr>
          <w:sz w:val="16"/>
          <w:szCs w:val="16"/>
          <w:vertAlign w:val="superscript"/>
        </w:rPr>
        <w:t>11</w:t>
      </w:r>
    </w:p>
    <w:p w14:paraId="1EB9AF79" w14:textId="77777777" w:rsidR="00F13D4E" w:rsidRDefault="00000000">
      <w:pPr>
        <w:spacing w:line="276" w:lineRule="auto"/>
        <w:ind w:firstLine="431"/>
        <w:jc w:val="both"/>
      </w:pPr>
      <w:r>
        <w:t>Chrysostom, preaching on Ephesians 4 in the late fourth century, long after the Constantinian settlement had completed the waterfall transformation of the church's institutional life, still manages to articulate the Ephesians 4 equipper model with precision. The gifts are given not for the honor of those who hold them but for the benefit of those who receive them. The teacher teaches not to display learning but to build up the learner. The pastor shepherds not to exercise authority but to tend the flock.</w:t>
      </w:r>
      <w:r>
        <w:rPr>
          <w:sz w:val="16"/>
          <w:szCs w:val="16"/>
          <w:vertAlign w:val="superscript"/>
        </w:rPr>
        <w:t>12</w:t>
      </w:r>
    </w:p>
    <w:p w14:paraId="548D7CD0" w14:textId="77777777" w:rsidR="00F13D4E" w:rsidRDefault="00000000">
      <w:pPr>
        <w:spacing w:line="276" w:lineRule="auto"/>
        <w:ind w:firstLine="431"/>
        <w:jc w:val="both"/>
      </w:pPr>
      <w:r>
        <w:t>These voices give the Agile church argument its historical legitimacy. The recovery this book is calling for is not an innovation. It is the tradition calling itself back to what it always knew, in the voices of the people who were reading Paul most carefully when the institutional pressures were most powerfully pulling away from what Paul described.</w:t>
      </w:r>
    </w:p>
    <w:p w14:paraId="52FA18D2" w14:textId="77777777" w:rsidR="00F13D4E" w:rsidRDefault="00000000">
      <w:pPr>
        <w:spacing w:before="200" w:after="200"/>
        <w:jc w:val="center"/>
      </w:pPr>
      <w:r>
        <w:t>•        •        •</w:t>
      </w:r>
    </w:p>
    <w:p w14:paraId="5F970149" w14:textId="77777777" w:rsidR="00F13D4E" w:rsidRDefault="00000000">
      <w:pPr>
        <w:spacing w:line="276" w:lineRule="auto"/>
        <w:ind w:firstLine="431"/>
        <w:jc w:val="both"/>
      </w:pPr>
      <w:r>
        <w:t xml:space="preserve">The chapter closes with four observable markers that both audiences can use to assess where their community </w:t>
      </w:r>
      <w:proofErr w:type="gramStart"/>
      <w:r>
        <w:t>actually is</w:t>
      </w:r>
      <w:proofErr w:type="gramEnd"/>
      <w:r>
        <w:t>. These are not a scorecard or a certification standard. They are practical indicators of whether the community is moving toward its original design or away from it.</w:t>
      </w:r>
    </w:p>
    <w:p w14:paraId="3F1934EC" w14:textId="77777777" w:rsidR="00F13D4E" w:rsidRDefault="00000000">
      <w:pPr>
        <w:spacing w:before="200" w:after="40" w:line="276" w:lineRule="auto"/>
        <w:jc w:val="both"/>
      </w:pPr>
      <w:r>
        <w:rPr>
          <w:b/>
          <w:bCs/>
        </w:rPr>
        <w:t xml:space="preserve">Every member </w:t>
      </w:r>
      <w:proofErr w:type="gramStart"/>
      <w:r>
        <w:rPr>
          <w:b/>
          <w:bCs/>
        </w:rPr>
        <w:t>known</w:t>
      </w:r>
      <w:proofErr w:type="gramEnd"/>
      <w:r>
        <w:rPr>
          <w:b/>
          <w:bCs/>
        </w:rPr>
        <w:t xml:space="preserve"> by name and gift.</w:t>
      </w:r>
    </w:p>
    <w:p w14:paraId="45100EB0" w14:textId="77777777" w:rsidR="00F13D4E" w:rsidRDefault="00000000">
      <w:pPr>
        <w:spacing w:line="276" w:lineRule="auto"/>
        <w:ind w:firstLine="431"/>
        <w:jc w:val="both"/>
      </w:pPr>
      <w:r>
        <w:t xml:space="preserve">The Agile church is a community in which every member is personally known to at least some </w:t>
      </w:r>
      <w:proofErr w:type="gramStart"/>
      <w:r>
        <w:t>part</w:t>
      </w:r>
      <w:proofErr w:type="gramEnd"/>
      <w:r>
        <w:t xml:space="preserve"> of the elder team and the wider Development Team, and in which the Scrum Master's gift distribution to that member is recognized, honored, and structurally supported. This does not require that every member's gift be formally identified and catalogued. It requires that the community's life is organized in such a way that the Spirit's grace taking functional form in each member's engagement with the body is </w:t>
      </w:r>
      <w:r>
        <w:lastRenderedPageBreak/>
        <w:t>noticed, received, and built upon rather than overlooked, suppressed, or substituted for by the elder team's own performance.</w:t>
      </w:r>
    </w:p>
    <w:p w14:paraId="14103E52" w14:textId="77777777" w:rsidR="00F13D4E" w:rsidRDefault="00000000">
      <w:pPr>
        <w:spacing w:line="276" w:lineRule="auto"/>
        <w:ind w:firstLine="431"/>
        <w:jc w:val="both"/>
      </w:pPr>
      <w:r>
        <w:t>The diagnostic question for this marker is simple: does the elder team know what Margaret is doing, why it matters, and what structural support she needs to do it more effectively? If the answer is no, the community has not yet reached the first marker of Agile practice.</w:t>
      </w:r>
      <w:r>
        <w:rPr>
          <w:sz w:val="16"/>
          <w:szCs w:val="16"/>
          <w:vertAlign w:val="superscript"/>
        </w:rPr>
        <w:t>13</w:t>
      </w:r>
    </w:p>
    <w:p w14:paraId="4E339519" w14:textId="77777777" w:rsidR="00F13D4E" w:rsidRDefault="00000000">
      <w:pPr>
        <w:spacing w:before="200" w:after="40" w:line="276" w:lineRule="auto"/>
        <w:jc w:val="both"/>
      </w:pPr>
      <w:r>
        <w:rPr>
          <w:b/>
          <w:bCs/>
        </w:rPr>
        <w:t xml:space="preserve">Sprint goals </w:t>
      </w:r>
      <w:proofErr w:type="gramStart"/>
      <w:r>
        <w:rPr>
          <w:b/>
          <w:bCs/>
        </w:rPr>
        <w:t>honestly</w:t>
      </w:r>
      <w:proofErr w:type="gramEnd"/>
      <w:r>
        <w:rPr>
          <w:b/>
          <w:bCs/>
        </w:rPr>
        <w:t xml:space="preserve"> set and honestly assessed.</w:t>
      </w:r>
    </w:p>
    <w:p w14:paraId="2BEBBA99" w14:textId="77777777" w:rsidR="00F13D4E" w:rsidRDefault="00000000">
      <w:pPr>
        <w:spacing w:line="276" w:lineRule="auto"/>
        <w:ind w:firstLine="431"/>
        <w:jc w:val="both"/>
      </w:pPr>
      <w:r>
        <w:t xml:space="preserve">The Agile church sets its sprint goals not by executing an inherited program but by honestly discerning the Product Owner's actual priorities for this community at this moment, and it assesses those goals not by measuring attendance and giving but by honestly asking whether the whole body's </w:t>
      </w:r>
      <w:proofErr w:type="spellStart"/>
      <w:r>
        <w:rPr>
          <w:i/>
          <w:iCs/>
        </w:rPr>
        <w:t>oikodome</w:t>
      </w:r>
      <w:proofErr w:type="spellEnd"/>
      <w:r>
        <w:t xml:space="preserve"> was produced. The diagnostic question for this marker is: at the last retrospective, did the elder team change its own behavior </w:t>
      </w:r>
      <w:proofErr w:type="gramStart"/>
      <w:r>
        <w:t>as a result of</w:t>
      </w:r>
      <w:proofErr w:type="gramEnd"/>
      <w:r>
        <w:t xml:space="preserve"> what it found, or did the retrospective confirm what the team had already decided?</w:t>
      </w:r>
    </w:p>
    <w:p w14:paraId="0D62433F" w14:textId="77777777" w:rsidR="00F13D4E" w:rsidRDefault="00000000">
      <w:pPr>
        <w:spacing w:before="200" w:after="40" w:line="276" w:lineRule="auto"/>
        <w:jc w:val="both"/>
      </w:pPr>
      <w:r>
        <w:rPr>
          <w:b/>
          <w:bCs/>
        </w:rPr>
        <w:t>Retrospectives that change behavior.</w:t>
      </w:r>
    </w:p>
    <w:p w14:paraId="0DBA7C31" w14:textId="77777777" w:rsidR="00F13D4E" w:rsidRDefault="00000000">
      <w:pPr>
        <w:spacing w:line="276" w:lineRule="auto"/>
        <w:ind w:firstLine="431"/>
        <w:jc w:val="both"/>
      </w:pPr>
      <w:r>
        <w:t>The Jerusalem Council model is the standard: evidence honestly gathered, tradition honestly examined, Spirit-attentive discernment honestly pursued, conclusion honestly enacted. A community that conducts retrospectives but does not change is a community performing retrospective rather than practicing it. The diagnostic question is: what has the elder team done differently in the last sprint as a direct result of what the previous retrospective revealed?</w:t>
      </w:r>
    </w:p>
    <w:p w14:paraId="463B0F09" w14:textId="77777777" w:rsidR="00F13D4E" w:rsidRDefault="00000000">
      <w:pPr>
        <w:spacing w:before="200" w:after="40" w:line="276" w:lineRule="auto"/>
        <w:jc w:val="both"/>
      </w:pPr>
      <w:r>
        <w:rPr>
          <w:b/>
          <w:bCs/>
        </w:rPr>
        <w:t xml:space="preserve">The </w:t>
      </w:r>
      <w:proofErr w:type="spellStart"/>
      <w:r>
        <w:rPr>
          <w:b/>
          <w:bCs/>
        </w:rPr>
        <w:t>anankaia</w:t>
      </w:r>
      <w:proofErr w:type="spellEnd"/>
      <w:r>
        <w:rPr>
          <w:b/>
          <w:bCs/>
        </w:rPr>
        <w:t xml:space="preserve"> members activated.</w:t>
      </w:r>
    </w:p>
    <w:p w14:paraId="62BC9EB0" w14:textId="77777777" w:rsidR="00F13D4E" w:rsidRDefault="00000000">
      <w:pPr>
        <w:spacing w:line="276" w:lineRule="auto"/>
        <w:ind w:firstLine="431"/>
        <w:jc w:val="both"/>
      </w:pPr>
      <w:r>
        <w:t xml:space="preserve">The Agile church is a community in which the </w:t>
      </w:r>
      <w:proofErr w:type="gramStart"/>
      <w:r>
        <w:t>members</w:t>
      </w:r>
      <w:proofErr w:type="gramEnd"/>
      <w:r>
        <w:t xml:space="preserve"> the community's honor system would classify as weaker, less visible, or less significant are recognized as </w:t>
      </w:r>
      <w:proofErr w:type="spellStart"/>
      <w:r>
        <w:rPr>
          <w:i/>
          <w:iCs/>
        </w:rPr>
        <w:t>anankaia</w:t>
      </w:r>
      <w:proofErr w:type="spellEnd"/>
      <w:r>
        <w:t xml:space="preserve"> and are actively contributing their specific gifts to the body's </w:t>
      </w:r>
      <w:proofErr w:type="spellStart"/>
      <w:r>
        <w:rPr>
          <w:i/>
          <w:iCs/>
        </w:rPr>
        <w:t>oikodome</w:t>
      </w:r>
      <w:proofErr w:type="spellEnd"/>
      <w:r>
        <w:t xml:space="preserve">. Margaret is not in the third row from the back, invisible. She is in the third row from the back, known, equipped, and deploying the Scrum Master's </w:t>
      </w:r>
      <w:r>
        <w:lastRenderedPageBreak/>
        <w:t xml:space="preserve">sovereign provision for the sake of a Definition of Done that her gift is </w:t>
      </w:r>
      <w:proofErr w:type="spellStart"/>
      <w:r>
        <w:rPr>
          <w:i/>
          <w:iCs/>
        </w:rPr>
        <w:t>anankaia</w:t>
      </w:r>
      <w:proofErr w:type="spellEnd"/>
      <w:r>
        <w:t xml:space="preserve"> to </w:t>
      </w:r>
      <w:proofErr w:type="gramStart"/>
      <w:r>
        <w:t>achieving</w:t>
      </w:r>
      <w:proofErr w:type="gramEnd"/>
      <w:r>
        <w:t>.</w:t>
      </w:r>
    </w:p>
    <w:p w14:paraId="7920BEA5" w14:textId="77777777" w:rsidR="00F13D4E" w:rsidRDefault="00000000">
      <w:pPr>
        <w:spacing w:line="276" w:lineRule="auto"/>
        <w:ind w:firstLine="431"/>
        <w:jc w:val="both"/>
      </w:pPr>
      <w:r>
        <w:t>The diagnostic question for this marker is the most revealing of the four: name the five members of your congregation who are most like Margaret. What are their gifts? How are those gifts being structurally supported? What would the community lose if they stopped coming?</w:t>
      </w:r>
    </w:p>
    <w:p w14:paraId="783EB1AE" w14:textId="77777777" w:rsidR="00F13D4E" w:rsidRDefault="00000000">
      <w:pPr>
        <w:spacing w:line="276" w:lineRule="auto"/>
        <w:ind w:firstLine="431"/>
        <w:jc w:val="both"/>
      </w:pPr>
      <w:r>
        <w:t xml:space="preserve">If the elder team cannot answer these questions, the community has not yet grasped what it means to be the Agile body the New Testament describes. But the fact that the questions are being asked is itself a sprint goal. The community that is honestly asking where the </w:t>
      </w:r>
      <w:proofErr w:type="spellStart"/>
      <w:r>
        <w:rPr>
          <w:i/>
          <w:iCs/>
        </w:rPr>
        <w:t>anankaia</w:t>
      </w:r>
      <w:proofErr w:type="spellEnd"/>
      <w:r>
        <w:t xml:space="preserve"> members are and what they need is a community that has begun the retrieval this book calls for.</w:t>
      </w:r>
    </w:p>
    <w:p w14:paraId="1833563A" w14:textId="77777777" w:rsidR="00F13D4E" w:rsidRDefault="00000000">
      <w:pPr>
        <w:spacing w:before="200" w:after="200"/>
        <w:jc w:val="center"/>
      </w:pPr>
      <w:r>
        <w:t>•        •        •</w:t>
      </w:r>
    </w:p>
    <w:p w14:paraId="047FA5D9" w14:textId="77777777" w:rsidR="00F13D4E" w:rsidRDefault="00000000">
      <w:pPr>
        <w:spacing w:line="276" w:lineRule="auto"/>
        <w:ind w:firstLine="431"/>
        <w:jc w:val="both"/>
      </w:pPr>
      <w:r>
        <w:t>The diagram below shows three positions on the continuum between the fully waterfall church and the fully Agile church. Most communities will recognize themselves in the middle column, which is where the practical work of recovery begins. The diagram is not a judgment of the middle position but a map of the direction of travel: what the community is moving away from and what it is moving toward.</w:t>
      </w:r>
    </w:p>
    <w:p w14:paraId="300A20D8" w14:textId="77777777" w:rsidR="00F13D4E" w:rsidRDefault="00000000">
      <w:pPr>
        <w:spacing w:line="276" w:lineRule="auto"/>
        <w:ind w:firstLine="431"/>
        <w:jc w:val="both"/>
      </w:pPr>
      <w:r>
        <w:t xml:space="preserve">Recovery is not a single </w:t>
      </w:r>
      <w:proofErr w:type="gramStart"/>
      <w:r>
        <w:t>transition</w:t>
      </w:r>
      <w:proofErr w:type="gramEnd"/>
      <w:r>
        <w:t xml:space="preserve"> but a direction of travel sustained by honest retrospective over time. The community that finds itself clearly in the amber middle column, with some gifts recognized but the </w:t>
      </w:r>
      <w:proofErr w:type="spellStart"/>
      <w:r>
        <w:rPr>
          <w:i/>
          <w:iCs/>
        </w:rPr>
        <w:t>anankaia</w:t>
      </w:r>
      <w:proofErr w:type="spellEnd"/>
      <w:r>
        <w:t xml:space="preserve"> members still largely unseen, with leadership goals set but discernment limited, with retrospectives conducted but behavior largely unchanged, is a community that has already begun moving. The question is not whether to start but whether to sustain the honest momentum that the Scrum Master has been creating in the community's life.</w:t>
      </w:r>
    </w:p>
    <w:p w14:paraId="0F9ABBFD" w14:textId="77777777" w:rsidR="00F13D4E" w:rsidRDefault="00000000">
      <w:pPr>
        <w:spacing w:before="240" w:after="80"/>
        <w:jc w:val="center"/>
      </w:pPr>
      <w:r>
        <w:rPr>
          <w:noProof/>
        </w:rPr>
        <w:lastRenderedPageBreak/>
        <w:drawing>
          <wp:inline distT="0" distB="0" distL="0" distR="0" wp14:anchorId="184369EB" wp14:editId="6D4322F3">
            <wp:extent cx="3933825" cy="1838325"/>
            <wp:effectExtent l="0" t="0" r="0" b="0"/>
            <wp:docPr id="421640310" name="Picture 421640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0"/>
                    <a:srcRect/>
                    <a:stretch>
                      <a:fillRect/>
                    </a:stretch>
                  </pic:blipFill>
                  <pic:spPr bwMode="auto">
                    <a:xfrm>
                      <a:off x="0" y="0"/>
                      <a:ext cx="3933825" cy="1838325"/>
                    </a:xfrm>
                    <a:prstGeom prst="rect">
                      <a:avLst/>
                    </a:prstGeom>
                  </pic:spPr>
                </pic:pic>
              </a:graphicData>
            </a:graphic>
          </wp:inline>
        </w:drawing>
      </w:r>
    </w:p>
    <w:p w14:paraId="3E2A9142" w14:textId="77777777" w:rsidR="00F13D4E" w:rsidRDefault="00000000">
      <w:pPr>
        <w:spacing w:before="160" w:after="160" w:line="276" w:lineRule="auto"/>
        <w:jc w:val="center"/>
      </w:pPr>
      <w:r>
        <w:rPr>
          <w:i/>
          <w:iCs/>
        </w:rPr>
        <w:t>Figure 6: Three positions on the continuum between the waterfall church and the Agile church</w:t>
      </w:r>
    </w:p>
    <w:p w14:paraId="02135B3C" w14:textId="77777777" w:rsidR="00F13D4E" w:rsidRDefault="00000000">
      <w:pPr>
        <w:pStyle w:val="Heading2"/>
        <w:pageBreakBefore/>
      </w:pPr>
      <w:bookmarkStart w:id="52" w:name="_Toc234555322"/>
      <w:r>
        <w:lastRenderedPageBreak/>
        <w:t>Notes</w:t>
      </w:r>
      <w:bookmarkEnd w:id="52"/>
    </w:p>
    <w:p w14:paraId="3B9FC07F" w14:textId="77777777" w:rsidR="00F13D4E" w:rsidRDefault="00000000">
      <w:pPr>
        <w:tabs>
          <w:tab w:val="left" w:pos="431"/>
        </w:tabs>
        <w:spacing w:after="120"/>
        <w:ind w:left="431" w:hanging="431"/>
        <w:jc w:val="both"/>
      </w:pPr>
      <w:r>
        <w:rPr>
          <w:sz w:val="19"/>
          <w:szCs w:val="19"/>
        </w:rPr>
        <w:t>1.</w:t>
      </w:r>
      <w:r>
        <w:rPr>
          <w:sz w:val="19"/>
          <w:szCs w:val="19"/>
        </w:rPr>
        <w:tab/>
        <w:t xml:space="preserve">The observation that the transition begins with a question rather than a structural overhaul draws on Gordon D. Fee, </w:t>
      </w:r>
      <w:r>
        <w:rPr>
          <w:i/>
          <w:iCs/>
          <w:sz w:val="19"/>
          <w:szCs w:val="19"/>
        </w:rPr>
        <w:t>God's Empowering Presence: The Holy Spirit in the Letters of Paul</w:t>
      </w:r>
      <w:r>
        <w:rPr>
          <w:sz w:val="19"/>
          <w:szCs w:val="19"/>
        </w:rPr>
        <w:t xml:space="preserve"> (Peabody: Hendrickson, 1994), 32-35. The Spirit's gift distribution is not contingent on the community's structural receptivity, but the community's structural receptivity determines whether the gifts produce their intended </w:t>
      </w:r>
      <w:proofErr w:type="spellStart"/>
      <w:r>
        <w:rPr>
          <w:i/>
          <w:iCs/>
          <w:sz w:val="19"/>
          <w:szCs w:val="19"/>
        </w:rPr>
        <w:t>oikodome</w:t>
      </w:r>
      <w:proofErr w:type="spellEnd"/>
      <w:r>
        <w:rPr>
          <w:sz w:val="19"/>
          <w:szCs w:val="19"/>
        </w:rPr>
        <w:t>.</w:t>
      </w:r>
    </w:p>
    <w:p w14:paraId="7AA8AEB6" w14:textId="77777777" w:rsidR="00F13D4E" w:rsidRDefault="00000000">
      <w:pPr>
        <w:tabs>
          <w:tab w:val="left" w:pos="431"/>
        </w:tabs>
        <w:spacing w:after="120"/>
        <w:ind w:left="431" w:hanging="431"/>
        <w:jc w:val="both"/>
      </w:pPr>
      <w:r>
        <w:rPr>
          <w:sz w:val="19"/>
          <w:szCs w:val="19"/>
        </w:rPr>
        <w:t>2.</w:t>
      </w:r>
      <w:r>
        <w:rPr>
          <w:sz w:val="19"/>
          <w:szCs w:val="19"/>
        </w:rPr>
        <w:tab/>
        <w:t xml:space="preserve">For the house church as the early church's basic organizational unit see Roger W. Gehring, </w:t>
      </w:r>
      <w:r>
        <w:rPr>
          <w:i/>
          <w:iCs/>
          <w:sz w:val="19"/>
          <w:szCs w:val="19"/>
        </w:rPr>
        <w:t>House Church and Mission: The Importance of Household Structures in Early Christianity</w:t>
      </w:r>
      <w:r>
        <w:rPr>
          <w:sz w:val="19"/>
          <w:szCs w:val="19"/>
        </w:rPr>
        <w:t xml:space="preserve"> (Peabody: Hendrickson, 2004), 1-20.</w:t>
      </w:r>
    </w:p>
    <w:p w14:paraId="34438683" w14:textId="77777777" w:rsidR="00F13D4E" w:rsidRDefault="00000000">
      <w:pPr>
        <w:tabs>
          <w:tab w:val="left" w:pos="431"/>
        </w:tabs>
        <w:spacing w:after="120"/>
        <w:ind w:left="431" w:hanging="431"/>
        <w:jc w:val="both"/>
      </w:pPr>
      <w:r>
        <w:rPr>
          <w:sz w:val="19"/>
          <w:szCs w:val="19"/>
        </w:rPr>
        <w:t>3.</w:t>
      </w:r>
      <w:r>
        <w:rPr>
          <w:sz w:val="19"/>
          <w:szCs w:val="19"/>
        </w:rPr>
        <w:tab/>
        <w:t xml:space="preserve">The distinction between a genuine network of Agile small Development Teams and a large church with small group supplementation is one of the </w:t>
      </w:r>
      <w:proofErr w:type="gramStart"/>
      <w:r>
        <w:rPr>
          <w:sz w:val="19"/>
          <w:szCs w:val="19"/>
        </w:rPr>
        <w:t>most practically</w:t>
      </w:r>
      <w:proofErr w:type="gramEnd"/>
      <w:r>
        <w:rPr>
          <w:sz w:val="19"/>
          <w:szCs w:val="19"/>
        </w:rPr>
        <w:t xml:space="preserve"> significant distinctions the chapter makes. For the organizational research on team size and self-organization effectiveness see Rashina Hoda et al., "Self-Organizing Roles on Agile Software Development Teams," </w:t>
      </w:r>
      <w:r>
        <w:rPr>
          <w:i/>
          <w:iCs/>
          <w:sz w:val="19"/>
          <w:szCs w:val="19"/>
        </w:rPr>
        <w:t>IEEE Transactions on Software Engineering</w:t>
      </w:r>
      <w:r>
        <w:rPr>
          <w:sz w:val="19"/>
          <w:szCs w:val="19"/>
        </w:rPr>
        <w:t xml:space="preserve"> 39, no. 3 (2013): 422-444.</w:t>
      </w:r>
    </w:p>
    <w:p w14:paraId="1D8C15F3" w14:textId="77777777" w:rsidR="00F13D4E" w:rsidRDefault="00000000">
      <w:pPr>
        <w:tabs>
          <w:tab w:val="left" w:pos="431"/>
        </w:tabs>
        <w:spacing w:after="120"/>
        <w:ind w:left="431" w:hanging="431"/>
        <w:jc w:val="both"/>
      </w:pPr>
      <w:r>
        <w:rPr>
          <w:sz w:val="19"/>
          <w:szCs w:val="19"/>
        </w:rPr>
        <w:t>4.</w:t>
      </w:r>
      <w:r>
        <w:rPr>
          <w:sz w:val="19"/>
          <w:szCs w:val="19"/>
        </w:rPr>
        <w:tab/>
        <w:t xml:space="preserve">For the </w:t>
      </w:r>
      <w:proofErr w:type="spellStart"/>
      <w:r>
        <w:rPr>
          <w:i/>
          <w:iCs/>
          <w:sz w:val="19"/>
          <w:szCs w:val="19"/>
        </w:rPr>
        <w:t>antilempsis</w:t>
      </w:r>
      <w:proofErr w:type="spellEnd"/>
      <w:r>
        <w:rPr>
          <w:sz w:val="19"/>
          <w:szCs w:val="19"/>
        </w:rPr>
        <w:t xml:space="preserve"> and </w:t>
      </w:r>
      <w:proofErr w:type="spellStart"/>
      <w:r>
        <w:rPr>
          <w:i/>
          <w:iCs/>
          <w:sz w:val="19"/>
          <w:szCs w:val="19"/>
        </w:rPr>
        <w:t>kubernetes</w:t>
      </w:r>
      <w:proofErr w:type="spellEnd"/>
      <w:r>
        <w:rPr>
          <w:sz w:val="19"/>
          <w:szCs w:val="19"/>
        </w:rPr>
        <w:t xml:space="preserve"> gifts as structural load-bearers see Chapter 7 and Daniel A. Williams, </w:t>
      </w:r>
      <w:r>
        <w:rPr>
          <w:i/>
          <w:iCs/>
          <w:sz w:val="19"/>
          <w:szCs w:val="19"/>
        </w:rPr>
        <w:t>Grace Given, Grace Embodied: A Study of Spiritual Empowerment in Three Pauline Letters</w:t>
      </w:r>
      <w:r>
        <w:rPr>
          <w:sz w:val="19"/>
          <w:szCs w:val="19"/>
        </w:rPr>
        <w:t xml:space="preserve"> (unpublished manuscript, 2024), section on the second gift list.</w:t>
      </w:r>
    </w:p>
    <w:p w14:paraId="2232D442" w14:textId="77777777" w:rsidR="00F13D4E" w:rsidRDefault="00000000">
      <w:pPr>
        <w:tabs>
          <w:tab w:val="left" w:pos="431"/>
        </w:tabs>
        <w:spacing w:after="120"/>
        <w:ind w:left="431" w:hanging="431"/>
        <w:jc w:val="both"/>
      </w:pPr>
      <w:r>
        <w:rPr>
          <w:sz w:val="19"/>
          <w:szCs w:val="19"/>
        </w:rPr>
        <w:t>5.</w:t>
      </w:r>
      <w:r>
        <w:rPr>
          <w:sz w:val="19"/>
          <w:szCs w:val="19"/>
        </w:rPr>
        <w:tab/>
        <w:t xml:space="preserve">Acts 15:1-29, ESV. For the Jerusalem Council as a model of Spirit-attentive communal discernment see Luke Timothy Johnson, </w:t>
      </w:r>
      <w:r>
        <w:rPr>
          <w:i/>
          <w:iCs/>
          <w:sz w:val="19"/>
          <w:szCs w:val="19"/>
        </w:rPr>
        <w:t>Scripture and Discernment: Decision Making in the Church</w:t>
      </w:r>
      <w:r>
        <w:rPr>
          <w:sz w:val="19"/>
          <w:szCs w:val="19"/>
        </w:rPr>
        <w:t xml:space="preserve"> (Nashville: Abingdon, 1996), 67-84.</w:t>
      </w:r>
    </w:p>
    <w:p w14:paraId="1305BEAC" w14:textId="77777777" w:rsidR="00F13D4E" w:rsidRDefault="00000000">
      <w:pPr>
        <w:tabs>
          <w:tab w:val="left" w:pos="431"/>
        </w:tabs>
        <w:spacing w:after="120"/>
        <w:ind w:left="431" w:hanging="431"/>
        <w:jc w:val="both"/>
      </w:pPr>
      <w:r>
        <w:rPr>
          <w:sz w:val="19"/>
          <w:szCs w:val="19"/>
        </w:rPr>
        <w:t>6.</w:t>
      </w:r>
      <w:r>
        <w:rPr>
          <w:sz w:val="19"/>
          <w:szCs w:val="19"/>
        </w:rPr>
        <w:tab/>
        <w:t xml:space="preserve">For the retrospective as a genuine learning practice rather than a performance review see Ken Schwaber and Jeff Sutherland, </w:t>
      </w:r>
      <w:r>
        <w:rPr>
          <w:i/>
          <w:iCs/>
          <w:sz w:val="19"/>
          <w:szCs w:val="19"/>
        </w:rPr>
        <w:t>The Scrum Guide</w:t>
      </w:r>
      <w:r>
        <w:rPr>
          <w:sz w:val="19"/>
          <w:szCs w:val="19"/>
        </w:rPr>
        <w:t xml:space="preserve"> (2020), section on the Sprint Retrospective.</w:t>
      </w:r>
    </w:p>
    <w:p w14:paraId="5E708607" w14:textId="77777777" w:rsidR="00F13D4E" w:rsidRDefault="00000000">
      <w:pPr>
        <w:tabs>
          <w:tab w:val="left" w:pos="431"/>
        </w:tabs>
        <w:spacing w:after="120"/>
        <w:ind w:left="431" w:hanging="431"/>
        <w:jc w:val="both"/>
      </w:pPr>
      <w:r>
        <w:rPr>
          <w:sz w:val="19"/>
          <w:szCs w:val="19"/>
        </w:rPr>
        <w:t>7.</w:t>
      </w:r>
      <w:r>
        <w:rPr>
          <w:sz w:val="19"/>
          <w:szCs w:val="19"/>
        </w:rPr>
        <w:tab/>
        <w:t xml:space="preserve">For the relationship between team size and self-organizing effectiveness see Jeff Sutherland, </w:t>
      </w:r>
      <w:r>
        <w:rPr>
          <w:i/>
          <w:iCs/>
          <w:sz w:val="19"/>
          <w:szCs w:val="19"/>
        </w:rPr>
        <w:t>Scrum: The Art of Doing Twice the Work in Half the Time</w:t>
      </w:r>
      <w:r>
        <w:rPr>
          <w:sz w:val="19"/>
          <w:szCs w:val="19"/>
        </w:rPr>
        <w:t xml:space="preserve"> (New York: Crown Business, 2014), 59-62.</w:t>
      </w:r>
    </w:p>
    <w:p w14:paraId="1DD2A791" w14:textId="77777777" w:rsidR="00F13D4E" w:rsidRDefault="00000000">
      <w:pPr>
        <w:tabs>
          <w:tab w:val="left" w:pos="431"/>
        </w:tabs>
        <w:spacing w:after="120"/>
        <w:ind w:left="431" w:hanging="431"/>
        <w:jc w:val="both"/>
      </w:pPr>
      <w:r>
        <w:rPr>
          <w:sz w:val="19"/>
          <w:szCs w:val="19"/>
        </w:rPr>
        <w:t>8.</w:t>
      </w:r>
      <w:r>
        <w:rPr>
          <w:sz w:val="19"/>
          <w:szCs w:val="19"/>
        </w:rPr>
        <w:tab/>
        <w:t xml:space="preserve">The transition from large-church program delivery to genuine distributed small Development Team structure is the most organizationally demanding change this book proposes. For the organizational literature on structural transition see Jim Collins, </w:t>
      </w:r>
      <w:r>
        <w:rPr>
          <w:i/>
          <w:iCs/>
          <w:sz w:val="19"/>
          <w:szCs w:val="19"/>
        </w:rPr>
        <w:t>Good to Great</w:t>
      </w:r>
      <w:r>
        <w:rPr>
          <w:sz w:val="19"/>
          <w:szCs w:val="19"/>
        </w:rPr>
        <w:t xml:space="preserve"> (New York: HarperCollins, 2001), chapters on confronting brutal facts and the flywheel principle.</w:t>
      </w:r>
    </w:p>
    <w:p w14:paraId="3573242B" w14:textId="77777777" w:rsidR="00F13D4E" w:rsidRDefault="00000000">
      <w:pPr>
        <w:tabs>
          <w:tab w:val="left" w:pos="431"/>
        </w:tabs>
        <w:spacing w:after="120"/>
        <w:ind w:left="431" w:hanging="431"/>
        <w:jc w:val="both"/>
      </w:pPr>
      <w:r>
        <w:rPr>
          <w:sz w:val="19"/>
          <w:szCs w:val="19"/>
        </w:rPr>
        <w:t>9.</w:t>
      </w:r>
      <w:r>
        <w:rPr>
          <w:sz w:val="19"/>
          <w:szCs w:val="19"/>
        </w:rPr>
        <w:tab/>
        <w:t xml:space="preserve">The distinction between hierarchy and bureaucracy as organizational categories is developed in Christopher Alexander, </w:t>
      </w:r>
      <w:r>
        <w:rPr>
          <w:i/>
          <w:iCs/>
          <w:sz w:val="19"/>
          <w:szCs w:val="19"/>
        </w:rPr>
        <w:t>The Timeless Way of Building</w:t>
      </w:r>
      <w:r>
        <w:rPr>
          <w:sz w:val="19"/>
          <w:szCs w:val="19"/>
        </w:rPr>
        <w:t xml:space="preserve"> (New York: Oxford University Press, 1979), 77-93, where Alexander distinguishes between living structure organized around genuine human need and dead structure that is self-perpetuating and self-referential.</w:t>
      </w:r>
    </w:p>
    <w:p w14:paraId="1D3F4BD5" w14:textId="77777777" w:rsidR="00F13D4E" w:rsidRDefault="00000000">
      <w:pPr>
        <w:tabs>
          <w:tab w:val="left" w:pos="431"/>
        </w:tabs>
        <w:spacing w:after="120"/>
        <w:ind w:left="431" w:hanging="431"/>
        <w:jc w:val="both"/>
      </w:pPr>
      <w:r>
        <w:rPr>
          <w:sz w:val="19"/>
          <w:szCs w:val="19"/>
        </w:rPr>
        <w:lastRenderedPageBreak/>
        <w:t>10.</w:t>
      </w:r>
      <w:r>
        <w:rPr>
          <w:sz w:val="19"/>
          <w:szCs w:val="19"/>
        </w:rPr>
        <w:tab/>
        <w:t>Didache 11-13. See Chapter 1 for the full discussion of the Didache's testing of leaders by fruit rather than office.</w:t>
      </w:r>
    </w:p>
    <w:p w14:paraId="204CE56D" w14:textId="77777777" w:rsidR="00F13D4E" w:rsidRDefault="00000000">
      <w:pPr>
        <w:tabs>
          <w:tab w:val="left" w:pos="431"/>
        </w:tabs>
        <w:spacing w:after="120"/>
        <w:ind w:left="431" w:hanging="431"/>
        <w:jc w:val="both"/>
      </w:pPr>
      <w:r>
        <w:rPr>
          <w:sz w:val="19"/>
          <w:szCs w:val="19"/>
        </w:rPr>
        <w:t>11.</w:t>
      </w:r>
      <w:r>
        <w:rPr>
          <w:sz w:val="19"/>
          <w:szCs w:val="19"/>
        </w:rPr>
        <w:tab/>
        <w:t xml:space="preserve">Clement of Rome, </w:t>
      </w:r>
      <w:r>
        <w:rPr>
          <w:i/>
          <w:iCs/>
          <w:sz w:val="19"/>
          <w:szCs w:val="19"/>
        </w:rPr>
        <w:t>First Letter to the Corinthians</w:t>
      </w:r>
      <w:r>
        <w:rPr>
          <w:sz w:val="19"/>
          <w:szCs w:val="19"/>
        </w:rPr>
        <w:t xml:space="preserve"> 37-40. See Chapter 1.</w:t>
      </w:r>
    </w:p>
    <w:p w14:paraId="410A3F2B" w14:textId="77777777" w:rsidR="00F13D4E" w:rsidRDefault="00000000">
      <w:pPr>
        <w:tabs>
          <w:tab w:val="left" w:pos="431"/>
        </w:tabs>
        <w:spacing w:after="120"/>
        <w:ind w:left="431" w:hanging="431"/>
        <w:jc w:val="both"/>
      </w:pPr>
      <w:r>
        <w:rPr>
          <w:sz w:val="19"/>
          <w:szCs w:val="19"/>
        </w:rPr>
        <w:t>12.</w:t>
      </w:r>
      <w:r>
        <w:rPr>
          <w:sz w:val="19"/>
          <w:szCs w:val="19"/>
        </w:rPr>
        <w:tab/>
        <w:t xml:space="preserve">John Chrysostom, </w:t>
      </w:r>
      <w:r>
        <w:rPr>
          <w:i/>
          <w:iCs/>
          <w:sz w:val="19"/>
          <w:szCs w:val="19"/>
        </w:rPr>
        <w:t>Homilies on Ephesians</w:t>
      </w:r>
      <w:r>
        <w:rPr>
          <w:sz w:val="19"/>
          <w:szCs w:val="19"/>
        </w:rPr>
        <w:t>, Homily 11 (on Ephesians 4:11-13). See Chapter 1.</w:t>
      </w:r>
    </w:p>
    <w:p w14:paraId="412633C8" w14:textId="77777777" w:rsidR="00F13D4E" w:rsidRDefault="00000000">
      <w:pPr>
        <w:tabs>
          <w:tab w:val="left" w:pos="431"/>
        </w:tabs>
        <w:spacing w:after="120"/>
        <w:ind w:left="431" w:hanging="431"/>
        <w:jc w:val="both"/>
      </w:pPr>
      <w:r>
        <w:rPr>
          <w:sz w:val="19"/>
          <w:szCs w:val="19"/>
        </w:rPr>
        <w:t>13.</w:t>
      </w:r>
      <w:r>
        <w:rPr>
          <w:sz w:val="19"/>
          <w:szCs w:val="19"/>
        </w:rPr>
        <w:tab/>
        <w:t xml:space="preserve">The diagnostic question about Margaret is the most personal and most practically revealing assessment the chapter offers. Its power lies in its specificity: it is not asking whether the elder team has a philosophy of gift recognition but whether it has </w:t>
      </w:r>
      <w:proofErr w:type="gramStart"/>
      <w:r>
        <w:rPr>
          <w:sz w:val="19"/>
          <w:szCs w:val="19"/>
        </w:rPr>
        <w:t>actually recognized</w:t>
      </w:r>
      <w:proofErr w:type="gramEnd"/>
      <w:r>
        <w:rPr>
          <w:sz w:val="19"/>
          <w:szCs w:val="19"/>
        </w:rPr>
        <w:t xml:space="preserve"> the specific gifts of the specific members most like Margaret in its specific community.</w:t>
      </w:r>
    </w:p>
    <w:p w14:paraId="719D4D5B" w14:textId="77777777" w:rsidR="00F13D4E" w:rsidRDefault="00F13D4E">
      <w:pPr>
        <w:sectPr w:rsidR="00F13D4E">
          <w:footerReference w:type="default" r:id="rId31"/>
          <w:footerReference w:type="first" r:id="rId32"/>
          <w:pgSz w:w="8640" w:h="12960"/>
          <w:pgMar w:top="1224" w:right="1008" w:bottom="1224" w:left="1296" w:header="708" w:footer="708" w:gutter="215"/>
          <w:cols w:space="720"/>
          <w:titlePg/>
          <w:docGrid w:linePitch="360"/>
        </w:sectPr>
      </w:pPr>
    </w:p>
    <w:p w14:paraId="3AAD83C3" w14:textId="77777777" w:rsidR="00F13D4E" w:rsidRDefault="00000000">
      <w:pPr>
        <w:spacing w:before="720" w:after="120"/>
        <w:jc w:val="center"/>
      </w:pPr>
      <w:r>
        <w:rPr>
          <w:spacing w:val="20"/>
          <w:sz w:val="22"/>
          <w:szCs w:val="22"/>
        </w:rPr>
        <w:lastRenderedPageBreak/>
        <w:t>CHAPTER NINE</w:t>
      </w:r>
    </w:p>
    <w:p w14:paraId="2DA4924D" w14:textId="77777777" w:rsidR="00F13D4E" w:rsidRDefault="00000000">
      <w:pPr>
        <w:pStyle w:val="Heading1"/>
      </w:pPr>
      <w:bookmarkStart w:id="53" w:name="_Toc234555323"/>
      <w:r>
        <w:t>Running the First Sprint</w:t>
      </w:r>
      <w:bookmarkEnd w:id="53"/>
    </w:p>
    <w:p w14:paraId="1D8D723C" w14:textId="77777777" w:rsidR="00F13D4E" w:rsidRDefault="00000000">
      <w:pPr>
        <w:framePr w:dropCap="drop" w:lines="3" w:h="0" w:wrap="around" w:vAnchor="text" w:hAnchor="text" w:yAlign="top"/>
      </w:pPr>
      <w:r>
        <w:rPr>
          <w:sz w:val="88"/>
          <w:szCs w:val="88"/>
        </w:rPr>
        <w:t>T</w:t>
      </w:r>
    </w:p>
    <w:p w14:paraId="56642E9A" w14:textId="77777777" w:rsidR="00F13D4E" w:rsidRDefault="00000000">
      <w:pPr>
        <w:spacing w:line="276" w:lineRule="auto"/>
        <w:jc w:val="both"/>
      </w:pPr>
      <w:proofErr w:type="gramStart"/>
      <w:r>
        <w:t>he</w:t>
      </w:r>
      <w:proofErr w:type="gramEnd"/>
      <w:r>
        <w:t xml:space="preserve"> first sprint does not begin with a meeting.</w:t>
      </w:r>
    </w:p>
    <w:p w14:paraId="5C5CBCBC" w14:textId="77777777" w:rsidR="00F13D4E" w:rsidRDefault="00000000">
      <w:pPr>
        <w:spacing w:line="276" w:lineRule="auto"/>
        <w:ind w:firstLine="431"/>
        <w:jc w:val="both"/>
      </w:pPr>
      <w:r>
        <w:t xml:space="preserve">It does not begin with a restructuring, or a gift inventory exercise, or a congregational vision day, or a series of leadership retreats designed to build consensus around the organizational principles this book has been developing. </w:t>
      </w:r>
      <w:proofErr w:type="gramStart"/>
      <w:r>
        <w:t>All of</w:t>
      </w:r>
      <w:proofErr w:type="gramEnd"/>
      <w:r>
        <w:t xml:space="preserve"> those things may follow, in time, if the community is moving toward the Agile design the New Testament describes. But none of them is the first sprint.</w:t>
      </w:r>
    </w:p>
    <w:p w14:paraId="6CC15CA0" w14:textId="77777777" w:rsidR="00F13D4E" w:rsidRDefault="00000000">
      <w:pPr>
        <w:spacing w:line="276" w:lineRule="auto"/>
        <w:ind w:firstLine="431"/>
        <w:jc w:val="both"/>
      </w:pPr>
      <w:r>
        <w:t>The first sprint begins with a question.</w:t>
      </w:r>
    </w:p>
    <w:p w14:paraId="510B4848" w14:textId="77777777" w:rsidR="00F13D4E" w:rsidRDefault="00000000">
      <w:pPr>
        <w:spacing w:line="276" w:lineRule="auto"/>
        <w:ind w:firstLine="431"/>
        <w:jc w:val="both"/>
      </w:pPr>
      <w:r>
        <w:t xml:space="preserve">It is asked in </w:t>
      </w:r>
      <w:proofErr w:type="gramStart"/>
      <w:r>
        <w:t>the silence</w:t>
      </w:r>
      <w:proofErr w:type="gramEnd"/>
      <w:r>
        <w:t xml:space="preserve"> before the inbox opens, or in the drive home after the elder team meeting, or in the moment between reading the last page of this book and putting it down. It is asked honestly, with the genuine intention of acting on the answer. And it is this:</w:t>
      </w:r>
    </w:p>
    <w:p w14:paraId="38E0CA33" w14:textId="77777777" w:rsidR="00F13D4E" w:rsidRDefault="00000000">
      <w:pPr>
        <w:spacing w:before="160" w:after="160" w:line="276" w:lineRule="auto"/>
        <w:jc w:val="center"/>
      </w:pPr>
      <w:r>
        <w:rPr>
          <w:i/>
          <w:iCs/>
        </w:rPr>
        <w:t>What would we need to stop doing to make room for what the Scrum Master has already given?</w:t>
      </w:r>
    </w:p>
    <w:p w14:paraId="22B9CA6A" w14:textId="77777777" w:rsidR="00F13D4E" w:rsidRDefault="00000000">
      <w:pPr>
        <w:spacing w:line="276" w:lineRule="auto"/>
        <w:ind w:firstLine="431"/>
        <w:jc w:val="both"/>
      </w:pPr>
      <w:proofErr w:type="gramStart"/>
      <w:r>
        <w:t>Not</w:t>
      </w:r>
      <w:proofErr w:type="gramEnd"/>
      <w:r>
        <w:t xml:space="preserve">: what new program should we launch? Not: how should we restructure the organizational chart? Not: what gift inventory should we administer to the congregation? Those are waterfall questions dressed in Agile clothing. They begin with the assumption that the community needs to add something it does not have. The Agile question begins with the recognition that the community already has what it needs. The Scrum Master has seen to that. The question is what needs to be removed, delegated, or restructured to create the space in which what has already been given can </w:t>
      </w:r>
      <w:proofErr w:type="gramStart"/>
      <w:r>
        <w:t>actually be</w:t>
      </w:r>
      <w:proofErr w:type="gramEnd"/>
      <w:r>
        <w:t xml:space="preserve"> received.</w:t>
      </w:r>
    </w:p>
    <w:p w14:paraId="4C970DB6" w14:textId="77777777" w:rsidR="00F13D4E" w:rsidRDefault="00000000">
      <w:pPr>
        <w:spacing w:line="276" w:lineRule="auto"/>
        <w:ind w:firstLine="431"/>
        <w:jc w:val="both"/>
      </w:pPr>
      <w:r>
        <w:lastRenderedPageBreak/>
        <w:t xml:space="preserve">That question, asked honestly and </w:t>
      </w:r>
      <w:proofErr w:type="gramStart"/>
      <w:r>
        <w:t>acted on</w:t>
      </w:r>
      <w:proofErr w:type="gramEnd"/>
      <w:r>
        <w:t xml:space="preserve"> faithfully, is the first sprint goal. Everything else follows from it.</w:t>
      </w:r>
    </w:p>
    <w:p w14:paraId="59F5EAB7" w14:textId="77777777" w:rsidR="00F13D4E" w:rsidRDefault="00000000">
      <w:pPr>
        <w:spacing w:before="200" w:after="200"/>
        <w:jc w:val="center"/>
      </w:pPr>
      <w:r>
        <w:t>•        •        •</w:t>
      </w:r>
    </w:p>
    <w:p w14:paraId="4A3A4206" w14:textId="77777777" w:rsidR="00F13D4E" w:rsidRDefault="00000000">
      <w:pPr>
        <w:spacing w:line="276" w:lineRule="auto"/>
        <w:ind w:firstLine="431"/>
        <w:jc w:val="both"/>
      </w:pPr>
      <w:r>
        <w:t>The first concrete practice for the elder team is the simplest and the most fundamental, and it requires nothing more than one honest conversation at the next elder team meeting.</w:t>
      </w:r>
    </w:p>
    <w:p w14:paraId="3803CE53" w14:textId="77777777" w:rsidR="00F13D4E" w:rsidRDefault="00000000">
      <w:pPr>
        <w:spacing w:line="276" w:lineRule="auto"/>
        <w:ind w:firstLine="431"/>
        <w:jc w:val="both"/>
      </w:pPr>
      <w:r>
        <w:t xml:space="preserve">Call it the </w:t>
      </w:r>
      <w:proofErr w:type="gramStart"/>
      <w:r>
        <w:t>equipping</w:t>
      </w:r>
      <w:proofErr w:type="gramEnd"/>
      <w:r>
        <w:t xml:space="preserve"> audit. Each member of the elder team identifies one thing they are currently doing that belongs to a gifted member of the Development Team. Not a task they can delegate to a volunteer to free up time for more important ministry. A task that represents the exercise of an </w:t>
      </w:r>
      <w:proofErr w:type="spellStart"/>
      <w:r>
        <w:rPr>
          <w:i/>
          <w:iCs/>
        </w:rPr>
        <w:t>anankaia</w:t>
      </w:r>
      <w:proofErr w:type="spellEnd"/>
      <w:r>
        <w:t xml:space="preserve"> gift that the Scrum Master has distributed to a specific member of the community, a gift that is currently inactive because the elder team has been filling the space it was designed to occupy.</w:t>
      </w:r>
    </w:p>
    <w:p w14:paraId="050F2072" w14:textId="77777777" w:rsidR="00F13D4E" w:rsidRDefault="00000000">
      <w:pPr>
        <w:spacing w:line="276" w:lineRule="auto"/>
        <w:ind w:firstLine="431"/>
        <w:jc w:val="both"/>
      </w:pPr>
      <w:r>
        <w:t xml:space="preserve">The teaching elder who writes the community newsletter because no one else has been asked might discover that the member with the gift of written communication has been sitting three rows from the back for six years, quietly wishing someone would ask. The elder who manages the visitor follow-up system might discover that Margaret has been maintaining a parallel system in her phone for fourteen years because the elder team's system kept missing people. The </w:t>
      </w:r>
      <w:proofErr w:type="gramStart"/>
      <w:r>
        <w:t>elder</w:t>
      </w:r>
      <w:proofErr w:type="gramEnd"/>
      <w:r>
        <w:t xml:space="preserve"> who </w:t>
      </w:r>
      <w:proofErr w:type="gramStart"/>
      <w:r>
        <w:t>organizes</w:t>
      </w:r>
      <w:proofErr w:type="gramEnd"/>
      <w:r>
        <w:t xml:space="preserve"> the community's pastoral care calendar might discover that the member with the gift of mercy has been doing informal pastoral care for years without anyone noticing, because the elder team's formal structures never created a way to receive what she was already offering.</w:t>
      </w:r>
    </w:p>
    <w:p w14:paraId="305C642C" w14:textId="77777777" w:rsidR="00F13D4E" w:rsidRDefault="00000000">
      <w:pPr>
        <w:spacing w:line="276" w:lineRule="auto"/>
        <w:ind w:firstLine="431"/>
        <w:jc w:val="both"/>
      </w:pPr>
      <w:r>
        <w:t>The equipping audit names one such thing. One. Not the whole system, not the entire organizational structure, not everything that needs to change eventually. One thing, in the next sprint, that the elder team will stop performing and begin equipping.</w:t>
      </w:r>
    </w:p>
    <w:p w14:paraId="637BACA5" w14:textId="77777777" w:rsidR="00F13D4E" w:rsidRDefault="00000000">
      <w:pPr>
        <w:spacing w:line="276" w:lineRule="auto"/>
        <w:ind w:firstLine="431"/>
        <w:jc w:val="both"/>
      </w:pPr>
      <w:r>
        <w:t xml:space="preserve">This matters proportionally to its smallness. The transition from waterfall to Agile does not happen in a single organizational restructuring. It happens in the accumulation of equipping audits, </w:t>
      </w:r>
      <w:r>
        <w:lastRenderedPageBreak/>
        <w:t>sprint by sprint, retrospective by retrospective, as the elder team's behavior gradually shifts from performing ministry to enabling ministry. Each individual audit is modest. The aggregate of many audits over many sprints is a community in which every part is working properly.</w:t>
      </w:r>
      <w:r>
        <w:rPr>
          <w:sz w:val="16"/>
          <w:szCs w:val="16"/>
          <w:vertAlign w:val="superscript"/>
        </w:rPr>
        <w:t>1</w:t>
      </w:r>
    </w:p>
    <w:p w14:paraId="1A9B2CC8" w14:textId="77777777" w:rsidR="00F13D4E" w:rsidRDefault="00000000">
      <w:pPr>
        <w:spacing w:line="276" w:lineRule="auto"/>
        <w:ind w:firstLine="431"/>
        <w:jc w:val="both"/>
      </w:pPr>
      <w:r>
        <w:t>The second concrete practice for the elder team is a specific conversation that most elder teams have never had, and that will feel unfamiliar precisely because it is so different from the conversations the waterfall model trained them to have.</w:t>
      </w:r>
    </w:p>
    <w:p w14:paraId="4E11AB47" w14:textId="77777777" w:rsidR="00F13D4E" w:rsidRDefault="00000000">
      <w:pPr>
        <w:spacing w:line="276" w:lineRule="auto"/>
        <w:ind w:firstLine="431"/>
        <w:jc w:val="both"/>
      </w:pPr>
      <w:r>
        <w:t xml:space="preserve">Schedule a conversation with five members of the community who are most like Margaret. Not five members who need pastoral care, or five members who have expressed interest in taking on more ministry responsibility, or five members who have complained about feeling underused. Five members who have been quietly, faithfully exercising gifts the community has not been receiving, whose contribution to the body's </w:t>
      </w:r>
      <w:proofErr w:type="spellStart"/>
      <w:r>
        <w:rPr>
          <w:i/>
          <w:iCs/>
        </w:rPr>
        <w:t>oikodome</w:t>
      </w:r>
      <w:proofErr w:type="spellEnd"/>
      <w:r>
        <w:t xml:space="preserve"> has been real and sustained and invisible.</w:t>
      </w:r>
    </w:p>
    <w:p w14:paraId="16E4AC98" w14:textId="77777777" w:rsidR="00F13D4E" w:rsidRDefault="00000000">
      <w:pPr>
        <w:spacing w:line="276" w:lineRule="auto"/>
        <w:ind w:firstLine="431"/>
        <w:jc w:val="both"/>
      </w:pPr>
      <w:r>
        <w:t xml:space="preserve">The conversation is not a program placement interview. It is a genuine listening conversation, structured around the diagnostic question this book has been developing: where is </w:t>
      </w:r>
      <w:proofErr w:type="gramStart"/>
      <w:r>
        <w:t>the Spirit's</w:t>
      </w:r>
      <w:proofErr w:type="gramEnd"/>
      <w:r>
        <w:t xml:space="preserve"> grace taking specific, functional, community-building form in your engagement with this </w:t>
      </w:r>
      <w:proofErr w:type="spellStart"/>
      <w:r>
        <w:t>body's</w:t>
      </w:r>
      <w:proofErr w:type="spellEnd"/>
      <w:r>
        <w:t xml:space="preserve"> life?</w:t>
      </w:r>
    </w:p>
    <w:p w14:paraId="5DBE08FA" w14:textId="77777777" w:rsidR="00F13D4E" w:rsidRDefault="00000000">
      <w:pPr>
        <w:spacing w:line="276" w:lineRule="auto"/>
        <w:ind w:firstLine="431"/>
        <w:jc w:val="both"/>
      </w:pPr>
      <w:r>
        <w:t xml:space="preserve">Listen to the answer. Not to assess whether the answer fits an existing ministry slot. To understand what the Scrum Master has </w:t>
      </w:r>
      <w:proofErr w:type="gramStart"/>
      <w:r>
        <w:t>actually been</w:t>
      </w:r>
      <w:proofErr w:type="gramEnd"/>
      <w:r>
        <w:t xml:space="preserve"> distributing to this member of the Development Team, and what the community would need to change to receive it. The elder team that listens to five such conversations in the next month will know more about the Spirit's actual provision for the community's needs than any gift inventory exercise has ever produced.</w:t>
      </w:r>
    </w:p>
    <w:p w14:paraId="5E6B3CC7" w14:textId="77777777" w:rsidR="00F13D4E" w:rsidRDefault="00000000">
      <w:pPr>
        <w:spacing w:line="276" w:lineRule="auto"/>
        <w:ind w:firstLine="431"/>
        <w:jc w:val="both"/>
      </w:pPr>
      <w:r>
        <w:t xml:space="preserve">The </w:t>
      </w:r>
      <w:proofErr w:type="gramStart"/>
      <w:r>
        <w:t>Margaret meeting</w:t>
      </w:r>
      <w:proofErr w:type="gramEnd"/>
      <w:r>
        <w:t xml:space="preserve"> is also, in a direct and important sense, an act of </w:t>
      </w:r>
      <w:proofErr w:type="spellStart"/>
      <w:r>
        <w:rPr>
          <w:i/>
          <w:iCs/>
        </w:rPr>
        <w:t>katartismos</w:t>
      </w:r>
      <w:proofErr w:type="spellEnd"/>
      <w:r>
        <w:t xml:space="preserve">. The member who has been exercising gifts in obscurity for years, who has never been asked what the Spirit is doing in her, who has absorbed the community's implicit message </w:t>
      </w:r>
      <w:r>
        <w:lastRenderedPageBreak/>
        <w:t xml:space="preserve">that what she does is support rather than ministry, will experience this conversation as a form of restoration. Not because of anything the elder team says. Because the question itself, asked seriously and received seriously, communicates something Paul said nineteen centuries ago: you are </w:t>
      </w:r>
      <w:proofErr w:type="spellStart"/>
      <w:r>
        <w:rPr>
          <w:i/>
          <w:iCs/>
        </w:rPr>
        <w:t>anankaia</w:t>
      </w:r>
      <w:proofErr w:type="spellEnd"/>
      <w:r>
        <w:t>. The Scrum Master gave you exactly what the body needs. We are finally structured to receive it.</w:t>
      </w:r>
      <w:r>
        <w:rPr>
          <w:sz w:val="16"/>
          <w:szCs w:val="16"/>
          <w:vertAlign w:val="superscript"/>
        </w:rPr>
        <w:t>2</w:t>
      </w:r>
    </w:p>
    <w:p w14:paraId="530795F4" w14:textId="77777777" w:rsidR="00F13D4E" w:rsidRDefault="00000000">
      <w:pPr>
        <w:spacing w:line="276" w:lineRule="auto"/>
        <w:ind w:firstLine="431"/>
        <w:jc w:val="both"/>
      </w:pPr>
      <w:r>
        <w:t>The third concrete practice for the elder team is the most demanding, because it requires the kind of self-examination that positional authority tends to suppress and that servant leadership tends to enable.</w:t>
      </w:r>
    </w:p>
    <w:p w14:paraId="65108E8D" w14:textId="77777777" w:rsidR="00F13D4E" w:rsidRDefault="00000000">
      <w:pPr>
        <w:spacing w:line="276" w:lineRule="auto"/>
        <w:ind w:firstLine="431"/>
        <w:jc w:val="both"/>
      </w:pPr>
      <w:r>
        <w:t>At the next elder team meeting, ask the three retrospective questions about the most recent sprint.</w:t>
      </w:r>
    </w:p>
    <w:p w14:paraId="47399A0E" w14:textId="77777777" w:rsidR="00F13D4E" w:rsidRDefault="00000000">
      <w:pPr>
        <w:spacing w:line="276" w:lineRule="auto"/>
        <w:ind w:firstLine="431"/>
        <w:jc w:val="both"/>
      </w:pPr>
      <w:r>
        <w:t xml:space="preserve">What went well? Where did the whole Development Team contribute their </w:t>
      </w:r>
      <w:proofErr w:type="spellStart"/>
      <w:r>
        <w:rPr>
          <w:i/>
          <w:iCs/>
        </w:rPr>
        <w:t>anankaia</w:t>
      </w:r>
      <w:proofErr w:type="spellEnd"/>
      <w:r>
        <w:t xml:space="preserve"> gifts to the body's </w:t>
      </w:r>
      <w:proofErr w:type="spellStart"/>
      <w:r>
        <w:rPr>
          <w:i/>
          <w:iCs/>
        </w:rPr>
        <w:t>oikodome</w:t>
      </w:r>
      <w:proofErr w:type="spellEnd"/>
      <w:r>
        <w:t xml:space="preserve">? Where did the Spirit's distribution produce visible fruit? Where did the community's life </w:t>
      </w:r>
      <w:proofErr w:type="gramStart"/>
      <w:r>
        <w:t>actually build</w:t>
      </w:r>
      <w:proofErr w:type="gramEnd"/>
      <w:r>
        <w:t xml:space="preserve"> up, in the specific and observable sense that Paul describes in Ephesians 4:16?</w:t>
      </w:r>
    </w:p>
    <w:p w14:paraId="07D7D4F8" w14:textId="77777777" w:rsidR="00F13D4E" w:rsidRDefault="00000000">
      <w:pPr>
        <w:spacing w:line="276" w:lineRule="auto"/>
        <w:ind w:firstLine="431"/>
        <w:jc w:val="both"/>
      </w:pPr>
      <w:r>
        <w:t xml:space="preserve">What did not go well? Where did the waterfall model reassert itself? Where did the elder team perform what it should have equipped? Where did gifts go unrecognized and </w:t>
      </w:r>
      <w:proofErr w:type="spellStart"/>
      <w:r>
        <w:t>unactivated</w:t>
      </w:r>
      <w:proofErr w:type="spellEnd"/>
      <w:r>
        <w:t>? Where did the sprint goals drift from the Product Owner's actual priorities toward the community's comfort or the elder team's organizational convenience?</w:t>
      </w:r>
    </w:p>
    <w:p w14:paraId="7E11E550" w14:textId="77777777" w:rsidR="00F13D4E" w:rsidRDefault="00000000">
      <w:pPr>
        <w:spacing w:line="276" w:lineRule="auto"/>
        <w:ind w:firstLine="431"/>
        <w:jc w:val="both"/>
      </w:pPr>
      <w:r>
        <w:t xml:space="preserve">What will we do differently? This is the question that distinguishes a genuine retrospective from a performance review. The honest answer requires that at least one item in this category involves changing the elder team's own behavior rather than the </w:t>
      </w:r>
      <w:proofErr w:type="gramStart"/>
      <w:r>
        <w:t>congregation's</w:t>
      </w:r>
      <w:proofErr w:type="gramEnd"/>
      <w:r>
        <w:t>. If every answer is a plan for how to motivate or equip or challenge the congregation, the elder team has conducted a performance review of the congregation rather than a retrospective of its own practice.</w:t>
      </w:r>
    </w:p>
    <w:p w14:paraId="0F97293F" w14:textId="77777777" w:rsidR="00F13D4E" w:rsidRDefault="00000000">
      <w:pPr>
        <w:spacing w:line="276" w:lineRule="auto"/>
        <w:ind w:firstLine="431"/>
        <w:jc w:val="both"/>
      </w:pPr>
      <w:r>
        <w:t xml:space="preserve">The genuine retrospective produces at least one elder team behavior change per sprint. Not a large change necessarily. One </w:t>
      </w:r>
      <w:r>
        <w:lastRenderedPageBreak/>
        <w:t xml:space="preserve">specific, observable, accountable change that is reviewed at the next retrospective to determine whether it was </w:t>
      </w:r>
      <w:proofErr w:type="gramStart"/>
      <w:r>
        <w:t>actually made</w:t>
      </w:r>
      <w:proofErr w:type="gramEnd"/>
      <w:r>
        <w:t>.</w:t>
      </w:r>
      <w:r>
        <w:rPr>
          <w:sz w:val="16"/>
          <w:szCs w:val="16"/>
          <w:vertAlign w:val="superscript"/>
        </w:rPr>
        <w:t>3</w:t>
      </w:r>
    </w:p>
    <w:p w14:paraId="3516210A" w14:textId="77777777" w:rsidR="00F13D4E" w:rsidRDefault="00000000">
      <w:pPr>
        <w:spacing w:before="200" w:after="200"/>
        <w:jc w:val="center"/>
      </w:pPr>
      <w:r>
        <w:t>•        •        •</w:t>
      </w:r>
    </w:p>
    <w:p w14:paraId="2CFE5D97" w14:textId="77777777" w:rsidR="00F13D4E" w:rsidRDefault="00000000">
      <w:pPr>
        <w:spacing w:line="276" w:lineRule="auto"/>
        <w:ind w:firstLine="431"/>
        <w:jc w:val="both"/>
      </w:pPr>
      <w:r>
        <w:t>The first sprint for Margaret does not require waiting for the elder team to read Chapter 6. It begins with a question applied to a specific week.</w:t>
      </w:r>
    </w:p>
    <w:p w14:paraId="35594558" w14:textId="77777777" w:rsidR="00F13D4E" w:rsidRDefault="00000000">
      <w:pPr>
        <w:spacing w:line="276" w:lineRule="auto"/>
        <w:ind w:firstLine="431"/>
        <w:jc w:val="both"/>
      </w:pPr>
      <w:r>
        <w:t>Not this month's ministry contribution. Not a general reflection on your spiritual gifts. This week. The week that just passed, or the one beginning tomorrow. Take it as a unit and observe it honestly.</w:t>
      </w:r>
    </w:p>
    <w:p w14:paraId="3CC6127E" w14:textId="77777777" w:rsidR="00F13D4E" w:rsidRDefault="00000000">
      <w:pPr>
        <w:spacing w:line="276" w:lineRule="auto"/>
        <w:ind w:firstLine="431"/>
        <w:jc w:val="both"/>
      </w:pPr>
      <w:r>
        <w:t xml:space="preserve">Where did </w:t>
      </w:r>
      <w:proofErr w:type="gramStart"/>
      <w:r>
        <w:t>the Spirit's</w:t>
      </w:r>
      <w:proofErr w:type="gramEnd"/>
      <w:r>
        <w:t xml:space="preserve"> grace take specific, functional, community-building form in your engagement with this </w:t>
      </w:r>
      <w:proofErr w:type="spellStart"/>
      <w:r>
        <w:t>body's</w:t>
      </w:r>
      <w:proofErr w:type="spellEnd"/>
      <w:r>
        <w:t xml:space="preserve"> life this week?</w:t>
      </w:r>
    </w:p>
    <w:p w14:paraId="15C0373B" w14:textId="77777777" w:rsidR="00F13D4E" w:rsidRDefault="00000000">
      <w:pPr>
        <w:spacing w:line="276" w:lineRule="auto"/>
        <w:ind w:firstLine="431"/>
        <w:jc w:val="both"/>
      </w:pPr>
      <w:r>
        <w:t xml:space="preserve">Not where did you feel spiritually significant. Not where did someone notice what you did. Where did the </w:t>
      </w:r>
      <w:proofErr w:type="spellStart"/>
      <w:r>
        <w:rPr>
          <w:i/>
          <w:iCs/>
        </w:rPr>
        <w:t>oikodome</w:t>
      </w:r>
      <w:proofErr w:type="spellEnd"/>
      <w:r>
        <w:t xml:space="preserve"> </w:t>
      </w:r>
      <w:proofErr w:type="gramStart"/>
      <w:r>
        <w:t>actually happen</w:t>
      </w:r>
      <w:proofErr w:type="gramEnd"/>
      <w:r>
        <w:t xml:space="preserve"> through you, in the specific sense that Paul describes: the body building itself up in love, with each part working properly, toward the fullness of the one who fills all in all?</w:t>
      </w:r>
    </w:p>
    <w:p w14:paraId="0A13828B" w14:textId="77777777" w:rsidR="00F13D4E" w:rsidRDefault="00000000">
      <w:pPr>
        <w:spacing w:line="276" w:lineRule="auto"/>
        <w:ind w:firstLine="431"/>
        <w:jc w:val="both"/>
      </w:pPr>
      <w:r>
        <w:t>The visitor cards are one answer. The administrative system you maintain is another. The person you noticed who was slipping through the pastoral program's gaps, and the quiet word you had with the elder afterward, is a third. The organizational problem you anticipated before it became a crisis, and the solution you implemented without anyone asking you to, is a fourth.</w:t>
      </w:r>
    </w:p>
    <w:p w14:paraId="2983B323" w14:textId="77777777" w:rsidR="00F13D4E" w:rsidRDefault="00000000">
      <w:pPr>
        <w:spacing w:line="276" w:lineRule="auto"/>
        <w:ind w:firstLine="431"/>
        <w:jc w:val="both"/>
      </w:pPr>
      <w:r>
        <w:t xml:space="preserve">What you are observing, week by week in this specific community, is the Scrum Master's deliberate, sovereign, </w:t>
      </w:r>
      <w:proofErr w:type="spellStart"/>
      <w:r>
        <w:rPr>
          <w:i/>
          <w:iCs/>
        </w:rPr>
        <w:t>anankaia</w:t>
      </w:r>
      <w:proofErr w:type="spellEnd"/>
      <w:r>
        <w:t xml:space="preserve"> provision for a body that cannot reach its Definition of Done without what you carry. The observation does not require the elder team's validation. It requires the sober self-assessment that Paul commands: to think with accurate judgment about what the Spirit has given you, neither inflated by pride nor deflated by the community's implicit message that what you do is less than ministry.</w:t>
      </w:r>
      <w:r>
        <w:rPr>
          <w:sz w:val="16"/>
          <w:szCs w:val="16"/>
          <w:vertAlign w:val="superscript"/>
        </w:rPr>
        <w:t>4</w:t>
      </w:r>
    </w:p>
    <w:p w14:paraId="3C7C18BC" w14:textId="77777777" w:rsidR="00F13D4E" w:rsidRDefault="00000000">
      <w:pPr>
        <w:spacing w:line="276" w:lineRule="auto"/>
        <w:ind w:firstLine="431"/>
        <w:jc w:val="both"/>
      </w:pPr>
      <w:r>
        <w:lastRenderedPageBreak/>
        <w:t xml:space="preserve">It is ministry. The Scrum Master's word for it is </w:t>
      </w:r>
      <w:proofErr w:type="spellStart"/>
      <w:r>
        <w:rPr>
          <w:i/>
          <w:iCs/>
        </w:rPr>
        <w:t>anankaia</w:t>
      </w:r>
      <w:proofErr w:type="spellEnd"/>
      <w:r>
        <w:t>.</w:t>
      </w:r>
    </w:p>
    <w:p w14:paraId="7FCDC806" w14:textId="77777777" w:rsidR="00F13D4E" w:rsidRDefault="00000000">
      <w:pPr>
        <w:spacing w:line="276" w:lineRule="auto"/>
        <w:ind w:firstLine="431"/>
        <w:jc w:val="both"/>
      </w:pPr>
      <w:r>
        <w:t>Margaret's first sprint also involves a discernment that is harder to specify but important to name: when to speak about what the Scrum Master has given you, and when to wait.</w:t>
      </w:r>
    </w:p>
    <w:p w14:paraId="147F8552" w14:textId="77777777" w:rsidR="00F13D4E" w:rsidRDefault="00000000">
      <w:pPr>
        <w:spacing w:line="276" w:lineRule="auto"/>
        <w:ind w:firstLine="431"/>
        <w:jc w:val="both"/>
      </w:pPr>
      <w:r>
        <w:t>There is a version of this book's argument that produces a newly assertive Margaret who shows up to the next elder team meeting with a list of structural changes the community needs to make to recognize her gifts. That version would be a misreading. The sober self-assessment Paul commands in Romans 12:3 is not only a correction against self-deprecation. It is also a correction against the kind of assertiveness that confuses the Spirit's sovereign distribution with the member's organizational agenda.</w:t>
      </w:r>
    </w:p>
    <w:p w14:paraId="7B2A4712" w14:textId="77777777" w:rsidR="00F13D4E" w:rsidRDefault="00000000">
      <w:pPr>
        <w:spacing w:line="276" w:lineRule="auto"/>
        <w:ind w:firstLine="431"/>
        <w:jc w:val="both"/>
      </w:pPr>
      <w:r>
        <w:t xml:space="preserve">The first sprint for Margaret is primarily internal: the reorientation that comes from receiving what Paul actually says about her, from observing where the Scrum Master's grace is already taking form in her engagement with the body, and from recognizing that the </w:t>
      </w:r>
      <w:proofErr w:type="spellStart"/>
      <w:r>
        <w:rPr>
          <w:i/>
          <w:iCs/>
        </w:rPr>
        <w:t>oikodome</w:t>
      </w:r>
      <w:proofErr w:type="spellEnd"/>
      <w:r>
        <w:t xml:space="preserve"> she has been producing for fourteen years has been real and significant regardless of whether the community's structure has been able to receive it.</w:t>
      </w:r>
    </w:p>
    <w:p w14:paraId="1FF564CB" w14:textId="77777777" w:rsidR="00F13D4E" w:rsidRDefault="00000000">
      <w:pPr>
        <w:spacing w:line="276" w:lineRule="auto"/>
        <w:ind w:firstLine="431"/>
        <w:jc w:val="both"/>
      </w:pPr>
      <w:r>
        <w:t>From that reorientation, two things follow naturally. The first is an increase in the confidence and intentionality with which she exercises her gifts, not because the elder team has finally validated them, but because she understands them as the Scrum Master's sovereign provision rather than her own organizational habit. The second is a gentle, persistent, patient witness to the elder team about what the Scrum Master has been doing in the community's life, offered in the spirit of 1 Peter 5's example rather than Gene Edwards' confrontation: not throwing the spear back, but making the alternative visible through the quality of the service.</w:t>
      </w:r>
    </w:p>
    <w:p w14:paraId="24287EEA" w14:textId="77777777" w:rsidR="00F13D4E" w:rsidRDefault="00000000">
      <w:pPr>
        <w:spacing w:line="276" w:lineRule="auto"/>
        <w:ind w:firstLine="431"/>
        <w:jc w:val="both"/>
      </w:pPr>
      <w:r>
        <w:t xml:space="preserve">Communities change from both directions. The elder team that begins the equipping audit and </w:t>
      </w:r>
      <w:proofErr w:type="gramStart"/>
      <w:r>
        <w:t>the Margaret</w:t>
      </w:r>
      <w:proofErr w:type="gramEnd"/>
      <w:r>
        <w:t xml:space="preserve"> who begins observing her </w:t>
      </w:r>
      <w:proofErr w:type="spellStart"/>
      <w:r>
        <w:rPr>
          <w:i/>
          <w:iCs/>
        </w:rPr>
        <w:t>anankaia</w:t>
      </w:r>
      <w:proofErr w:type="spellEnd"/>
      <w:r>
        <w:t xml:space="preserve"> contributions </w:t>
      </w:r>
      <w:proofErr w:type="gramStart"/>
      <w:r>
        <w:t>honestly</w:t>
      </w:r>
      <w:proofErr w:type="gramEnd"/>
      <w:r>
        <w:t xml:space="preserve"> are two ends of the same movement, toward the community the New Testament </w:t>
      </w:r>
      <w:proofErr w:type="gramStart"/>
      <w:r>
        <w:t>describes</w:t>
      </w:r>
      <w:proofErr w:type="gramEnd"/>
      <w:r>
        <w:t xml:space="preserve"> and the Spirit has been equipping for generations.</w:t>
      </w:r>
      <w:r>
        <w:rPr>
          <w:sz w:val="16"/>
          <w:szCs w:val="16"/>
          <w:vertAlign w:val="superscript"/>
        </w:rPr>
        <w:t>5</w:t>
      </w:r>
    </w:p>
    <w:p w14:paraId="40998F34" w14:textId="77777777" w:rsidR="00F13D4E" w:rsidRDefault="00000000">
      <w:pPr>
        <w:spacing w:before="200" w:after="200"/>
        <w:jc w:val="center"/>
      </w:pPr>
      <w:r>
        <w:lastRenderedPageBreak/>
        <w:t>•        •        •</w:t>
      </w:r>
    </w:p>
    <w:p w14:paraId="5E17A092" w14:textId="77777777" w:rsidR="00F13D4E" w:rsidRDefault="00000000">
      <w:pPr>
        <w:spacing w:line="276" w:lineRule="auto"/>
        <w:ind w:firstLine="431"/>
        <w:jc w:val="both"/>
      </w:pPr>
      <w:r>
        <w:t>The following retrospective format can be used by any small group, elder team, or gathered community without requiring everyone involved to have read this book. It is designed to take thirty minutes and to produce at least one specific, accountable behavioral change.</w:t>
      </w:r>
    </w:p>
    <w:p w14:paraId="4B77E358" w14:textId="77777777" w:rsidR="00F13D4E" w:rsidRDefault="00000000">
      <w:pPr>
        <w:spacing w:line="276" w:lineRule="auto"/>
        <w:ind w:firstLine="431"/>
        <w:jc w:val="both"/>
      </w:pPr>
      <w:r>
        <w:t xml:space="preserve">The format draws on the Jerusalem Council's structure in Acts 15: honest evidence, careful discernment, Spirit-attentive listening, and a conclusion that </w:t>
      </w:r>
      <w:proofErr w:type="gramStart"/>
      <w:r>
        <w:t>actually changes</w:t>
      </w:r>
      <w:proofErr w:type="gramEnd"/>
      <w:r>
        <w:t xml:space="preserve"> something.</w:t>
      </w:r>
      <w:r>
        <w:rPr>
          <w:sz w:val="16"/>
          <w:szCs w:val="16"/>
          <w:vertAlign w:val="superscript"/>
        </w:rPr>
        <w:t>6</w:t>
      </w:r>
    </w:p>
    <w:p w14:paraId="51598CCC" w14:textId="77777777" w:rsidR="00F13D4E" w:rsidRDefault="00000000">
      <w:pPr>
        <w:spacing w:before="200" w:after="40" w:line="276" w:lineRule="auto"/>
        <w:jc w:val="both"/>
      </w:pPr>
      <w:r>
        <w:rPr>
          <w:b/>
          <w:bCs/>
        </w:rPr>
        <w:t>Opening question (five minutes):</w:t>
      </w:r>
    </w:p>
    <w:p w14:paraId="737B422D" w14:textId="77777777" w:rsidR="00F13D4E" w:rsidRDefault="00000000">
      <w:pPr>
        <w:spacing w:line="276" w:lineRule="auto"/>
        <w:ind w:firstLine="431"/>
        <w:jc w:val="both"/>
      </w:pPr>
      <w:r>
        <w:t xml:space="preserve">Where did we see the Spirit building up the body in the last sprint? Each person names one specific, observable thing. Not a feeling or a general impression. A specific person served, a specific need met, a specific gift exercised that produced </w:t>
      </w:r>
      <w:proofErr w:type="spellStart"/>
      <w:r>
        <w:rPr>
          <w:i/>
          <w:iCs/>
        </w:rPr>
        <w:t>oikodome</w:t>
      </w:r>
      <w:proofErr w:type="spellEnd"/>
      <w:r>
        <w:t>.</w:t>
      </w:r>
    </w:p>
    <w:p w14:paraId="5AA6B0E8" w14:textId="77777777" w:rsidR="00F13D4E" w:rsidRDefault="00000000">
      <w:pPr>
        <w:spacing w:before="200" w:after="40" w:line="276" w:lineRule="auto"/>
        <w:jc w:val="both"/>
      </w:pPr>
      <w:r>
        <w:rPr>
          <w:b/>
          <w:bCs/>
        </w:rPr>
        <w:t>Honest assessment (ten minutes):</w:t>
      </w:r>
    </w:p>
    <w:p w14:paraId="47DD9829" w14:textId="77777777" w:rsidR="00F13D4E" w:rsidRDefault="00000000">
      <w:pPr>
        <w:spacing w:line="276" w:lineRule="auto"/>
        <w:ind w:firstLine="431"/>
        <w:jc w:val="both"/>
      </w:pPr>
      <w:r>
        <w:t xml:space="preserve">Where did we not build up the body as we should have? What needs went unmet? What gifts went </w:t>
      </w:r>
      <w:proofErr w:type="spellStart"/>
      <w:r>
        <w:t>unactivated</w:t>
      </w:r>
      <w:proofErr w:type="spellEnd"/>
      <w:r>
        <w:t>? What sprint goals proved to be the community's comfort rather than the Product Owner's priority? This is the hardest question and the most important. The community that cannot name what did not work cannot improve.</w:t>
      </w:r>
    </w:p>
    <w:p w14:paraId="1B233B9B" w14:textId="77777777" w:rsidR="00F13D4E" w:rsidRDefault="00000000">
      <w:pPr>
        <w:spacing w:before="200" w:after="40" w:line="276" w:lineRule="auto"/>
        <w:jc w:val="both"/>
      </w:pPr>
      <w:r>
        <w:rPr>
          <w:b/>
          <w:bCs/>
        </w:rPr>
        <w:t>Accountability question (five minutes):</w:t>
      </w:r>
    </w:p>
    <w:p w14:paraId="31B27390" w14:textId="77777777" w:rsidR="00F13D4E" w:rsidRDefault="00000000">
      <w:pPr>
        <w:spacing w:line="276" w:lineRule="auto"/>
        <w:ind w:firstLine="431"/>
        <w:jc w:val="both"/>
      </w:pPr>
      <w:r>
        <w:t>What did we each do differently because of the last retrospective's conclusions? If the answer is nothing, the retrospective did not produce change. Name this honestly rather than moving past it.</w:t>
      </w:r>
    </w:p>
    <w:p w14:paraId="26083561" w14:textId="77777777" w:rsidR="00F13D4E" w:rsidRDefault="00000000">
      <w:pPr>
        <w:spacing w:before="200" w:after="40" w:line="276" w:lineRule="auto"/>
        <w:jc w:val="both"/>
      </w:pPr>
      <w:r>
        <w:rPr>
          <w:b/>
          <w:bCs/>
        </w:rPr>
        <w:t>Next sprint commitment (ten minutes):</w:t>
      </w:r>
    </w:p>
    <w:p w14:paraId="23F48A74" w14:textId="77777777" w:rsidR="00F13D4E" w:rsidRDefault="00000000">
      <w:pPr>
        <w:spacing w:line="276" w:lineRule="auto"/>
        <w:ind w:firstLine="431"/>
        <w:jc w:val="both"/>
      </w:pPr>
      <w:r>
        <w:t xml:space="preserve">What will each person do differently in the next sprint? At least one answer per person should involve the person's own behavior rather than someone else's. The elder team member commits to stopping something they have been performing and </w:t>
      </w:r>
      <w:r>
        <w:lastRenderedPageBreak/>
        <w:t xml:space="preserve">beginning the </w:t>
      </w:r>
      <w:proofErr w:type="spellStart"/>
      <w:r>
        <w:rPr>
          <w:i/>
          <w:iCs/>
        </w:rPr>
        <w:t>katartismos</w:t>
      </w:r>
      <w:proofErr w:type="spellEnd"/>
      <w:r>
        <w:t xml:space="preserve"> that equips someone else to do it. The Margaret-shaped member commits to exercising their gift with the confidence that the Scrum Master's provision warrants.</w:t>
      </w:r>
    </w:p>
    <w:p w14:paraId="7770512A" w14:textId="77777777" w:rsidR="00F13D4E" w:rsidRDefault="00000000">
      <w:pPr>
        <w:spacing w:before="200" w:after="40" w:line="276" w:lineRule="auto"/>
        <w:jc w:val="both"/>
      </w:pPr>
      <w:r>
        <w:rPr>
          <w:b/>
          <w:bCs/>
        </w:rPr>
        <w:t>Closing prayer:</w:t>
      </w:r>
    </w:p>
    <w:p w14:paraId="2AE6ADF9" w14:textId="77777777" w:rsidR="00F13D4E" w:rsidRDefault="00000000">
      <w:pPr>
        <w:spacing w:line="276" w:lineRule="auto"/>
        <w:ind w:firstLine="431"/>
        <w:jc w:val="both"/>
      </w:pPr>
      <w:r>
        <w:t>Ask the Scrum Master to distribute what the body needs for the next sprint, to remove the obstacles that prevent the gifts he has already given from being deployed, and to keep the whole community oriented toward the Product Owner's Definition of Done rather than the community's inherited program.</w:t>
      </w:r>
    </w:p>
    <w:p w14:paraId="6EACEAB8" w14:textId="77777777" w:rsidR="00F13D4E" w:rsidRDefault="00000000">
      <w:pPr>
        <w:spacing w:line="276" w:lineRule="auto"/>
        <w:ind w:firstLine="431"/>
        <w:jc w:val="both"/>
      </w:pPr>
      <w:r>
        <w:t xml:space="preserve">This format is not the Jerusalem Council. It is a thirty-minute echo of the Jerusalem Council's structure, designed for communities that need to begin somewhere. As </w:t>
      </w:r>
      <w:proofErr w:type="gramStart"/>
      <w:r>
        <w:t>the practice</w:t>
      </w:r>
      <w:proofErr w:type="gramEnd"/>
      <w:r>
        <w:t xml:space="preserve"> develops, the questions will deepen, the accountability will strengthen, and the sprint goals will become more precisely calibrated to the Product Owner's actual priorities. But it begins here: honestly, simply, with the genuine intention of changing something before the next retrospective.</w:t>
      </w:r>
    </w:p>
    <w:p w14:paraId="7AB576B2" w14:textId="77777777" w:rsidR="00F13D4E" w:rsidRDefault="00000000">
      <w:pPr>
        <w:spacing w:before="200" w:after="200"/>
        <w:jc w:val="center"/>
      </w:pPr>
      <w:r>
        <w:t>•        •        •</w:t>
      </w:r>
    </w:p>
    <w:p w14:paraId="1E97938F" w14:textId="77777777" w:rsidR="00F13D4E" w:rsidRDefault="00000000">
      <w:pPr>
        <w:spacing w:line="276" w:lineRule="auto"/>
        <w:ind w:firstLine="431"/>
        <w:jc w:val="both"/>
      </w:pPr>
      <w:proofErr w:type="gramStart"/>
      <w:r>
        <w:t>Let us</w:t>
      </w:r>
      <w:proofErr w:type="gramEnd"/>
      <w:r>
        <w:t xml:space="preserve"> go back to James one final time.</w:t>
      </w:r>
    </w:p>
    <w:p w14:paraId="3804A965" w14:textId="77777777" w:rsidR="00F13D4E" w:rsidRDefault="00000000">
      <w:pPr>
        <w:spacing w:line="276" w:lineRule="auto"/>
        <w:ind w:firstLine="431"/>
        <w:jc w:val="both"/>
      </w:pPr>
      <w:r>
        <w:t>He is still there. The inbox is still full. The question he cannot finish is still forming in the silence before the day begins. But something has shifted.</w:t>
      </w:r>
    </w:p>
    <w:p w14:paraId="25E3565E" w14:textId="77777777" w:rsidR="00F13D4E" w:rsidRDefault="00000000">
      <w:pPr>
        <w:spacing w:line="276" w:lineRule="auto"/>
        <w:ind w:firstLine="431"/>
        <w:jc w:val="both"/>
      </w:pPr>
      <w:r>
        <w:t xml:space="preserve">He knows, now, that what fills the inbox is not </w:t>
      </w:r>
      <w:proofErr w:type="gramStart"/>
      <w:r>
        <w:t>the evidence</w:t>
      </w:r>
      <w:proofErr w:type="gramEnd"/>
      <w:r>
        <w:t xml:space="preserve"> of his faithfulness. It is </w:t>
      </w:r>
      <w:proofErr w:type="gramStart"/>
      <w:r>
        <w:t>the evidence</w:t>
      </w:r>
      <w:proofErr w:type="gramEnd"/>
      <w:r>
        <w:t xml:space="preserve"> of a structural arrangement that was never designed for one person to carry. He knows that the exhaustion he has been interpreting as the cost of devoted ministry is </w:t>
      </w:r>
      <w:proofErr w:type="gramStart"/>
      <w:r>
        <w:t>actually the</w:t>
      </w:r>
      <w:proofErr w:type="gramEnd"/>
      <w:r>
        <w:t xml:space="preserve"> cost of a waterfall model that concentrates in him what the Spirit distributed across the whole body. He knows that the gifts sitting in the pews of his congregation, unasked and </w:t>
      </w:r>
      <w:proofErr w:type="spellStart"/>
      <w:r>
        <w:t>unactivated</w:t>
      </w:r>
      <w:proofErr w:type="spellEnd"/>
      <w:r>
        <w:t>, are the Scrum Master's sovereign provision for a Development Team that the Product Owner commissioned to build something of cosmic significance.</w:t>
      </w:r>
    </w:p>
    <w:p w14:paraId="1D75235A" w14:textId="77777777" w:rsidR="00F13D4E" w:rsidRDefault="00000000">
      <w:pPr>
        <w:spacing w:line="276" w:lineRule="auto"/>
        <w:ind w:firstLine="431"/>
        <w:jc w:val="both"/>
      </w:pPr>
      <w:r>
        <w:lastRenderedPageBreak/>
        <w:t xml:space="preserve">He also knows, now, what the first sprint looks like. He does not need to restructure the </w:t>
      </w:r>
      <w:proofErr w:type="gramStart"/>
      <w:r>
        <w:t>organization, or</w:t>
      </w:r>
      <w:proofErr w:type="gramEnd"/>
      <w:r>
        <w:t xml:space="preserve"> redesign the elder team, or launch a new program. He needs to identify one thing he is currently doing that belongs to a gifted member of the Development </w:t>
      </w:r>
      <w:proofErr w:type="gramStart"/>
      <w:r>
        <w:t>Team, and</w:t>
      </w:r>
      <w:proofErr w:type="gramEnd"/>
      <w:r>
        <w:t xml:space="preserve"> begin the </w:t>
      </w:r>
      <w:proofErr w:type="spellStart"/>
      <w:r>
        <w:rPr>
          <w:i/>
          <w:iCs/>
        </w:rPr>
        <w:t>katartismos</w:t>
      </w:r>
      <w:proofErr w:type="spellEnd"/>
      <w:r>
        <w:t xml:space="preserve"> that transfers it. He needs to have a conversation with five people who are most like </w:t>
      </w:r>
      <w:proofErr w:type="gramStart"/>
      <w:r>
        <w:t>Margaret, and</w:t>
      </w:r>
      <w:proofErr w:type="gramEnd"/>
      <w:r>
        <w:t xml:space="preserve"> listen to what the Scrum Master has been doing in them. He needs to conduct a genuine retrospective with his elder </w:t>
      </w:r>
      <w:proofErr w:type="gramStart"/>
      <w:r>
        <w:t>team, and</w:t>
      </w:r>
      <w:proofErr w:type="gramEnd"/>
      <w:r>
        <w:t xml:space="preserve"> require that at least one conclusion involves changing his own behavior.</w:t>
      </w:r>
    </w:p>
    <w:p w14:paraId="31D9E6F3" w14:textId="77777777" w:rsidR="00F13D4E" w:rsidRDefault="00000000">
      <w:pPr>
        <w:spacing w:line="276" w:lineRule="auto"/>
        <w:ind w:firstLine="431"/>
        <w:jc w:val="both"/>
      </w:pPr>
      <w:r>
        <w:t>The first sprint is modest. It is also, if conducted honestly and sustained through retrospective accountability, the beginning of something the New Testament describes and the tradition has never entirely forgotten: a community in which every part is working properly, building itself up in love, toward the fullness of the one who fills all in all.</w:t>
      </w:r>
    </w:p>
    <w:p w14:paraId="0F7DB50C" w14:textId="77777777" w:rsidR="00F13D4E" w:rsidRDefault="00000000">
      <w:pPr>
        <w:spacing w:line="276" w:lineRule="auto"/>
        <w:ind w:firstLine="431"/>
        <w:jc w:val="both"/>
      </w:pPr>
      <w:r>
        <w:t>He can close the inbox for thirty minutes this morning. The first sprint begins now.</w:t>
      </w:r>
      <w:r>
        <w:rPr>
          <w:sz w:val="16"/>
          <w:szCs w:val="16"/>
          <w:vertAlign w:val="superscript"/>
        </w:rPr>
        <w:t>7</w:t>
      </w:r>
    </w:p>
    <w:p w14:paraId="64974CBF" w14:textId="77777777" w:rsidR="00F13D4E" w:rsidRDefault="00000000">
      <w:pPr>
        <w:spacing w:line="276" w:lineRule="auto"/>
        <w:ind w:firstLine="431"/>
        <w:jc w:val="both"/>
      </w:pPr>
      <w:r>
        <w:t>And Margaret, in the third row from the back.</w:t>
      </w:r>
    </w:p>
    <w:p w14:paraId="1B682EDB" w14:textId="77777777" w:rsidR="00F13D4E" w:rsidRDefault="00000000">
      <w:pPr>
        <w:spacing w:line="276" w:lineRule="auto"/>
        <w:ind w:firstLine="431"/>
        <w:jc w:val="both"/>
      </w:pPr>
      <w:r>
        <w:t xml:space="preserve">She is still there. The visitor cards are still in her hand. The man who has not been inside a church in eleven years has written something in the margin of his card. She </w:t>
      </w:r>
      <w:proofErr w:type="gramStart"/>
      <w:r>
        <w:t>has noticed</w:t>
      </w:r>
      <w:proofErr w:type="gramEnd"/>
      <w:r>
        <w:t xml:space="preserve"> it. She will pass it to the pastor after the service.</w:t>
      </w:r>
    </w:p>
    <w:p w14:paraId="06DA3784" w14:textId="77777777" w:rsidR="00F13D4E" w:rsidRDefault="00000000">
      <w:pPr>
        <w:spacing w:line="276" w:lineRule="auto"/>
        <w:ind w:firstLine="431"/>
        <w:jc w:val="both"/>
      </w:pPr>
      <w:r>
        <w:t>But something has shifted for her too.</w:t>
      </w:r>
    </w:p>
    <w:p w14:paraId="7C908004" w14:textId="77777777" w:rsidR="00F13D4E" w:rsidRDefault="00000000">
      <w:pPr>
        <w:spacing w:line="276" w:lineRule="auto"/>
        <w:ind w:firstLine="431"/>
        <w:jc w:val="both"/>
      </w:pPr>
      <w:r>
        <w:t xml:space="preserve">She knows, now, that what she does has a name in Paul's vocabulary. She knows that the Scrum Master gave her exactly what the body needs, with the same sovereign intentionality he gave every gift to every member, calibrated to this body and this moment and this sprint. She knows that the </w:t>
      </w:r>
      <w:proofErr w:type="spellStart"/>
      <w:r>
        <w:rPr>
          <w:i/>
          <w:iCs/>
        </w:rPr>
        <w:t>oikodome</w:t>
      </w:r>
      <w:proofErr w:type="spellEnd"/>
      <w:r>
        <w:t xml:space="preserve"> she has been producing for fourteen years, the three families who stayed, the man who got his pastor's phone call, the administrative system that will outlast the deacon who can no longer maintain it, is real and permanent regardless of whether the platform ever noticed it.</w:t>
      </w:r>
    </w:p>
    <w:p w14:paraId="4E8C1B14" w14:textId="77777777" w:rsidR="00F13D4E" w:rsidRDefault="00000000">
      <w:pPr>
        <w:spacing w:line="276" w:lineRule="auto"/>
        <w:ind w:firstLine="431"/>
        <w:jc w:val="both"/>
      </w:pPr>
      <w:r>
        <w:t>She knows that she is not waiting for something more.</w:t>
      </w:r>
    </w:p>
    <w:p w14:paraId="6FF7B165" w14:textId="77777777" w:rsidR="00F13D4E" w:rsidRDefault="00000000">
      <w:pPr>
        <w:spacing w:line="276" w:lineRule="auto"/>
        <w:ind w:firstLine="431"/>
        <w:jc w:val="both"/>
      </w:pPr>
      <w:r>
        <w:lastRenderedPageBreak/>
        <w:t>She is the something more.</w:t>
      </w:r>
    </w:p>
    <w:p w14:paraId="0C5D5573" w14:textId="77777777" w:rsidR="00F13D4E" w:rsidRDefault="00000000">
      <w:pPr>
        <w:spacing w:line="276" w:lineRule="auto"/>
        <w:ind w:firstLine="431"/>
        <w:jc w:val="both"/>
      </w:pPr>
      <w:r>
        <w:t xml:space="preserve">The word for it is </w:t>
      </w:r>
      <w:proofErr w:type="spellStart"/>
      <w:r>
        <w:rPr>
          <w:i/>
          <w:iCs/>
        </w:rPr>
        <w:t>anankaia</w:t>
      </w:r>
      <w:proofErr w:type="spellEnd"/>
      <w:r>
        <w:t>. The Scrum Master said so. Paul wrote it down. The body that has not yet received it has not yet fully grasped what it has been given.</w:t>
      </w:r>
    </w:p>
    <w:p w14:paraId="73A3C3AA" w14:textId="77777777" w:rsidR="00F13D4E" w:rsidRDefault="00000000">
      <w:pPr>
        <w:spacing w:line="276" w:lineRule="auto"/>
        <w:ind w:firstLine="431"/>
        <w:jc w:val="both"/>
      </w:pPr>
      <w:r>
        <w:t xml:space="preserve">But she is no longer waiting for the community's structural recognition to know that it is true. She carries it herself now, in the sober self-assessment that sees her gift accurately, neither inflated by pride nor deflated by the community's inherited blindness. She exercises it with the confidence that the Scrum Master's provision warrants. She </w:t>
      </w:r>
      <w:proofErr w:type="gramStart"/>
      <w:r>
        <w:t>witnesses to</w:t>
      </w:r>
      <w:proofErr w:type="gramEnd"/>
      <w:r>
        <w:t xml:space="preserve"> it gently and persistently, in the quality of the service and the patience of the example, and she waits with the </w:t>
      </w:r>
      <w:proofErr w:type="gramStart"/>
      <w:r>
        <w:t>particular hope</w:t>
      </w:r>
      <w:proofErr w:type="gramEnd"/>
      <w:r>
        <w:t xml:space="preserve"> of those who have been shown what the Definition of Done </w:t>
      </w:r>
      <w:proofErr w:type="gramStart"/>
      <w:r>
        <w:t>actually looks</w:t>
      </w:r>
      <w:proofErr w:type="gramEnd"/>
      <w:r>
        <w:t xml:space="preserve"> like.</w:t>
      </w:r>
    </w:p>
    <w:p w14:paraId="6C963502" w14:textId="77777777" w:rsidR="00F13D4E" w:rsidRDefault="00000000">
      <w:pPr>
        <w:spacing w:line="276" w:lineRule="auto"/>
        <w:ind w:firstLine="431"/>
        <w:jc w:val="both"/>
      </w:pPr>
      <w:r>
        <w:t xml:space="preserve">The Scrum Master distributes to each one individually as he </w:t>
      </w:r>
      <w:proofErr w:type="gramStart"/>
      <w:r>
        <w:t>wills</w:t>
      </w:r>
      <w:proofErr w:type="gramEnd"/>
      <w:r>
        <w:t>.</w:t>
      </w:r>
    </w:p>
    <w:p w14:paraId="597C8F6D" w14:textId="77777777" w:rsidR="00F13D4E" w:rsidRDefault="00000000">
      <w:pPr>
        <w:spacing w:line="276" w:lineRule="auto"/>
        <w:ind w:firstLine="431"/>
        <w:jc w:val="both"/>
      </w:pPr>
      <w:r>
        <w:t>He willed this for her.</w:t>
      </w:r>
    </w:p>
    <w:p w14:paraId="1A9732A0" w14:textId="77777777" w:rsidR="00F13D4E" w:rsidRDefault="00000000">
      <w:pPr>
        <w:spacing w:line="276" w:lineRule="auto"/>
        <w:ind w:firstLine="431"/>
        <w:jc w:val="both"/>
      </w:pPr>
      <w:r>
        <w:t>She is already in the sprint.</w:t>
      </w:r>
      <w:r>
        <w:rPr>
          <w:sz w:val="16"/>
          <w:szCs w:val="16"/>
          <w:vertAlign w:val="superscript"/>
        </w:rPr>
        <w:t>8</w:t>
      </w:r>
    </w:p>
    <w:p w14:paraId="357DD86D" w14:textId="77777777" w:rsidR="00F13D4E" w:rsidRDefault="00000000">
      <w:pPr>
        <w:spacing w:before="200" w:after="200"/>
        <w:jc w:val="center"/>
      </w:pPr>
      <w:r>
        <w:t>•        •        •</w:t>
      </w:r>
    </w:p>
    <w:p w14:paraId="37E49F32" w14:textId="77777777" w:rsidR="00F13D4E" w:rsidRDefault="00000000">
      <w:pPr>
        <w:spacing w:line="276" w:lineRule="auto"/>
        <w:ind w:firstLine="431"/>
        <w:jc w:val="both"/>
      </w:pPr>
      <w:r>
        <w:t>The diagram below summarizes the first sprint's concrete steps for both audiences. It is designed to be simple enough to use, specific enough to produce genuine change, and accountable enough to be reviewed at the next retrospective.</w:t>
      </w:r>
    </w:p>
    <w:p w14:paraId="58BC1396" w14:textId="77777777" w:rsidR="00F13D4E" w:rsidRDefault="00000000">
      <w:pPr>
        <w:spacing w:line="276" w:lineRule="auto"/>
        <w:ind w:firstLine="431"/>
        <w:jc w:val="both"/>
      </w:pPr>
      <w:r>
        <w:t xml:space="preserve">Recovery is not a single </w:t>
      </w:r>
      <w:proofErr w:type="gramStart"/>
      <w:r>
        <w:t>transition</w:t>
      </w:r>
      <w:proofErr w:type="gramEnd"/>
      <w:r>
        <w:t xml:space="preserve"> but a direction of travel sustained by honest retrospective over time. The first sprint is the beginning of that direction, not its completion. The Scrum Master who </w:t>
      </w:r>
      <w:proofErr w:type="gramStart"/>
      <w:r>
        <w:t>distributes to</w:t>
      </w:r>
      <w:proofErr w:type="gramEnd"/>
      <w:r>
        <w:t xml:space="preserve"> each one individually as he wills has already provisioned the community for the journey. The elder team and the Development Team that receive what he has given, sprint by sprint, retrospective by retrospective, will find themselves arriving at a place they could not have reached by planning: a community in which every part is working properly, building itself up in love, toward the fullness of the one who fills all in all.</w:t>
      </w:r>
    </w:p>
    <w:p w14:paraId="424833D7" w14:textId="77777777" w:rsidR="00F13D4E" w:rsidRDefault="00000000">
      <w:pPr>
        <w:spacing w:before="240" w:after="80"/>
        <w:jc w:val="center"/>
      </w:pPr>
      <w:r>
        <w:rPr>
          <w:noProof/>
        </w:rPr>
        <w:lastRenderedPageBreak/>
        <w:drawing>
          <wp:inline distT="0" distB="0" distL="0" distR="0" wp14:anchorId="43A0C887" wp14:editId="0A39AD73">
            <wp:extent cx="3933825" cy="2705100"/>
            <wp:effectExtent l="0" t="0" r="0" b="0"/>
            <wp:docPr id="85163692" name="Picture 85163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33"/>
                    <a:srcRect/>
                    <a:stretch>
                      <a:fillRect/>
                    </a:stretch>
                  </pic:blipFill>
                  <pic:spPr bwMode="auto">
                    <a:xfrm>
                      <a:off x="0" y="0"/>
                      <a:ext cx="3933825" cy="2705100"/>
                    </a:xfrm>
                    <a:prstGeom prst="rect">
                      <a:avLst/>
                    </a:prstGeom>
                  </pic:spPr>
                </pic:pic>
              </a:graphicData>
            </a:graphic>
          </wp:inline>
        </w:drawing>
      </w:r>
    </w:p>
    <w:p w14:paraId="66F98A7B" w14:textId="77777777" w:rsidR="00F13D4E" w:rsidRDefault="00000000">
      <w:pPr>
        <w:spacing w:before="160" w:after="160" w:line="276" w:lineRule="auto"/>
        <w:jc w:val="center"/>
      </w:pPr>
      <w:r>
        <w:rPr>
          <w:i/>
          <w:iCs/>
        </w:rPr>
        <w:t>Figure 7: First sprint checklist for the elder team and the gifted member</w:t>
      </w:r>
    </w:p>
    <w:p w14:paraId="0E42868D" w14:textId="77777777" w:rsidR="00F13D4E" w:rsidRDefault="00000000">
      <w:pPr>
        <w:pStyle w:val="Heading2"/>
        <w:pageBreakBefore/>
      </w:pPr>
      <w:bookmarkStart w:id="54" w:name="_Toc234555324"/>
      <w:r>
        <w:lastRenderedPageBreak/>
        <w:t>Notes</w:t>
      </w:r>
      <w:bookmarkEnd w:id="54"/>
    </w:p>
    <w:p w14:paraId="293077FC" w14:textId="77777777" w:rsidR="00F13D4E" w:rsidRDefault="00000000">
      <w:pPr>
        <w:tabs>
          <w:tab w:val="left" w:pos="431"/>
        </w:tabs>
        <w:spacing w:after="120"/>
        <w:ind w:left="431" w:hanging="431"/>
        <w:jc w:val="both"/>
      </w:pPr>
      <w:r>
        <w:rPr>
          <w:sz w:val="19"/>
          <w:szCs w:val="19"/>
        </w:rPr>
        <w:t>1.</w:t>
      </w:r>
      <w:r>
        <w:rPr>
          <w:sz w:val="19"/>
          <w:szCs w:val="19"/>
        </w:rPr>
        <w:tab/>
        <w:t xml:space="preserve">The equipping audit draws on the </w:t>
      </w:r>
      <w:proofErr w:type="spellStart"/>
      <w:r>
        <w:rPr>
          <w:i/>
          <w:iCs/>
          <w:sz w:val="19"/>
          <w:szCs w:val="19"/>
        </w:rPr>
        <w:t>katartismos</w:t>
      </w:r>
      <w:proofErr w:type="spellEnd"/>
      <w:r>
        <w:rPr>
          <w:sz w:val="19"/>
          <w:szCs w:val="19"/>
        </w:rPr>
        <w:t xml:space="preserve"> mandate of Ephesians 4:12, developed at length in Chapters 5 and 6. The iterative, sprint-by-sprint character of the transition is grounded in the Agile principle that genuine organizational change happens through incremental retrospective improvement rather than wholesale restructuring. See Ken Schwaber and Jeff Sutherland, </w:t>
      </w:r>
      <w:r>
        <w:rPr>
          <w:i/>
          <w:iCs/>
          <w:sz w:val="19"/>
          <w:szCs w:val="19"/>
        </w:rPr>
        <w:t>The Scrum Guide</w:t>
      </w:r>
      <w:r>
        <w:rPr>
          <w:sz w:val="19"/>
          <w:szCs w:val="19"/>
        </w:rPr>
        <w:t xml:space="preserve"> (2020), on the Sprint Retrospective as the primary mechanism of continuous improvement.</w:t>
      </w:r>
    </w:p>
    <w:p w14:paraId="4377D131" w14:textId="77777777" w:rsidR="00F13D4E" w:rsidRDefault="00000000">
      <w:pPr>
        <w:tabs>
          <w:tab w:val="left" w:pos="431"/>
        </w:tabs>
        <w:spacing w:after="120"/>
        <w:ind w:left="431" w:hanging="431"/>
        <w:jc w:val="both"/>
      </w:pPr>
      <w:r>
        <w:rPr>
          <w:sz w:val="19"/>
          <w:szCs w:val="19"/>
        </w:rPr>
        <w:t>2.</w:t>
      </w:r>
      <w:r>
        <w:rPr>
          <w:sz w:val="19"/>
          <w:szCs w:val="19"/>
        </w:rPr>
        <w:tab/>
        <w:t>The Margaret meeting draws on Paul's description of the elder team's equipping function in Ephesians 4:11-12 and on the diagnostic question developed in Chapter 5. The listening posture it requires is the practical enactment of 1 Peter 5:3's instruction to be examples to the flock rather than domineering over those in the elder team's charge.</w:t>
      </w:r>
    </w:p>
    <w:p w14:paraId="66A12C0D" w14:textId="77777777" w:rsidR="00F13D4E" w:rsidRDefault="00000000">
      <w:pPr>
        <w:tabs>
          <w:tab w:val="left" w:pos="431"/>
        </w:tabs>
        <w:spacing w:after="120"/>
        <w:ind w:left="431" w:hanging="431"/>
        <w:jc w:val="both"/>
      </w:pPr>
      <w:r>
        <w:rPr>
          <w:sz w:val="19"/>
          <w:szCs w:val="19"/>
        </w:rPr>
        <w:t>3.</w:t>
      </w:r>
      <w:r>
        <w:rPr>
          <w:sz w:val="19"/>
          <w:szCs w:val="19"/>
        </w:rPr>
        <w:tab/>
        <w:t xml:space="preserve">The three retrospective questions, what went well, what did not go well, and what will we do differently, are adapted from Ken Schwaber and Jeff Sutherland, </w:t>
      </w:r>
      <w:r>
        <w:rPr>
          <w:i/>
          <w:iCs/>
          <w:sz w:val="19"/>
          <w:szCs w:val="19"/>
        </w:rPr>
        <w:t>The Scrum Guide</w:t>
      </w:r>
      <w:r>
        <w:rPr>
          <w:sz w:val="19"/>
          <w:szCs w:val="19"/>
        </w:rPr>
        <w:t xml:space="preserve"> (2020). Their application to the elder team's own self-examination rather than the congregation's performance is the chapter's most practically demanding suggestion.</w:t>
      </w:r>
    </w:p>
    <w:p w14:paraId="5023D41A" w14:textId="77777777" w:rsidR="00F13D4E" w:rsidRDefault="00000000">
      <w:pPr>
        <w:tabs>
          <w:tab w:val="left" w:pos="431"/>
        </w:tabs>
        <w:spacing w:after="120"/>
        <w:ind w:left="431" w:hanging="431"/>
        <w:jc w:val="both"/>
      </w:pPr>
      <w:r>
        <w:rPr>
          <w:sz w:val="19"/>
          <w:szCs w:val="19"/>
        </w:rPr>
        <w:t>4.</w:t>
      </w:r>
      <w:r>
        <w:rPr>
          <w:sz w:val="19"/>
          <w:szCs w:val="19"/>
        </w:rPr>
        <w:tab/>
        <w:t>1 Corinthians 12:22, ESV. Romans 12:3, ESV. The sober self-assessment Paul commands is the practical ground of Margaret's first sprint.</w:t>
      </w:r>
    </w:p>
    <w:p w14:paraId="098CBA12" w14:textId="77777777" w:rsidR="00F13D4E" w:rsidRDefault="00000000">
      <w:pPr>
        <w:tabs>
          <w:tab w:val="left" w:pos="431"/>
        </w:tabs>
        <w:spacing w:after="120"/>
        <w:ind w:left="431" w:hanging="431"/>
        <w:jc w:val="both"/>
      </w:pPr>
      <w:r>
        <w:rPr>
          <w:sz w:val="19"/>
          <w:szCs w:val="19"/>
        </w:rPr>
        <w:t>5.</w:t>
      </w:r>
      <w:r>
        <w:rPr>
          <w:sz w:val="19"/>
          <w:szCs w:val="19"/>
        </w:rPr>
        <w:tab/>
        <w:t>1 Peter 5:3, ESV. For the distinction between Gene Edwards' character-focused response to spear-throwing and the structural response this book proposes see the Introduction and Chapter 6.</w:t>
      </w:r>
    </w:p>
    <w:p w14:paraId="76CB0918" w14:textId="77777777" w:rsidR="00F13D4E" w:rsidRDefault="00000000">
      <w:pPr>
        <w:tabs>
          <w:tab w:val="left" w:pos="431"/>
        </w:tabs>
        <w:spacing w:after="120"/>
        <w:ind w:left="431" w:hanging="431"/>
        <w:jc w:val="both"/>
      </w:pPr>
      <w:r>
        <w:rPr>
          <w:sz w:val="19"/>
          <w:szCs w:val="19"/>
        </w:rPr>
        <w:t>6.</w:t>
      </w:r>
      <w:r>
        <w:rPr>
          <w:sz w:val="19"/>
          <w:szCs w:val="19"/>
        </w:rPr>
        <w:tab/>
        <w:t xml:space="preserve">Acts 15:1-29, ESV. For the Jerusalem Council as the model for this retrospective format see Luke Timothy Johnson, </w:t>
      </w:r>
      <w:r>
        <w:rPr>
          <w:i/>
          <w:iCs/>
          <w:sz w:val="19"/>
          <w:szCs w:val="19"/>
        </w:rPr>
        <w:t>Scripture and Discernment: Decision Making in the Church</w:t>
      </w:r>
      <w:r>
        <w:rPr>
          <w:sz w:val="19"/>
          <w:szCs w:val="19"/>
        </w:rPr>
        <w:t xml:space="preserve"> (Nashville: Abingdon, 1996), 67-84.</w:t>
      </w:r>
    </w:p>
    <w:p w14:paraId="6628E5A3" w14:textId="77777777" w:rsidR="00F13D4E" w:rsidRDefault="00000000">
      <w:pPr>
        <w:tabs>
          <w:tab w:val="left" w:pos="431"/>
        </w:tabs>
        <w:spacing w:after="120"/>
        <w:ind w:left="431" w:hanging="431"/>
        <w:jc w:val="both"/>
      </w:pPr>
      <w:r>
        <w:rPr>
          <w:sz w:val="19"/>
          <w:szCs w:val="19"/>
        </w:rPr>
        <w:t>7.</w:t>
      </w:r>
      <w:r>
        <w:rPr>
          <w:sz w:val="19"/>
          <w:szCs w:val="19"/>
        </w:rPr>
        <w:tab/>
        <w:t>Ephesians 4:16, ESV. James's first sprint is the practical application of everything Chapter 6 established.</w:t>
      </w:r>
    </w:p>
    <w:p w14:paraId="49FE8B3C" w14:textId="77777777" w:rsidR="00F13D4E" w:rsidRDefault="00000000">
      <w:pPr>
        <w:tabs>
          <w:tab w:val="left" w:pos="431"/>
        </w:tabs>
        <w:spacing w:after="120"/>
        <w:ind w:left="431" w:hanging="431"/>
        <w:jc w:val="both"/>
      </w:pPr>
      <w:r>
        <w:rPr>
          <w:sz w:val="19"/>
          <w:szCs w:val="19"/>
        </w:rPr>
        <w:t>8.</w:t>
      </w:r>
      <w:r>
        <w:rPr>
          <w:sz w:val="19"/>
          <w:szCs w:val="19"/>
        </w:rPr>
        <w:tab/>
        <w:t>1 Corinthians 12:11, ESV. Margaret's first sprint is the practical application of everything Chapter 7 established: the diagnostic question applied to a specific week, the sober self-assessment that receives the Scrum Master's provision accurately, and the gentle persistent witness that begins to change the community's culture from within.</w:t>
      </w:r>
    </w:p>
    <w:p w14:paraId="453061A6" w14:textId="77777777" w:rsidR="00F13D4E" w:rsidRDefault="00F13D4E">
      <w:pPr>
        <w:sectPr w:rsidR="00F13D4E">
          <w:footerReference w:type="default" r:id="rId34"/>
          <w:footerReference w:type="first" r:id="rId35"/>
          <w:pgSz w:w="8640" w:h="12960"/>
          <w:pgMar w:top="1224" w:right="1008" w:bottom="1224" w:left="1296" w:header="708" w:footer="708" w:gutter="215"/>
          <w:cols w:space="720"/>
          <w:titlePg/>
          <w:docGrid w:linePitch="360"/>
        </w:sectPr>
      </w:pPr>
    </w:p>
    <w:p w14:paraId="6C1F09E0" w14:textId="77777777" w:rsidR="00F13D4E" w:rsidRDefault="00000000">
      <w:pPr>
        <w:spacing w:before="720" w:after="120"/>
        <w:jc w:val="center"/>
      </w:pPr>
      <w:r>
        <w:rPr>
          <w:spacing w:val="20"/>
          <w:sz w:val="22"/>
          <w:szCs w:val="22"/>
        </w:rPr>
        <w:lastRenderedPageBreak/>
        <w:t>CONCLUSION</w:t>
      </w:r>
    </w:p>
    <w:p w14:paraId="7DCAB7C7" w14:textId="77777777" w:rsidR="00F13D4E" w:rsidRDefault="00000000">
      <w:pPr>
        <w:pStyle w:val="Heading1"/>
      </w:pPr>
      <w:bookmarkStart w:id="55" w:name="_Toc234555325"/>
      <w:r>
        <w:t>The Theatre and the Team It Requires</w:t>
      </w:r>
      <w:bookmarkEnd w:id="55"/>
    </w:p>
    <w:p w14:paraId="64F95297" w14:textId="77777777" w:rsidR="00F13D4E" w:rsidRDefault="00000000">
      <w:pPr>
        <w:framePr w:dropCap="drop" w:lines="3" w:h="0" w:wrap="around" w:vAnchor="text" w:hAnchor="text" w:yAlign="top"/>
      </w:pPr>
      <w:r>
        <w:rPr>
          <w:sz w:val="88"/>
          <w:szCs w:val="88"/>
        </w:rPr>
        <w:t>T</w:t>
      </w:r>
    </w:p>
    <w:p w14:paraId="4BE24A17" w14:textId="77777777" w:rsidR="00F13D4E" w:rsidRDefault="00000000">
      <w:pPr>
        <w:spacing w:line="276" w:lineRule="auto"/>
        <w:jc w:val="both"/>
      </w:pPr>
      <w:r>
        <w:t>here is a passage in Paul's letter to the Ephesians that sits over everything this book has been arguing, and it has been sitting there patiently since the first page, waiting to be named.</w:t>
      </w:r>
    </w:p>
    <w:p w14:paraId="43412906" w14:textId="77777777" w:rsidR="00F13D4E" w:rsidRDefault="00000000">
      <w:pPr>
        <w:spacing w:line="276" w:lineRule="auto"/>
        <w:ind w:firstLine="431"/>
        <w:jc w:val="both"/>
      </w:pPr>
      <w:r>
        <w:t>"...so that through the church the manifold wisdom of God might now be made known to the rulers and authorities in the heavenly places."</w:t>
      </w:r>
      <w:r>
        <w:rPr>
          <w:sz w:val="16"/>
          <w:szCs w:val="16"/>
          <w:vertAlign w:val="superscript"/>
        </w:rPr>
        <w:t>1</w:t>
      </w:r>
    </w:p>
    <w:p w14:paraId="35CFAEC3" w14:textId="77777777" w:rsidR="00F13D4E" w:rsidRDefault="00000000">
      <w:pPr>
        <w:spacing w:line="276" w:lineRule="auto"/>
        <w:ind w:firstLine="431"/>
        <w:jc w:val="both"/>
      </w:pPr>
      <w:r>
        <w:t xml:space="preserve">The church's vocation is cosmic in its scope. Not only the salvation of individual souls, though it includes that. Not only the transformation of communities, though it includes that too. The church exists, in Paul's breathtaking account, to make known the manifold wisdom of God to the rulers and authorities in the heavenly places. To the watching creation. To the principalities and powers that the Product Owner's resurrection has already </w:t>
      </w:r>
      <w:proofErr w:type="gramStart"/>
      <w:r>
        <w:t>defeated</w:t>
      </w:r>
      <w:proofErr w:type="gramEnd"/>
      <w:r>
        <w:t xml:space="preserve"> but that </w:t>
      </w:r>
      <w:proofErr w:type="gramStart"/>
      <w:r>
        <w:t>await</w:t>
      </w:r>
      <w:proofErr w:type="gramEnd"/>
      <w:r>
        <w:t xml:space="preserve"> the full display of what that defeat means.</w:t>
      </w:r>
    </w:p>
    <w:p w14:paraId="7B7031AC" w14:textId="77777777" w:rsidR="00F13D4E" w:rsidRDefault="00000000">
      <w:pPr>
        <w:spacing w:line="276" w:lineRule="auto"/>
        <w:ind w:firstLine="431"/>
        <w:jc w:val="both"/>
      </w:pPr>
      <w:r>
        <w:t>The church is the theater of God's glory. And what is being staged in that theater, for the benefit of a watching cosmos, is the fullness of Christ being built into a community of people who have been given to one another by the risen Lord.</w:t>
      </w:r>
    </w:p>
    <w:p w14:paraId="1A2E9497" w14:textId="77777777" w:rsidR="00F13D4E" w:rsidRDefault="00000000">
      <w:pPr>
        <w:spacing w:line="276" w:lineRule="auto"/>
        <w:ind w:firstLine="431"/>
        <w:jc w:val="both"/>
      </w:pPr>
      <w:r>
        <w:t xml:space="preserve">This changes the stakes of everything this book has been arguing. The Agile church is not a more efficient organizational model. It is not a better way to reach more people or retain more members or reduce pastoral burnout, though it may accomplish </w:t>
      </w:r>
      <w:proofErr w:type="gramStart"/>
      <w:r>
        <w:t>all of</w:t>
      </w:r>
      <w:proofErr w:type="gramEnd"/>
      <w:r>
        <w:t xml:space="preserve"> those things as secondary effects. The Agile church is the church being what it was commissioned to be: the body in which Christ's fullness is being built, member by member, gift by gift, sprint by </w:t>
      </w:r>
      <w:r>
        <w:lastRenderedPageBreak/>
        <w:t>sprint, toward a Definition of Done that the whole creation is waiting for.</w:t>
      </w:r>
    </w:p>
    <w:p w14:paraId="08071723" w14:textId="77777777" w:rsidR="00F13D4E" w:rsidRDefault="00000000">
      <w:pPr>
        <w:spacing w:line="276" w:lineRule="auto"/>
        <w:ind w:firstLine="431"/>
        <w:jc w:val="both"/>
      </w:pPr>
      <w:r>
        <w:t xml:space="preserve">The waterfall church, concentrated in one person's gifts, with the </w:t>
      </w:r>
      <w:proofErr w:type="spellStart"/>
      <w:r>
        <w:rPr>
          <w:i/>
          <w:iCs/>
        </w:rPr>
        <w:t>anankaia</w:t>
      </w:r>
      <w:proofErr w:type="spellEnd"/>
      <w:r>
        <w:t xml:space="preserve"> members invisible and the Development Team passive, is </w:t>
      </w:r>
      <w:proofErr w:type="gramStart"/>
      <w:r>
        <w:t>not only organizationally</w:t>
      </w:r>
      <w:proofErr w:type="gramEnd"/>
      <w:r>
        <w:t xml:space="preserve"> suboptimal. It is a diminished witness. A community in which the teacher performs and the congregation watches, in which Margaret collects visitor cards in invisible faithfulness while the platform claims the body's full significance, does not display the fullness of Christ before a watching creation. It displays the fullness of whoever happens to be on the platform, which is something considerably less.</w:t>
      </w:r>
    </w:p>
    <w:p w14:paraId="130F489F" w14:textId="77777777" w:rsidR="00F13D4E" w:rsidRDefault="00000000">
      <w:pPr>
        <w:spacing w:line="276" w:lineRule="auto"/>
        <w:ind w:firstLine="431"/>
        <w:jc w:val="both"/>
      </w:pPr>
      <w:r>
        <w:t xml:space="preserve">The Agile church, in which every part is working properly, every gift deployed, every </w:t>
      </w:r>
      <w:proofErr w:type="spellStart"/>
      <w:r>
        <w:rPr>
          <w:i/>
          <w:iCs/>
        </w:rPr>
        <w:t>anankaia</w:t>
      </w:r>
      <w:proofErr w:type="spellEnd"/>
      <w:r>
        <w:t xml:space="preserve"> member contributing what the Scrum Master sovereignly distributed to them, is a community that is actually displaying something the cosmos can observe: the reconciliation of all things that Paul describes in Colossians 1, the fullness he describes in Ephesians 4, the God who will one day be all in all that he describes in 1 Corinthians 15.</w:t>
      </w:r>
      <w:r>
        <w:rPr>
          <w:sz w:val="16"/>
          <w:szCs w:val="16"/>
          <w:vertAlign w:val="superscript"/>
        </w:rPr>
        <w:t>2</w:t>
      </w:r>
    </w:p>
    <w:p w14:paraId="4C61CA5C" w14:textId="77777777" w:rsidR="00F13D4E" w:rsidRDefault="00000000">
      <w:pPr>
        <w:spacing w:line="276" w:lineRule="auto"/>
        <w:ind w:firstLine="431"/>
        <w:jc w:val="both"/>
      </w:pPr>
      <w:r>
        <w:t xml:space="preserve">Every sprint that activates an </w:t>
      </w:r>
      <w:proofErr w:type="spellStart"/>
      <w:r>
        <w:rPr>
          <w:i/>
          <w:iCs/>
        </w:rPr>
        <w:t>anankaia</w:t>
      </w:r>
      <w:proofErr w:type="spellEnd"/>
      <w:r>
        <w:t xml:space="preserve"> gift is a sprint in which the fullness of Christ is more completely displayed. Every retrospective that plainly names where the waterfall model has suppressed the Spirit's distribution is a retrospective in which the community moves closer to the Definition of Done that the Product Owner set for it.</w:t>
      </w:r>
    </w:p>
    <w:p w14:paraId="5E9D1A04" w14:textId="77777777" w:rsidR="00F13D4E" w:rsidRDefault="00000000">
      <w:pPr>
        <w:spacing w:line="276" w:lineRule="auto"/>
        <w:ind w:firstLine="431"/>
        <w:jc w:val="both"/>
      </w:pPr>
      <w:r>
        <w:t xml:space="preserve">Margaret's visitor cards are part of this cosmic display. The man who has not been inside a church in eleven years, met by a pastor who knew his name because Margaret passed the card, is a moment in the theater of God's glory. Not a small moment. A moment in which the wisdom of God is being made known to the rulers and authorities in the heavenly places: the wisdom that gathers the lost into the community of the found, through the quiet faithfulness of an </w:t>
      </w:r>
      <w:proofErr w:type="spellStart"/>
      <w:r>
        <w:rPr>
          <w:i/>
          <w:iCs/>
        </w:rPr>
        <w:t>anankaia</w:t>
      </w:r>
      <w:proofErr w:type="spellEnd"/>
      <w:r>
        <w:t xml:space="preserve"> member whose gift the Scrum Master gave her for exactly this purpose.</w:t>
      </w:r>
    </w:p>
    <w:p w14:paraId="4BFBE930" w14:textId="77777777" w:rsidR="00F13D4E" w:rsidRDefault="00000000">
      <w:pPr>
        <w:spacing w:line="276" w:lineRule="auto"/>
        <w:ind w:firstLine="431"/>
        <w:jc w:val="both"/>
      </w:pPr>
      <w:r>
        <w:lastRenderedPageBreak/>
        <w:t xml:space="preserve">James, when he closes the inbox and conducts the equipping audit and has the Margaret meeting and runs the honest retrospective, is not only reducing his workload or improving his organizational effectiveness. He is participating, with his fellow elders, in the </w:t>
      </w:r>
      <w:proofErr w:type="spellStart"/>
      <w:r>
        <w:rPr>
          <w:i/>
          <w:iCs/>
        </w:rPr>
        <w:t>katartismos</w:t>
      </w:r>
      <w:proofErr w:type="spellEnd"/>
      <w:r>
        <w:t xml:space="preserve"> of a community that is meant to display the fullness of Christ before a watching cosmos. The elder team that equips every gifted member for their works of service is not performing a pastoral program. It is preparing the theater for the performance that the Product Owner </w:t>
      </w:r>
      <w:proofErr w:type="gramStart"/>
      <w:r>
        <w:t>commissioned</w:t>
      </w:r>
      <w:proofErr w:type="gramEnd"/>
      <w:r>
        <w:t xml:space="preserve"> and the Stakeholder's purposes require.</w:t>
      </w:r>
    </w:p>
    <w:p w14:paraId="1A2DB932" w14:textId="77777777" w:rsidR="00F13D4E" w:rsidRDefault="00000000">
      <w:pPr>
        <w:spacing w:before="200" w:after="200"/>
        <w:jc w:val="center"/>
      </w:pPr>
      <w:r>
        <w:t>•        •        •</w:t>
      </w:r>
    </w:p>
    <w:p w14:paraId="67267613" w14:textId="77777777" w:rsidR="00F13D4E" w:rsidRDefault="00000000">
      <w:pPr>
        <w:spacing w:line="276" w:lineRule="auto"/>
        <w:ind w:firstLine="431"/>
        <w:jc w:val="both"/>
      </w:pPr>
      <w:r>
        <w:t xml:space="preserve">The Trinitarian architecture this book has developed holds all of this together. The Father is the Stakeholder whose glory is the mission's ultimate end and whose </w:t>
      </w:r>
      <w:proofErr w:type="gramStart"/>
      <w:r>
        <w:t>purposes are</w:t>
      </w:r>
      <w:proofErr w:type="gramEnd"/>
      <w:r>
        <w:t xml:space="preserve"> the universe's organizing principle. The Son is the Product Owner whose Great Commission defines what the community is building, whose Kingdom backlog is the universe's greatest project, and whose definition of done is nothing less than the reconciliation of all things. The Spirit is the Scrum Master who distributes to every member exactly the gift the body needs, who intercedes for the community when it cannot pray as it ought, who produces the relational fruit without which no self-organizing team can sustain itself, and who grieves when the gifts he has given go unreceived.</w:t>
      </w:r>
    </w:p>
    <w:p w14:paraId="498C989C" w14:textId="77777777" w:rsidR="00F13D4E" w:rsidRDefault="00000000">
      <w:pPr>
        <w:spacing w:line="276" w:lineRule="auto"/>
        <w:ind w:firstLine="431"/>
        <w:jc w:val="both"/>
      </w:pPr>
      <w:r>
        <w:t xml:space="preserve">And the Development Team is the whole gifted body of Christ. Every member. Without exception. Margaret and James and the elder team and the worship leader and the person who sets up the chairs and the one who prays in the corner before anyone else arrives. All of them </w:t>
      </w:r>
      <w:proofErr w:type="spellStart"/>
      <w:r>
        <w:rPr>
          <w:i/>
          <w:iCs/>
        </w:rPr>
        <w:t>anankaia</w:t>
      </w:r>
      <w:proofErr w:type="spellEnd"/>
      <w:r>
        <w:t xml:space="preserve">. All of them </w:t>
      </w:r>
      <w:proofErr w:type="gramStart"/>
      <w:r>
        <w:t>given</w:t>
      </w:r>
      <w:proofErr w:type="gramEnd"/>
      <w:r>
        <w:t xml:space="preserve"> exactly what the project requires. All of them building, sprint by sprint, toward a Definition of Done whose full realization lies on the far side of the eschaton, when the Son delivers the completed project to the Father and God is all in all.</w:t>
      </w:r>
    </w:p>
    <w:p w14:paraId="31C76D1E" w14:textId="77777777" w:rsidR="00F13D4E" w:rsidRDefault="00000000">
      <w:pPr>
        <w:spacing w:line="276" w:lineRule="auto"/>
        <w:ind w:firstLine="431"/>
        <w:jc w:val="both"/>
      </w:pPr>
      <w:r>
        <w:lastRenderedPageBreak/>
        <w:t>This is the church the New Testament describes. This is what was given at the beginning and partially lost in the Ignatian turn and further obscured in the Constantinian settlement and partially recovered in the voices that never entirely forgot. This is what the Agile and Scrum frameworks independently rediscovered, without knowing what they had found, in their decades of watching hierarchical structures consistently fail the people inside them and discovering that the alternative, distributed, servant-led, every member's contribution structurally necessary, produces something the waterfall model never could.</w:t>
      </w:r>
    </w:p>
    <w:p w14:paraId="4AB1E693" w14:textId="77777777" w:rsidR="00F13D4E" w:rsidRDefault="00000000">
      <w:pPr>
        <w:spacing w:line="276" w:lineRule="auto"/>
        <w:ind w:firstLine="431"/>
        <w:jc w:val="both"/>
      </w:pPr>
      <w:r>
        <w:t>The church does not need Scrum to know this. It has Paul. It has the Didache. It has Clement and Chrysostom and the long tradition of voices that have been calling the community back to what it was always designed to be. What Scrum provides is a contemporary vocabulary that helps contemporary readers see what they have been reading past in their own Scriptures for a very long time.</w:t>
      </w:r>
    </w:p>
    <w:p w14:paraId="25E7649A" w14:textId="77777777" w:rsidR="00F13D4E" w:rsidRDefault="00000000">
      <w:pPr>
        <w:spacing w:line="276" w:lineRule="auto"/>
        <w:ind w:firstLine="431"/>
        <w:jc w:val="both"/>
      </w:pPr>
      <w:r>
        <w:t xml:space="preserve">The word </w:t>
      </w:r>
      <w:proofErr w:type="spellStart"/>
      <w:r>
        <w:rPr>
          <w:i/>
          <w:iCs/>
        </w:rPr>
        <w:t>anankaia</w:t>
      </w:r>
      <w:proofErr w:type="spellEnd"/>
      <w:r>
        <w:t xml:space="preserve"> belongs to Margaret. Paul gave it to her two thousand years ago. The Scrum Master gave her the gifts it names before she was born. The Definition of Done includes what she is contributing.</w:t>
      </w:r>
    </w:p>
    <w:p w14:paraId="390B418F" w14:textId="77777777" w:rsidR="00F13D4E" w:rsidRDefault="00000000">
      <w:pPr>
        <w:spacing w:line="276" w:lineRule="auto"/>
        <w:ind w:firstLine="431"/>
        <w:jc w:val="both"/>
      </w:pPr>
      <w:r>
        <w:t>And the body that is finally structured to receive it, every part working properly, building itself up in love, is the body the watching creation has been waiting to see.</w:t>
      </w:r>
    </w:p>
    <w:p w14:paraId="7FDEEE13" w14:textId="77777777" w:rsidR="00F13D4E" w:rsidRDefault="00000000">
      <w:pPr>
        <w:pStyle w:val="Heading2"/>
        <w:pageBreakBefore/>
      </w:pPr>
      <w:bookmarkStart w:id="56" w:name="_Toc234555326"/>
      <w:r>
        <w:lastRenderedPageBreak/>
        <w:t>Notes</w:t>
      </w:r>
      <w:bookmarkEnd w:id="56"/>
    </w:p>
    <w:p w14:paraId="26605B05" w14:textId="77777777" w:rsidR="00F13D4E" w:rsidRDefault="00000000">
      <w:pPr>
        <w:tabs>
          <w:tab w:val="left" w:pos="431"/>
        </w:tabs>
        <w:spacing w:after="120"/>
        <w:ind w:left="431" w:hanging="431"/>
        <w:jc w:val="both"/>
      </w:pPr>
      <w:r>
        <w:rPr>
          <w:sz w:val="19"/>
          <w:szCs w:val="19"/>
        </w:rPr>
        <w:t>1.</w:t>
      </w:r>
      <w:r>
        <w:rPr>
          <w:sz w:val="19"/>
          <w:szCs w:val="19"/>
        </w:rPr>
        <w:tab/>
        <w:t xml:space="preserve">Ephesians 3:10, ESV. The cosmic ecclesiology of Ephesians reaches its most concentrated statement here: the church's existence is not only missional in the horizontal sense of reaching human neighbors but cosmological in the vertical sense of making known the divine wisdom to the spiritual powers that are watching. For the theological implications of this passage for the church's identity and vocation see N.T. Wright, </w:t>
      </w:r>
      <w:r>
        <w:rPr>
          <w:i/>
          <w:iCs/>
          <w:sz w:val="19"/>
          <w:szCs w:val="19"/>
        </w:rPr>
        <w:t>Paul and the Faithfulness of God</w:t>
      </w:r>
      <w:r>
        <w:rPr>
          <w:sz w:val="19"/>
          <w:szCs w:val="19"/>
        </w:rPr>
        <w:t xml:space="preserve"> (Minneapolis: Fortress, 2013), 461-467.</w:t>
      </w:r>
    </w:p>
    <w:p w14:paraId="59909C11" w14:textId="77777777" w:rsidR="00F13D4E" w:rsidRDefault="00000000">
      <w:pPr>
        <w:tabs>
          <w:tab w:val="left" w:pos="431"/>
        </w:tabs>
        <w:spacing w:after="120"/>
        <w:ind w:left="431" w:hanging="431"/>
        <w:jc w:val="both"/>
      </w:pPr>
      <w:r>
        <w:rPr>
          <w:sz w:val="19"/>
          <w:szCs w:val="19"/>
        </w:rPr>
        <w:t>2.</w:t>
      </w:r>
      <w:r>
        <w:rPr>
          <w:sz w:val="19"/>
          <w:szCs w:val="19"/>
        </w:rPr>
        <w:tab/>
        <w:t xml:space="preserve">Colossians 1:19-20; Ephesians 4:13; 1 Corinthians 15:28, ESV. The three eschatological passages that together describe the Definition of Done for the church's cosmic mission are the theological foundation of the entire argument this book has developed. The Agile church is the church whose organizational design is </w:t>
      </w:r>
      <w:proofErr w:type="gramStart"/>
      <w:r>
        <w:rPr>
          <w:sz w:val="19"/>
          <w:szCs w:val="19"/>
        </w:rPr>
        <w:t>calibrated</w:t>
      </w:r>
      <w:proofErr w:type="gramEnd"/>
      <w:r>
        <w:rPr>
          <w:sz w:val="19"/>
          <w:szCs w:val="19"/>
        </w:rPr>
        <w:t xml:space="preserve"> to the actual scope of the project it has been commissioned to complete.</w:t>
      </w:r>
    </w:p>
    <w:p w14:paraId="1BC01C6F" w14:textId="77777777" w:rsidR="00F13D4E" w:rsidRDefault="00F13D4E">
      <w:pPr>
        <w:sectPr w:rsidR="00F13D4E">
          <w:footerReference w:type="default" r:id="rId36"/>
          <w:footerReference w:type="first" r:id="rId37"/>
          <w:pgSz w:w="8640" w:h="12960"/>
          <w:pgMar w:top="1224" w:right="1008" w:bottom="1224" w:left="1296" w:header="708" w:footer="708" w:gutter="215"/>
          <w:cols w:space="720"/>
          <w:titlePg/>
          <w:docGrid w:linePitch="360"/>
        </w:sectPr>
      </w:pPr>
    </w:p>
    <w:p w14:paraId="340F8326" w14:textId="77777777" w:rsidR="00F13D4E" w:rsidRDefault="00000000">
      <w:pPr>
        <w:spacing w:before="720" w:after="120"/>
        <w:jc w:val="center"/>
      </w:pPr>
      <w:r>
        <w:rPr>
          <w:spacing w:val="20"/>
          <w:sz w:val="22"/>
          <w:szCs w:val="22"/>
        </w:rPr>
        <w:lastRenderedPageBreak/>
        <w:t>APPENDIX A</w:t>
      </w:r>
    </w:p>
    <w:p w14:paraId="522724D1" w14:textId="77777777" w:rsidR="00F13D4E" w:rsidRDefault="00000000">
      <w:pPr>
        <w:pStyle w:val="Heading1"/>
      </w:pPr>
      <w:bookmarkStart w:id="57" w:name="_Toc234555327"/>
      <w:r>
        <w:t>The Three Gift Lists in Parallel</w:t>
      </w:r>
      <w:bookmarkEnd w:id="57"/>
    </w:p>
    <w:p w14:paraId="42BC41DD" w14:textId="77777777" w:rsidR="00F13D4E" w:rsidRDefault="00000000">
      <w:pPr>
        <w:framePr w:dropCap="drop" w:lines="3" w:h="0" w:wrap="around" w:vAnchor="text" w:hAnchor="text" w:yAlign="top"/>
      </w:pPr>
      <w:r>
        <w:rPr>
          <w:sz w:val="88"/>
          <w:szCs w:val="88"/>
        </w:rPr>
        <w:t>T</w:t>
      </w:r>
    </w:p>
    <w:p w14:paraId="4B379041" w14:textId="77777777" w:rsidR="00F13D4E" w:rsidRDefault="00000000">
      <w:pPr>
        <w:spacing w:line="276" w:lineRule="auto"/>
        <w:jc w:val="both"/>
      </w:pPr>
      <w:proofErr w:type="gramStart"/>
      <w:r>
        <w:t>he</w:t>
      </w:r>
      <w:proofErr w:type="gramEnd"/>
      <w:r>
        <w:t xml:space="preserve"> three Pauline passages at the center of this book each contain a gift list. These lists do not match, and the mismatch is a feature rather than a problem. Each list is an illustrative sampling, contextually shaped by the specific community's situation and the specific letter's argument, rather than a taxonomic inventory of a fixed set of spiritual capacities. Read in parallel, the lists reveal both convergence and complementarity: the same Spirit distributing grace in different forms to different communities for different purposes, all oriented toward the single criterion of </w:t>
      </w:r>
      <w:proofErr w:type="spellStart"/>
      <w:r>
        <w:rPr>
          <w:i/>
          <w:iCs/>
        </w:rPr>
        <w:t>oikodome</w:t>
      </w:r>
      <w:proofErr w:type="spellEnd"/>
      <w:r>
        <w:t>, the building up of the body.</w:t>
      </w:r>
    </w:p>
    <w:p w14:paraId="2DA5E6B4" w14:textId="77777777" w:rsidR="00F13D4E" w:rsidRDefault="00000000">
      <w:pPr>
        <w:spacing w:line="276" w:lineRule="auto"/>
        <w:ind w:firstLine="431"/>
        <w:jc w:val="both"/>
      </w:pPr>
      <w:r>
        <w:t>The table below presents the four gift lists across the three passages, with a brief exegetical note on each gift's significance and contextual motivation. Where a gift appears in more than one list, its different emphases in different contexts are noted. Where a gift appears only once, its absence from other lists reflects the contextual shaping of each passage rather than its secondary status in Paul's gift theology.</w:t>
      </w:r>
    </w:p>
    <w:p w14:paraId="5090601B" w14:textId="77777777" w:rsidR="00F13D4E" w:rsidRDefault="00000000">
      <w:pPr>
        <w:spacing w:before="200" w:after="200"/>
        <w:jc w:val="center"/>
      </w:pPr>
      <w:r>
        <w:t>•        •        •</w:t>
      </w:r>
    </w:p>
    <w:p w14:paraId="4DC3C80B" w14:textId="77777777" w:rsidR="00F13D4E" w:rsidRDefault="00000000">
      <w:pPr>
        <w:pStyle w:val="Heading3"/>
      </w:pPr>
      <w:bookmarkStart w:id="58" w:name="_Toc234555328"/>
      <w:r>
        <w:t>1 Corinthians 12:8-10 · First list: manifestations of the Spirit</w:t>
      </w:r>
      <w:bookmarkEnd w:id="58"/>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0"/>
        <w:gridCol w:w="2160"/>
        <w:gridCol w:w="2160"/>
      </w:tblGrid>
      <w:tr w:rsidR="00F13D4E" w14:paraId="4D8C40F9" w14:textId="77777777">
        <w:trPr>
          <w:tblHeader/>
        </w:trPr>
        <w:tc>
          <w:tcPr>
            <w:tcW w:w="2160" w:type="dxa"/>
            <w:shd w:val="clear" w:color="auto" w:fill="E8E8E8"/>
            <w:tcMar>
              <w:top w:w="80" w:type="dxa"/>
              <w:left w:w="100" w:type="dxa"/>
              <w:bottom w:w="80" w:type="dxa"/>
              <w:right w:w="100" w:type="dxa"/>
            </w:tcMar>
            <w:vAlign w:val="center"/>
          </w:tcPr>
          <w:p w14:paraId="6ADE3ED6" w14:textId="77777777" w:rsidR="00F13D4E" w:rsidRDefault="00000000">
            <w:r>
              <w:rPr>
                <w:b/>
                <w:bCs/>
                <w:sz w:val="20"/>
                <w:szCs w:val="20"/>
              </w:rPr>
              <w:t>Gift</w:t>
            </w:r>
          </w:p>
        </w:tc>
        <w:tc>
          <w:tcPr>
            <w:tcW w:w="2160" w:type="dxa"/>
            <w:shd w:val="clear" w:color="auto" w:fill="E8E8E8"/>
            <w:tcMar>
              <w:top w:w="80" w:type="dxa"/>
              <w:left w:w="100" w:type="dxa"/>
              <w:bottom w:w="80" w:type="dxa"/>
              <w:right w:w="100" w:type="dxa"/>
            </w:tcMar>
            <w:vAlign w:val="center"/>
          </w:tcPr>
          <w:p w14:paraId="6B1D86B5" w14:textId="77777777" w:rsidR="00F13D4E" w:rsidRDefault="00000000">
            <w:r>
              <w:rPr>
                <w:b/>
                <w:bCs/>
                <w:sz w:val="20"/>
                <w:szCs w:val="20"/>
              </w:rPr>
              <w:t>Greek term</w:t>
            </w:r>
          </w:p>
        </w:tc>
        <w:tc>
          <w:tcPr>
            <w:tcW w:w="2160" w:type="dxa"/>
            <w:shd w:val="clear" w:color="auto" w:fill="E8E8E8"/>
            <w:tcMar>
              <w:top w:w="80" w:type="dxa"/>
              <w:left w:w="100" w:type="dxa"/>
              <w:bottom w:w="80" w:type="dxa"/>
              <w:right w:w="100" w:type="dxa"/>
            </w:tcMar>
            <w:vAlign w:val="center"/>
          </w:tcPr>
          <w:p w14:paraId="66C5CE67" w14:textId="77777777" w:rsidR="00F13D4E" w:rsidRDefault="00000000">
            <w:r>
              <w:rPr>
                <w:b/>
                <w:bCs/>
                <w:sz w:val="20"/>
                <w:szCs w:val="20"/>
              </w:rPr>
              <w:t>Significance</w:t>
            </w:r>
          </w:p>
        </w:tc>
      </w:tr>
      <w:tr w:rsidR="00F13D4E" w14:paraId="3047F5A1" w14:textId="77777777">
        <w:tc>
          <w:tcPr>
            <w:tcW w:w="2160" w:type="dxa"/>
            <w:tcMar>
              <w:top w:w="80" w:type="dxa"/>
              <w:left w:w="100" w:type="dxa"/>
              <w:bottom w:w="80" w:type="dxa"/>
              <w:right w:w="100" w:type="dxa"/>
            </w:tcMar>
            <w:vAlign w:val="center"/>
          </w:tcPr>
          <w:p w14:paraId="18A57E74" w14:textId="77777777" w:rsidR="00F13D4E" w:rsidRDefault="00000000">
            <w:r>
              <w:rPr>
                <w:sz w:val="20"/>
                <w:szCs w:val="20"/>
              </w:rPr>
              <w:t>Word of wisdom</w:t>
            </w:r>
          </w:p>
        </w:tc>
        <w:tc>
          <w:tcPr>
            <w:tcW w:w="2160" w:type="dxa"/>
            <w:tcMar>
              <w:top w:w="80" w:type="dxa"/>
              <w:left w:w="100" w:type="dxa"/>
              <w:bottom w:w="80" w:type="dxa"/>
              <w:right w:w="100" w:type="dxa"/>
            </w:tcMar>
            <w:vAlign w:val="center"/>
          </w:tcPr>
          <w:p w14:paraId="1FF0F47F" w14:textId="77777777" w:rsidR="00F13D4E" w:rsidRDefault="00000000">
            <w:r>
              <w:rPr>
                <w:sz w:val="20"/>
                <w:szCs w:val="20"/>
              </w:rPr>
              <w:t xml:space="preserve">logos </w:t>
            </w:r>
            <w:proofErr w:type="spellStart"/>
            <w:r>
              <w:rPr>
                <w:sz w:val="20"/>
                <w:szCs w:val="20"/>
              </w:rPr>
              <w:t>sophias</w:t>
            </w:r>
            <w:proofErr w:type="spellEnd"/>
          </w:p>
        </w:tc>
        <w:tc>
          <w:tcPr>
            <w:tcW w:w="2160" w:type="dxa"/>
            <w:tcMar>
              <w:top w:w="80" w:type="dxa"/>
              <w:left w:w="100" w:type="dxa"/>
              <w:bottom w:w="80" w:type="dxa"/>
              <w:right w:w="100" w:type="dxa"/>
            </w:tcMar>
            <w:vAlign w:val="center"/>
          </w:tcPr>
          <w:p w14:paraId="79E06322" w14:textId="77777777" w:rsidR="00F13D4E" w:rsidRDefault="00000000">
            <w:r>
              <w:rPr>
                <w:sz w:val="20"/>
                <w:szCs w:val="20"/>
              </w:rPr>
              <w:t xml:space="preserve">Practical discernment for communal decision-making; not theoretical knowledge but applied </w:t>
            </w:r>
            <w:r>
              <w:rPr>
                <w:sz w:val="20"/>
                <w:szCs w:val="20"/>
              </w:rPr>
              <w:lastRenderedPageBreak/>
              <w:t>wisdom for the body's life</w:t>
            </w:r>
          </w:p>
        </w:tc>
      </w:tr>
      <w:tr w:rsidR="00F13D4E" w14:paraId="20145E29" w14:textId="77777777">
        <w:tc>
          <w:tcPr>
            <w:tcW w:w="2160" w:type="dxa"/>
            <w:tcMar>
              <w:top w:w="80" w:type="dxa"/>
              <w:left w:w="100" w:type="dxa"/>
              <w:bottom w:w="80" w:type="dxa"/>
              <w:right w:w="100" w:type="dxa"/>
            </w:tcMar>
            <w:vAlign w:val="center"/>
          </w:tcPr>
          <w:p w14:paraId="53A6F914" w14:textId="77777777" w:rsidR="00F13D4E" w:rsidRDefault="00000000">
            <w:r>
              <w:rPr>
                <w:sz w:val="20"/>
                <w:szCs w:val="20"/>
              </w:rPr>
              <w:lastRenderedPageBreak/>
              <w:t>Word of knowledge</w:t>
            </w:r>
          </w:p>
        </w:tc>
        <w:tc>
          <w:tcPr>
            <w:tcW w:w="2160" w:type="dxa"/>
            <w:tcMar>
              <w:top w:w="80" w:type="dxa"/>
              <w:left w:w="100" w:type="dxa"/>
              <w:bottom w:w="80" w:type="dxa"/>
              <w:right w:w="100" w:type="dxa"/>
            </w:tcMar>
            <w:vAlign w:val="center"/>
          </w:tcPr>
          <w:p w14:paraId="47AE5B11" w14:textId="77777777" w:rsidR="00F13D4E" w:rsidRDefault="00000000">
            <w:r>
              <w:rPr>
                <w:sz w:val="20"/>
                <w:szCs w:val="20"/>
              </w:rPr>
              <w:t xml:space="preserve">logos </w:t>
            </w:r>
            <w:proofErr w:type="spellStart"/>
            <w:r>
              <w:rPr>
                <w:sz w:val="20"/>
                <w:szCs w:val="20"/>
              </w:rPr>
              <w:t>gnoseos</w:t>
            </w:r>
            <w:proofErr w:type="spellEnd"/>
          </w:p>
        </w:tc>
        <w:tc>
          <w:tcPr>
            <w:tcW w:w="2160" w:type="dxa"/>
            <w:tcMar>
              <w:top w:w="80" w:type="dxa"/>
              <w:left w:w="100" w:type="dxa"/>
              <w:bottom w:w="80" w:type="dxa"/>
              <w:right w:w="100" w:type="dxa"/>
            </w:tcMar>
            <w:vAlign w:val="center"/>
          </w:tcPr>
          <w:p w14:paraId="06E87D1C" w14:textId="77777777" w:rsidR="00F13D4E" w:rsidRDefault="00000000">
            <w:r>
              <w:rPr>
                <w:sz w:val="20"/>
                <w:szCs w:val="20"/>
              </w:rPr>
              <w:t xml:space="preserve">Spirit-given insight into </w:t>
            </w:r>
            <w:proofErr w:type="gramStart"/>
            <w:r>
              <w:rPr>
                <w:sz w:val="20"/>
                <w:szCs w:val="20"/>
              </w:rPr>
              <w:t>particular situations</w:t>
            </w:r>
            <w:proofErr w:type="gramEnd"/>
            <w:r>
              <w:rPr>
                <w:sz w:val="20"/>
                <w:szCs w:val="20"/>
              </w:rPr>
              <w:t xml:space="preserve"> or </w:t>
            </w:r>
            <w:proofErr w:type="gramStart"/>
            <w:r>
              <w:rPr>
                <w:sz w:val="20"/>
                <w:szCs w:val="20"/>
              </w:rPr>
              <w:t>persons</w:t>
            </w:r>
            <w:proofErr w:type="gramEnd"/>
            <w:r>
              <w:rPr>
                <w:sz w:val="20"/>
                <w:szCs w:val="20"/>
              </w:rPr>
              <w:t>; knowledge that serves the community's specific needs</w:t>
            </w:r>
          </w:p>
        </w:tc>
      </w:tr>
      <w:tr w:rsidR="00F13D4E" w14:paraId="105B739B" w14:textId="77777777">
        <w:tc>
          <w:tcPr>
            <w:tcW w:w="2160" w:type="dxa"/>
            <w:tcMar>
              <w:top w:w="80" w:type="dxa"/>
              <w:left w:w="100" w:type="dxa"/>
              <w:bottom w:w="80" w:type="dxa"/>
              <w:right w:w="100" w:type="dxa"/>
            </w:tcMar>
            <w:vAlign w:val="center"/>
          </w:tcPr>
          <w:p w14:paraId="486D0D35" w14:textId="77777777" w:rsidR="00F13D4E" w:rsidRDefault="00000000">
            <w:r>
              <w:rPr>
                <w:sz w:val="20"/>
                <w:szCs w:val="20"/>
              </w:rPr>
              <w:t>Faith</w:t>
            </w:r>
          </w:p>
        </w:tc>
        <w:tc>
          <w:tcPr>
            <w:tcW w:w="2160" w:type="dxa"/>
            <w:tcMar>
              <w:top w:w="80" w:type="dxa"/>
              <w:left w:w="100" w:type="dxa"/>
              <w:bottom w:w="80" w:type="dxa"/>
              <w:right w:w="100" w:type="dxa"/>
            </w:tcMar>
            <w:vAlign w:val="center"/>
          </w:tcPr>
          <w:p w14:paraId="1AA07A94" w14:textId="77777777" w:rsidR="00F13D4E" w:rsidRDefault="00000000">
            <w:r>
              <w:rPr>
                <w:sz w:val="20"/>
                <w:szCs w:val="20"/>
              </w:rPr>
              <w:t>pistis</w:t>
            </w:r>
          </w:p>
        </w:tc>
        <w:tc>
          <w:tcPr>
            <w:tcW w:w="2160" w:type="dxa"/>
            <w:tcMar>
              <w:top w:w="80" w:type="dxa"/>
              <w:left w:w="100" w:type="dxa"/>
              <w:bottom w:w="80" w:type="dxa"/>
              <w:right w:w="100" w:type="dxa"/>
            </w:tcMar>
            <w:vAlign w:val="center"/>
          </w:tcPr>
          <w:p w14:paraId="198B4ED1" w14:textId="77777777" w:rsidR="00F13D4E" w:rsidRDefault="00000000">
            <w:r>
              <w:rPr>
                <w:sz w:val="20"/>
                <w:szCs w:val="20"/>
              </w:rPr>
              <w:t>A particular gift of confident trust that enables the community to act on the Product Owner's priorities when circumstances make it difficult; distinct from saving faith</w:t>
            </w:r>
          </w:p>
        </w:tc>
      </w:tr>
      <w:tr w:rsidR="00F13D4E" w14:paraId="62001B0C" w14:textId="77777777">
        <w:tc>
          <w:tcPr>
            <w:tcW w:w="2160" w:type="dxa"/>
            <w:tcMar>
              <w:top w:w="80" w:type="dxa"/>
              <w:left w:w="100" w:type="dxa"/>
              <w:bottom w:w="80" w:type="dxa"/>
              <w:right w:w="100" w:type="dxa"/>
            </w:tcMar>
            <w:vAlign w:val="center"/>
          </w:tcPr>
          <w:p w14:paraId="1F6EC652" w14:textId="77777777" w:rsidR="00F13D4E" w:rsidRDefault="00000000">
            <w:r>
              <w:rPr>
                <w:sz w:val="20"/>
                <w:szCs w:val="20"/>
              </w:rPr>
              <w:t>Gifts of healing</w:t>
            </w:r>
          </w:p>
        </w:tc>
        <w:tc>
          <w:tcPr>
            <w:tcW w:w="2160" w:type="dxa"/>
            <w:tcMar>
              <w:top w:w="80" w:type="dxa"/>
              <w:left w:w="100" w:type="dxa"/>
              <w:bottom w:w="80" w:type="dxa"/>
              <w:right w:w="100" w:type="dxa"/>
            </w:tcMar>
            <w:vAlign w:val="center"/>
          </w:tcPr>
          <w:p w14:paraId="77BAF66D" w14:textId="77777777" w:rsidR="00F13D4E" w:rsidRDefault="00000000">
            <w:r>
              <w:rPr>
                <w:sz w:val="20"/>
                <w:szCs w:val="20"/>
              </w:rPr>
              <w:t xml:space="preserve">charismata </w:t>
            </w:r>
            <w:proofErr w:type="spellStart"/>
            <w:r>
              <w:rPr>
                <w:sz w:val="20"/>
                <w:szCs w:val="20"/>
              </w:rPr>
              <w:t>iamaton</w:t>
            </w:r>
            <w:proofErr w:type="spellEnd"/>
          </w:p>
        </w:tc>
        <w:tc>
          <w:tcPr>
            <w:tcW w:w="2160" w:type="dxa"/>
            <w:tcMar>
              <w:top w:w="80" w:type="dxa"/>
              <w:left w:w="100" w:type="dxa"/>
              <w:bottom w:w="80" w:type="dxa"/>
              <w:right w:w="100" w:type="dxa"/>
            </w:tcMar>
            <w:vAlign w:val="center"/>
          </w:tcPr>
          <w:p w14:paraId="5A8CAE1B" w14:textId="77777777" w:rsidR="00F13D4E" w:rsidRDefault="00000000">
            <w:r>
              <w:rPr>
                <w:sz w:val="20"/>
                <w:szCs w:val="20"/>
              </w:rPr>
              <w:t>Plural in both nouns, suggesting multiplicity and variety; not a single gift but a range of healing ministries</w:t>
            </w:r>
          </w:p>
        </w:tc>
      </w:tr>
      <w:tr w:rsidR="00F13D4E" w14:paraId="5043F045" w14:textId="77777777">
        <w:tc>
          <w:tcPr>
            <w:tcW w:w="2160" w:type="dxa"/>
            <w:tcMar>
              <w:top w:w="80" w:type="dxa"/>
              <w:left w:w="100" w:type="dxa"/>
              <w:bottom w:w="80" w:type="dxa"/>
              <w:right w:w="100" w:type="dxa"/>
            </w:tcMar>
            <w:vAlign w:val="center"/>
          </w:tcPr>
          <w:p w14:paraId="391A8203" w14:textId="77777777" w:rsidR="00F13D4E" w:rsidRDefault="00000000">
            <w:r>
              <w:rPr>
                <w:sz w:val="20"/>
                <w:szCs w:val="20"/>
              </w:rPr>
              <w:t>Working of miracles</w:t>
            </w:r>
          </w:p>
        </w:tc>
        <w:tc>
          <w:tcPr>
            <w:tcW w:w="2160" w:type="dxa"/>
            <w:tcMar>
              <w:top w:w="80" w:type="dxa"/>
              <w:left w:w="100" w:type="dxa"/>
              <w:bottom w:w="80" w:type="dxa"/>
              <w:right w:w="100" w:type="dxa"/>
            </w:tcMar>
            <w:vAlign w:val="center"/>
          </w:tcPr>
          <w:p w14:paraId="48FA8116" w14:textId="77777777" w:rsidR="00F13D4E" w:rsidRDefault="00000000">
            <w:proofErr w:type="spellStart"/>
            <w:r>
              <w:rPr>
                <w:sz w:val="20"/>
                <w:szCs w:val="20"/>
              </w:rPr>
              <w:t>energemata</w:t>
            </w:r>
            <w:proofErr w:type="spellEnd"/>
            <w:r>
              <w:rPr>
                <w:sz w:val="20"/>
                <w:szCs w:val="20"/>
              </w:rPr>
              <w:t xml:space="preserve"> </w:t>
            </w:r>
            <w:proofErr w:type="spellStart"/>
            <w:r>
              <w:rPr>
                <w:sz w:val="20"/>
                <w:szCs w:val="20"/>
              </w:rPr>
              <w:t>dunameon</w:t>
            </w:r>
            <w:proofErr w:type="spellEnd"/>
          </w:p>
        </w:tc>
        <w:tc>
          <w:tcPr>
            <w:tcW w:w="2160" w:type="dxa"/>
            <w:tcMar>
              <w:top w:w="80" w:type="dxa"/>
              <w:left w:w="100" w:type="dxa"/>
              <w:bottom w:w="80" w:type="dxa"/>
              <w:right w:w="100" w:type="dxa"/>
            </w:tcMar>
            <w:vAlign w:val="center"/>
          </w:tcPr>
          <w:p w14:paraId="4D36F438" w14:textId="77777777" w:rsidR="00F13D4E" w:rsidRDefault="00000000">
            <w:r>
              <w:rPr>
                <w:sz w:val="20"/>
                <w:szCs w:val="20"/>
              </w:rPr>
              <w:t xml:space="preserve">The Father's operative power taking dramatic form; the term recalls the </w:t>
            </w:r>
            <w:proofErr w:type="spellStart"/>
            <w:r>
              <w:rPr>
                <w:sz w:val="20"/>
                <w:szCs w:val="20"/>
              </w:rPr>
              <w:t>energemata</w:t>
            </w:r>
            <w:proofErr w:type="spellEnd"/>
            <w:r>
              <w:rPr>
                <w:sz w:val="20"/>
                <w:szCs w:val="20"/>
              </w:rPr>
              <w:t xml:space="preserve"> of 12:6</w:t>
            </w:r>
          </w:p>
        </w:tc>
      </w:tr>
      <w:tr w:rsidR="00F13D4E" w14:paraId="1B3F0971" w14:textId="77777777">
        <w:tc>
          <w:tcPr>
            <w:tcW w:w="2160" w:type="dxa"/>
            <w:tcMar>
              <w:top w:w="80" w:type="dxa"/>
              <w:left w:w="100" w:type="dxa"/>
              <w:bottom w:w="80" w:type="dxa"/>
              <w:right w:w="100" w:type="dxa"/>
            </w:tcMar>
            <w:vAlign w:val="center"/>
          </w:tcPr>
          <w:p w14:paraId="59655E6E" w14:textId="77777777" w:rsidR="00F13D4E" w:rsidRDefault="00000000">
            <w:r>
              <w:rPr>
                <w:sz w:val="20"/>
                <w:szCs w:val="20"/>
              </w:rPr>
              <w:t>Prophecy</w:t>
            </w:r>
          </w:p>
        </w:tc>
        <w:tc>
          <w:tcPr>
            <w:tcW w:w="2160" w:type="dxa"/>
            <w:tcMar>
              <w:top w:w="80" w:type="dxa"/>
              <w:left w:w="100" w:type="dxa"/>
              <w:bottom w:w="80" w:type="dxa"/>
              <w:right w:w="100" w:type="dxa"/>
            </w:tcMar>
            <w:vAlign w:val="center"/>
          </w:tcPr>
          <w:p w14:paraId="20E49A39" w14:textId="77777777" w:rsidR="00F13D4E" w:rsidRDefault="00000000">
            <w:proofErr w:type="spellStart"/>
            <w:r>
              <w:rPr>
                <w:sz w:val="20"/>
                <w:szCs w:val="20"/>
              </w:rPr>
              <w:t>propheteia</w:t>
            </w:r>
            <w:proofErr w:type="spellEnd"/>
          </w:p>
        </w:tc>
        <w:tc>
          <w:tcPr>
            <w:tcW w:w="2160" w:type="dxa"/>
            <w:tcMar>
              <w:top w:w="80" w:type="dxa"/>
              <w:left w:w="100" w:type="dxa"/>
              <w:bottom w:w="80" w:type="dxa"/>
              <w:right w:w="100" w:type="dxa"/>
            </w:tcMar>
            <w:vAlign w:val="center"/>
          </w:tcPr>
          <w:p w14:paraId="7CFD44A3" w14:textId="77777777" w:rsidR="00F13D4E" w:rsidRDefault="00000000">
            <w:r>
              <w:rPr>
                <w:sz w:val="20"/>
                <w:szCs w:val="20"/>
              </w:rPr>
              <w:t xml:space="preserve">Spirit-directed speech that builds up, encourages, and consoles the community; the gift most directly oriented toward </w:t>
            </w:r>
            <w:proofErr w:type="spellStart"/>
            <w:r>
              <w:rPr>
                <w:sz w:val="20"/>
                <w:szCs w:val="20"/>
              </w:rPr>
              <w:t>oikodome</w:t>
            </w:r>
            <w:proofErr w:type="spellEnd"/>
            <w:r>
              <w:rPr>
                <w:sz w:val="20"/>
                <w:szCs w:val="20"/>
              </w:rPr>
              <w:t xml:space="preserve"> in the surrounding argument</w:t>
            </w:r>
          </w:p>
        </w:tc>
      </w:tr>
      <w:tr w:rsidR="00F13D4E" w14:paraId="6A6FBE2D" w14:textId="77777777">
        <w:tc>
          <w:tcPr>
            <w:tcW w:w="2160" w:type="dxa"/>
            <w:tcMar>
              <w:top w:w="80" w:type="dxa"/>
              <w:left w:w="100" w:type="dxa"/>
              <w:bottom w:w="80" w:type="dxa"/>
              <w:right w:w="100" w:type="dxa"/>
            </w:tcMar>
            <w:vAlign w:val="center"/>
          </w:tcPr>
          <w:p w14:paraId="5C5A0100" w14:textId="77777777" w:rsidR="00F13D4E" w:rsidRDefault="00000000">
            <w:r>
              <w:rPr>
                <w:sz w:val="20"/>
                <w:szCs w:val="20"/>
              </w:rPr>
              <w:t>Distinguishing of spirits</w:t>
            </w:r>
          </w:p>
        </w:tc>
        <w:tc>
          <w:tcPr>
            <w:tcW w:w="2160" w:type="dxa"/>
            <w:tcMar>
              <w:top w:w="80" w:type="dxa"/>
              <w:left w:w="100" w:type="dxa"/>
              <w:bottom w:w="80" w:type="dxa"/>
              <w:right w:w="100" w:type="dxa"/>
            </w:tcMar>
            <w:vAlign w:val="center"/>
          </w:tcPr>
          <w:p w14:paraId="03E54BBF" w14:textId="77777777" w:rsidR="00F13D4E" w:rsidRDefault="00000000">
            <w:proofErr w:type="spellStart"/>
            <w:r>
              <w:rPr>
                <w:sz w:val="20"/>
                <w:szCs w:val="20"/>
              </w:rPr>
              <w:t>diakrisis</w:t>
            </w:r>
            <w:proofErr w:type="spellEnd"/>
            <w:r>
              <w:rPr>
                <w:sz w:val="20"/>
                <w:szCs w:val="20"/>
              </w:rPr>
              <w:t xml:space="preserve"> </w:t>
            </w:r>
            <w:proofErr w:type="spellStart"/>
            <w:r>
              <w:rPr>
                <w:sz w:val="20"/>
                <w:szCs w:val="20"/>
              </w:rPr>
              <w:t>pneumaton</w:t>
            </w:r>
            <w:proofErr w:type="spellEnd"/>
          </w:p>
        </w:tc>
        <w:tc>
          <w:tcPr>
            <w:tcW w:w="2160" w:type="dxa"/>
            <w:tcMar>
              <w:top w:w="80" w:type="dxa"/>
              <w:left w:w="100" w:type="dxa"/>
              <w:bottom w:w="80" w:type="dxa"/>
              <w:right w:w="100" w:type="dxa"/>
            </w:tcMar>
            <w:vAlign w:val="center"/>
          </w:tcPr>
          <w:p w14:paraId="0E97A3B3" w14:textId="77777777" w:rsidR="00F13D4E" w:rsidRDefault="00000000">
            <w:r>
              <w:rPr>
                <w:sz w:val="20"/>
                <w:szCs w:val="20"/>
              </w:rPr>
              <w:t xml:space="preserve">The capacity to assess whether speech and activity in the community truly originates with the Spirit; a discernment </w:t>
            </w:r>
            <w:r>
              <w:rPr>
                <w:sz w:val="20"/>
                <w:szCs w:val="20"/>
              </w:rPr>
              <w:lastRenderedPageBreak/>
              <w:t>gift essential for the self-organizing team</w:t>
            </w:r>
          </w:p>
        </w:tc>
      </w:tr>
      <w:tr w:rsidR="00F13D4E" w14:paraId="3F147E56" w14:textId="77777777">
        <w:tc>
          <w:tcPr>
            <w:tcW w:w="2160" w:type="dxa"/>
            <w:tcMar>
              <w:top w:w="80" w:type="dxa"/>
              <w:left w:w="100" w:type="dxa"/>
              <w:bottom w:w="80" w:type="dxa"/>
              <w:right w:w="100" w:type="dxa"/>
            </w:tcMar>
            <w:vAlign w:val="center"/>
          </w:tcPr>
          <w:p w14:paraId="5BDFAE5F" w14:textId="77777777" w:rsidR="00F13D4E" w:rsidRDefault="00000000">
            <w:r>
              <w:rPr>
                <w:sz w:val="20"/>
                <w:szCs w:val="20"/>
              </w:rPr>
              <w:lastRenderedPageBreak/>
              <w:t>Tongues</w:t>
            </w:r>
          </w:p>
        </w:tc>
        <w:tc>
          <w:tcPr>
            <w:tcW w:w="2160" w:type="dxa"/>
            <w:tcMar>
              <w:top w:w="80" w:type="dxa"/>
              <w:left w:w="100" w:type="dxa"/>
              <w:bottom w:w="80" w:type="dxa"/>
              <w:right w:w="100" w:type="dxa"/>
            </w:tcMar>
            <w:vAlign w:val="center"/>
          </w:tcPr>
          <w:p w14:paraId="2F314D2D" w14:textId="77777777" w:rsidR="00F13D4E" w:rsidRDefault="00000000">
            <w:r>
              <w:rPr>
                <w:sz w:val="20"/>
                <w:szCs w:val="20"/>
              </w:rPr>
              <w:t xml:space="preserve">gene </w:t>
            </w:r>
            <w:proofErr w:type="spellStart"/>
            <w:r>
              <w:rPr>
                <w:sz w:val="20"/>
                <w:szCs w:val="20"/>
              </w:rPr>
              <w:t>glosson</w:t>
            </w:r>
            <w:proofErr w:type="spellEnd"/>
          </w:p>
        </w:tc>
        <w:tc>
          <w:tcPr>
            <w:tcW w:w="2160" w:type="dxa"/>
            <w:tcMar>
              <w:top w:w="80" w:type="dxa"/>
              <w:left w:w="100" w:type="dxa"/>
              <w:bottom w:w="80" w:type="dxa"/>
              <w:right w:w="100" w:type="dxa"/>
            </w:tcMar>
            <w:vAlign w:val="center"/>
          </w:tcPr>
          <w:p w14:paraId="116A88F3" w14:textId="77777777" w:rsidR="00F13D4E" w:rsidRDefault="00000000">
            <w:r>
              <w:rPr>
                <w:sz w:val="20"/>
                <w:szCs w:val="20"/>
              </w:rPr>
              <w:t>Varieties of Spirit-given speech; placed last in this list, anticipating Paul's corrective argument in chapter 14</w:t>
            </w:r>
          </w:p>
        </w:tc>
      </w:tr>
      <w:tr w:rsidR="00F13D4E" w14:paraId="0252DED0" w14:textId="77777777">
        <w:tc>
          <w:tcPr>
            <w:tcW w:w="2160" w:type="dxa"/>
            <w:tcMar>
              <w:top w:w="80" w:type="dxa"/>
              <w:left w:w="100" w:type="dxa"/>
              <w:bottom w:w="80" w:type="dxa"/>
              <w:right w:w="100" w:type="dxa"/>
            </w:tcMar>
            <w:vAlign w:val="center"/>
          </w:tcPr>
          <w:p w14:paraId="103F7B97" w14:textId="77777777" w:rsidR="00F13D4E" w:rsidRDefault="00000000">
            <w:r>
              <w:rPr>
                <w:sz w:val="20"/>
                <w:szCs w:val="20"/>
              </w:rPr>
              <w:t>Interpretation of tongues</w:t>
            </w:r>
          </w:p>
        </w:tc>
        <w:tc>
          <w:tcPr>
            <w:tcW w:w="2160" w:type="dxa"/>
            <w:tcMar>
              <w:top w:w="80" w:type="dxa"/>
              <w:left w:w="100" w:type="dxa"/>
              <w:bottom w:w="80" w:type="dxa"/>
              <w:right w:w="100" w:type="dxa"/>
            </w:tcMar>
            <w:vAlign w:val="center"/>
          </w:tcPr>
          <w:p w14:paraId="6E751B3B" w14:textId="77777777" w:rsidR="00F13D4E" w:rsidRDefault="00000000">
            <w:proofErr w:type="spellStart"/>
            <w:r>
              <w:rPr>
                <w:sz w:val="20"/>
                <w:szCs w:val="20"/>
              </w:rPr>
              <w:t>hermeneia</w:t>
            </w:r>
            <w:proofErr w:type="spellEnd"/>
            <w:r>
              <w:rPr>
                <w:sz w:val="20"/>
                <w:szCs w:val="20"/>
              </w:rPr>
              <w:t xml:space="preserve"> </w:t>
            </w:r>
            <w:proofErr w:type="spellStart"/>
            <w:r>
              <w:rPr>
                <w:sz w:val="20"/>
                <w:szCs w:val="20"/>
              </w:rPr>
              <w:t>glosson</w:t>
            </w:r>
            <w:proofErr w:type="spellEnd"/>
          </w:p>
        </w:tc>
        <w:tc>
          <w:tcPr>
            <w:tcW w:w="2160" w:type="dxa"/>
            <w:tcMar>
              <w:top w:w="80" w:type="dxa"/>
              <w:left w:w="100" w:type="dxa"/>
              <w:bottom w:w="80" w:type="dxa"/>
              <w:right w:w="100" w:type="dxa"/>
            </w:tcMar>
            <w:vAlign w:val="center"/>
          </w:tcPr>
          <w:p w14:paraId="1DA29C4C" w14:textId="77777777" w:rsidR="00F13D4E" w:rsidRDefault="00000000">
            <w:r>
              <w:rPr>
                <w:sz w:val="20"/>
                <w:szCs w:val="20"/>
              </w:rPr>
              <w:t xml:space="preserve">The capacity that makes tongues communicatively useful in the gathered community; inseparable from tongues for </w:t>
            </w:r>
            <w:proofErr w:type="spellStart"/>
            <w:r>
              <w:rPr>
                <w:sz w:val="20"/>
                <w:szCs w:val="20"/>
              </w:rPr>
              <w:t>oikodome</w:t>
            </w:r>
            <w:proofErr w:type="spellEnd"/>
            <w:r>
              <w:rPr>
                <w:sz w:val="20"/>
                <w:szCs w:val="20"/>
              </w:rPr>
              <w:t xml:space="preserve"> purposes</w:t>
            </w:r>
          </w:p>
        </w:tc>
      </w:tr>
    </w:tbl>
    <w:p w14:paraId="403A84D0" w14:textId="77777777" w:rsidR="00F13D4E" w:rsidRDefault="00F13D4E">
      <w:pPr>
        <w:spacing w:after="160"/>
      </w:pPr>
    </w:p>
    <w:p w14:paraId="200602B2" w14:textId="77777777" w:rsidR="00F13D4E" w:rsidRDefault="00000000">
      <w:pPr>
        <w:pStyle w:val="Heading3"/>
      </w:pPr>
      <w:bookmarkStart w:id="59" w:name="_Toc234555329"/>
      <w:r>
        <w:t>1 Corinthians 12:28 · Second list: roles appointed by God</w:t>
      </w:r>
      <w:bookmarkEnd w:id="59"/>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0"/>
        <w:gridCol w:w="2160"/>
        <w:gridCol w:w="2160"/>
      </w:tblGrid>
      <w:tr w:rsidR="00F13D4E" w14:paraId="5F59DCCA" w14:textId="77777777">
        <w:trPr>
          <w:tblHeader/>
        </w:trPr>
        <w:tc>
          <w:tcPr>
            <w:tcW w:w="2160" w:type="dxa"/>
            <w:shd w:val="clear" w:color="auto" w:fill="E8E8E8"/>
            <w:tcMar>
              <w:top w:w="80" w:type="dxa"/>
              <w:left w:w="100" w:type="dxa"/>
              <w:bottom w:w="80" w:type="dxa"/>
              <w:right w:w="100" w:type="dxa"/>
            </w:tcMar>
            <w:vAlign w:val="center"/>
          </w:tcPr>
          <w:p w14:paraId="21A23D0F" w14:textId="77777777" w:rsidR="00F13D4E" w:rsidRDefault="00000000">
            <w:r>
              <w:rPr>
                <w:b/>
                <w:bCs/>
                <w:sz w:val="20"/>
                <w:szCs w:val="20"/>
              </w:rPr>
              <w:t>Gift</w:t>
            </w:r>
          </w:p>
        </w:tc>
        <w:tc>
          <w:tcPr>
            <w:tcW w:w="2160" w:type="dxa"/>
            <w:shd w:val="clear" w:color="auto" w:fill="E8E8E8"/>
            <w:tcMar>
              <w:top w:w="80" w:type="dxa"/>
              <w:left w:w="100" w:type="dxa"/>
              <w:bottom w:w="80" w:type="dxa"/>
              <w:right w:w="100" w:type="dxa"/>
            </w:tcMar>
            <w:vAlign w:val="center"/>
          </w:tcPr>
          <w:p w14:paraId="680D2C7B" w14:textId="77777777" w:rsidR="00F13D4E" w:rsidRDefault="00000000">
            <w:r>
              <w:rPr>
                <w:b/>
                <w:bCs/>
                <w:sz w:val="20"/>
                <w:szCs w:val="20"/>
              </w:rPr>
              <w:t>Greek term</w:t>
            </w:r>
          </w:p>
        </w:tc>
        <w:tc>
          <w:tcPr>
            <w:tcW w:w="2160" w:type="dxa"/>
            <w:shd w:val="clear" w:color="auto" w:fill="E8E8E8"/>
            <w:tcMar>
              <w:top w:w="80" w:type="dxa"/>
              <w:left w:w="100" w:type="dxa"/>
              <w:bottom w:w="80" w:type="dxa"/>
              <w:right w:w="100" w:type="dxa"/>
            </w:tcMar>
            <w:vAlign w:val="center"/>
          </w:tcPr>
          <w:p w14:paraId="5C706830" w14:textId="77777777" w:rsidR="00F13D4E" w:rsidRDefault="00000000">
            <w:r>
              <w:rPr>
                <w:b/>
                <w:bCs/>
                <w:sz w:val="20"/>
                <w:szCs w:val="20"/>
              </w:rPr>
              <w:t>Significance</w:t>
            </w:r>
          </w:p>
        </w:tc>
      </w:tr>
      <w:tr w:rsidR="00F13D4E" w14:paraId="1AD63487" w14:textId="77777777">
        <w:tc>
          <w:tcPr>
            <w:tcW w:w="2160" w:type="dxa"/>
            <w:tcMar>
              <w:top w:w="80" w:type="dxa"/>
              <w:left w:w="100" w:type="dxa"/>
              <w:bottom w:w="80" w:type="dxa"/>
              <w:right w:w="100" w:type="dxa"/>
            </w:tcMar>
            <w:vAlign w:val="center"/>
          </w:tcPr>
          <w:p w14:paraId="15782C0B" w14:textId="77777777" w:rsidR="00F13D4E" w:rsidRDefault="00000000">
            <w:r>
              <w:rPr>
                <w:sz w:val="20"/>
                <w:szCs w:val="20"/>
              </w:rPr>
              <w:t>Apostles</w:t>
            </w:r>
          </w:p>
        </w:tc>
        <w:tc>
          <w:tcPr>
            <w:tcW w:w="2160" w:type="dxa"/>
            <w:tcMar>
              <w:top w:w="80" w:type="dxa"/>
              <w:left w:w="100" w:type="dxa"/>
              <w:bottom w:w="80" w:type="dxa"/>
              <w:right w:w="100" w:type="dxa"/>
            </w:tcMar>
            <w:vAlign w:val="center"/>
          </w:tcPr>
          <w:p w14:paraId="3E3E62BC" w14:textId="77777777" w:rsidR="00F13D4E" w:rsidRDefault="00000000">
            <w:proofErr w:type="spellStart"/>
            <w:r>
              <w:rPr>
                <w:sz w:val="20"/>
                <w:szCs w:val="20"/>
              </w:rPr>
              <w:t>apostoloi</w:t>
            </w:r>
            <w:proofErr w:type="spellEnd"/>
          </w:p>
        </w:tc>
        <w:tc>
          <w:tcPr>
            <w:tcW w:w="2160" w:type="dxa"/>
            <w:tcMar>
              <w:top w:w="80" w:type="dxa"/>
              <w:left w:w="100" w:type="dxa"/>
              <w:bottom w:w="80" w:type="dxa"/>
              <w:right w:w="100" w:type="dxa"/>
            </w:tcMar>
            <w:vAlign w:val="center"/>
          </w:tcPr>
          <w:p w14:paraId="7A5E9DBC" w14:textId="77777777" w:rsidR="00F13D4E" w:rsidRDefault="00000000">
            <w:r>
              <w:rPr>
                <w:sz w:val="20"/>
                <w:szCs w:val="20"/>
              </w:rPr>
              <w:t>First in the ranked triad; those sent with the Product Owner's commission to plant and establish communities; foundational for the body's theological integrity</w:t>
            </w:r>
          </w:p>
        </w:tc>
      </w:tr>
      <w:tr w:rsidR="00F13D4E" w14:paraId="592A2CCE" w14:textId="77777777">
        <w:tc>
          <w:tcPr>
            <w:tcW w:w="2160" w:type="dxa"/>
            <w:tcMar>
              <w:top w:w="80" w:type="dxa"/>
              <w:left w:w="100" w:type="dxa"/>
              <w:bottom w:w="80" w:type="dxa"/>
              <w:right w:w="100" w:type="dxa"/>
            </w:tcMar>
            <w:vAlign w:val="center"/>
          </w:tcPr>
          <w:p w14:paraId="26A9E301" w14:textId="77777777" w:rsidR="00F13D4E" w:rsidRDefault="00000000">
            <w:r>
              <w:rPr>
                <w:sz w:val="20"/>
                <w:szCs w:val="20"/>
              </w:rPr>
              <w:t>Prophets</w:t>
            </w:r>
          </w:p>
        </w:tc>
        <w:tc>
          <w:tcPr>
            <w:tcW w:w="2160" w:type="dxa"/>
            <w:tcMar>
              <w:top w:w="80" w:type="dxa"/>
              <w:left w:w="100" w:type="dxa"/>
              <w:bottom w:w="80" w:type="dxa"/>
              <w:right w:w="100" w:type="dxa"/>
            </w:tcMar>
            <w:vAlign w:val="center"/>
          </w:tcPr>
          <w:p w14:paraId="5E766D89" w14:textId="77777777" w:rsidR="00F13D4E" w:rsidRDefault="00000000">
            <w:proofErr w:type="spellStart"/>
            <w:r>
              <w:rPr>
                <w:sz w:val="20"/>
                <w:szCs w:val="20"/>
              </w:rPr>
              <w:t>prophetai</w:t>
            </w:r>
            <w:proofErr w:type="spellEnd"/>
          </w:p>
        </w:tc>
        <w:tc>
          <w:tcPr>
            <w:tcW w:w="2160" w:type="dxa"/>
            <w:tcMar>
              <w:top w:w="80" w:type="dxa"/>
              <w:left w:w="100" w:type="dxa"/>
              <w:bottom w:w="80" w:type="dxa"/>
              <w:right w:w="100" w:type="dxa"/>
            </w:tcMar>
            <w:vAlign w:val="center"/>
          </w:tcPr>
          <w:p w14:paraId="00550840" w14:textId="77777777" w:rsidR="00F13D4E" w:rsidRDefault="00000000">
            <w:r>
              <w:rPr>
                <w:sz w:val="20"/>
                <w:szCs w:val="20"/>
              </w:rPr>
              <w:t>Second in the ranked triad; those whose Spirit-directed speech builds up, shapes, and corrects the community's common life</w:t>
            </w:r>
          </w:p>
        </w:tc>
      </w:tr>
      <w:tr w:rsidR="00F13D4E" w14:paraId="339D837B" w14:textId="77777777">
        <w:tc>
          <w:tcPr>
            <w:tcW w:w="2160" w:type="dxa"/>
            <w:tcMar>
              <w:top w:w="80" w:type="dxa"/>
              <w:left w:w="100" w:type="dxa"/>
              <w:bottom w:w="80" w:type="dxa"/>
              <w:right w:w="100" w:type="dxa"/>
            </w:tcMar>
            <w:vAlign w:val="center"/>
          </w:tcPr>
          <w:p w14:paraId="4205C576" w14:textId="77777777" w:rsidR="00F13D4E" w:rsidRDefault="00000000">
            <w:r>
              <w:rPr>
                <w:sz w:val="20"/>
                <w:szCs w:val="20"/>
              </w:rPr>
              <w:t>Teachers</w:t>
            </w:r>
          </w:p>
        </w:tc>
        <w:tc>
          <w:tcPr>
            <w:tcW w:w="2160" w:type="dxa"/>
            <w:tcMar>
              <w:top w:w="80" w:type="dxa"/>
              <w:left w:w="100" w:type="dxa"/>
              <w:bottom w:w="80" w:type="dxa"/>
              <w:right w:w="100" w:type="dxa"/>
            </w:tcMar>
            <w:vAlign w:val="center"/>
          </w:tcPr>
          <w:p w14:paraId="727513EF" w14:textId="77777777" w:rsidR="00F13D4E" w:rsidRDefault="00000000">
            <w:proofErr w:type="spellStart"/>
            <w:r>
              <w:rPr>
                <w:sz w:val="20"/>
                <w:szCs w:val="20"/>
              </w:rPr>
              <w:t>didaskaloi</w:t>
            </w:r>
            <w:proofErr w:type="spellEnd"/>
          </w:p>
        </w:tc>
        <w:tc>
          <w:tcPr>
            <w:tcW w:w="2160" w:type="dxa"/>
            <w:tcMar>
              <w:top w:w="80" w:type="dxa"/>
              <w:left w:w="100" w:type="dxa"/>
              <w:bottom w:w="80" w:type="dxa"/>
              <w:right w:w="100" w:type="dxa"/>
            </w:tcMar>
            <w:vAlign w:val="center"/>
          </w:tcPr>
          <w:p w14:paraId="108AB063" w14:textId="77777777" w:rsidR="00F13D4E" w:rsidRDefault="00000000">
            <w:r>
              <w:rPr>
                <w:sz w:val="20"/>
                <w:szCs w:val="20"/>
              </w:rPr>
              <w:t xml:space="preserve">Third in the ranked triad; those whose sustained, careful </w:t>
            </w:r>
            <w:r>
              <w:rPr>
                <w:sz w:val="20"/>
                <w:szCs w:val="20"/>
              </w:rPr>
              <w:lastRenderedPageBreak/>
              <w:t>exposition of the tradition forms the community in the Product Owner's vision</w:t>
            </w:r>
          </w:p>
        </w:tc>
      </w:tr>
      <w:tr w:rsidR="00F13D4E" w14:paraId="1691A666" w14:textId="77777777">
        <w:tc>
          <w:tcPr>
            <w:tcW w:w="2160" w:type="dxa"/>
            <w:tcMar>
              <w:top w:w="80" w:type="dxa"/>
              <w:left w:w="100" w:type="dxa"/>
              <w:bottom w:w="80" w:type="dxa"/>
              <w:right w:w="100" w:type="dxa"/>
            </w:tcMar>
            <w:vAlign w:val="center"/>
          </w:tcPr>
          <w:p w14:paraId="3CC9E465" w14:textId="77777777" w:rsidR="00F13D4E" w:rsidRDefault="00000000">
            <w:r>
              <w:rPr>
                <w:sz w:val="20"/>
                <w:szCs w:val="20"/>
              </w:rPr>
              <w:lastRenderedPageBreak/>
              <w:t>Miracles</w:t>
            </w:r>
          </w:p>
        </w:tc>
        <w:tc>
          <w:tcPr>
            <w:tcW w:w="2160" w:type="dxa"/>
            <w:tcMar>
              <w:top w:w="80" w:type="dxa"/>
              <w:left w:w="100" w:type="dxa"/>
              <w:bottom w:w="80" w:type="dxa"/>
              <w:right w:w="100" w:type="dxa"/>
            </w:tcMar>
            <w:vAlign w:val="center"/>
          </w:tcPr>
          <w:p w14:paraId="284BC0F2" w14:textId="77777777" w:rsidR="00F13D4E" w:rsidRDefault="00000000">
            <w:proofErr w:type="spellStart"/>
            <w:r>
              <w:rPr>
                <w:sz w:val="20"/>
                <w:szCs w:val="20"/>
              </w:rPr>
              <w:t>dunameis</w:t>
            </w:r>
            <w:proofErr w:type="spellEnd"/>
          </w:p>
        </w:tc>
        <w:tc>
          <w:tcPr>
            <w:tcW w:w="2160" w:type="dxa"/>
            <w:tcMar>
              <w:top w:w="80" w:type="dxa"/>
              <w:left w:w="100" w:type="dxa"/>
              <w:bottom w:w="80" w:type="dxa"/>
              <w:right w:w="100" w:type="dxa"/>
            </w:tcMar>
            <w:vAlign w:val="center"/>
          </w:tcPr>
          <w:p w14:paraId="7D35DDF9" w14:textId="77777777" w:rsidR="00F13D4E" w:rsidRDefault="00000000">
            <w:r>
              <w:rPr>
                <w:sz w:val="20"/>
                <w:szCs w:val="20"/>
              </w:rPr>
              <w:t xml:space="preserve">Unnamed </w:t>
            </w:r>
            <w:proofErr w:type="gramStart"/>
            <w:r>
              <w:rPr>
                <w:sz w:val="20"/>
                <w:szCs w:val="20"/>
              </w:rPr>
              <w:t>persons</w:t>
            </w:r>
            <w:proofErr w:type="gramEnd"/>
            <w:r>
              <w:rPr>
                <w:sz w:val="20"/>
                <w:szCs w:val="20"/>
              </w:rPr>
              <w:t xml:space="preserve"> through whom the </w:t>
            </w:r>
            <w:proofErr w:type="gramStart"/>
            <w:r>
              <w:rPr>
                <w:sz w:val="20"/>
                <w:szCs w:val="20"/>
              </w:rPr>
              <w:t>Father's</w:t>
            </w:r>
            <w:proofErr w:type="gramEnd"/>
            <w:r>
              <w:rPr>
                <w:sz w:val="20"/>
                <w:szCs w:val="20"/>
              </w:rPr>
              <w:t xml:space="preserve"> operative power takes dramatic form</w:t>
            </w:r>
          </w:p>
        </w:tc>
      </w:tr>
      <w:tr w:rsidR="00F13D4E" w14:paraId="6DC1159A" w14:textId="77777777">
        <w:tc>
          <w:tcPr>
            <w:tcW w:w="2160" w:type="dxa"/>
            <w:tcMar>
              <w:top w:w="80" w:type="dxa"/>
              <w:left w:w="100" w:type="dxa"/>
              <w:bottom w:w="80" w:type="dxa"/>
              <w:right w:w="100" w:type="dxa"/>
            </w:tcMar>
            <w:vAlign w:val="center"/>
          </w:tcPr>
          <w:p w14:paraId="6CA96427" w14:textId="77777777" w:rsidR="00F13D4E" w:rsidRDefault="00000000">
            <w:r>
              <w:rPr>
                <w:sz w:val="20"/>
                <w:szCs w:val="20"/>
              </w:rPr>
              <w:t>Gifts of healing</w:t>
            </w:r>
          </w:p>
        </w:tc>
        <w:tc>
          <w:tcPr>
            <w:tcW w:w="2160" w:type="dxa"/>
            <w:tcMar>
              <w:top w:w="80" w:type="dxa"/>
              <w:left w:w="100" w:type="dxa"/>
              <w:bottom w:w="80" w:type="dxa"/>
              <w:right w:w="100" w:type="dxa"/>
            </w:tcMar>
            <w:vAlign w:val="center"/>
          </w:tcPr>
          <w:p w14:paraId="397428D9" w14:textId="77777777" w:rsidR="00F13D4E" w:rsidRDefault="00000000">
            <w:r>
              <w:rPr>
                <w:sz w:val="20"/>
                <w:szCs w:val="20"/>
              </w:rPr>
              <w:t xml:space="preserve">charismata </w:t>
            </w:r>
            <w:proofErr w:type="spellStart"/>
            <w:r>
              <w:rPr>
                <w:sz w:val="20"/>
                <w:szCs w:val="20"/>
              </w:rPr>
              <w:t>iamaton</w:t>
            </w:r>
            <w:proofErr w:type="spellEnd"/>
          </w:p>
        </w:tc>
        <w:tc>
          <w:tcPr>
            <w:tcW w:w="2160" w:type="dxa"/>
            <w:tcMar>
              <w:top w:w="80" w:type="dxa"/>
              <w:left w:w="100" w:type="dxa"/>
              <w:bottom w:w="80" w:type="dxa"/>
              <w:right w:w="100" w:type="dxa"/>
            </w:tcMar>
            <w:vAlign w:val="center"/>
          </w:tcPr>
          <w:p w14:paraId="384FF043" w14:textId="77777777" w:rsidR="00F13D4E" w:rsidRDefault="00000000">
            <w:r>
              <w:rPr>
                <w:sz w:val="20"/>
                <w:szCs w:val="20"/>
              </w:rPr>
              <w:t>As in the first list; the plural again suggests variety and multiplicity</w:t>
            </w:r>
          </w:p>
        </w:tc>
      </w:tr>
      <w:tr w:rsidR="00F13D4E" w14:paraId="430AB027" w14:textId="77777777">
        <w:tc>
          <w:tcPr>
            <w:tcW w:w="2160" w:type="dxa"/>
            <w:tcMar>
              <w:top w:w="80" w:type="dxa"/>
              <w:left w:w="100" w:type="dxa"/>
              <w:bottom w:w="80" w:type="dxa"/>
              <w:right w:w="100" w:type="dxa"/>
            </w:tcMar>
            <w:vAlign w:val="center"/>
          </w:tcPr>
          <w:p w14:paraId="236697ED" w14:textId="77777777" w:rsidR="00F13D4E" w:rsidRDefault="00000000">
            <w:r>
              <w:rPr>
                <w:sz w:val="20"/>
                <w:szCs w:val="20"/>
              </w:rPr>
              <w:t>Helps</w:t>
            </w:r>
          </w:p>
        </w:tc>
        <w:tc>
          <w:tcPr>
            <w:tcW w:w="2160" w:type="dxa"/>
            <w:tcMar>
              <w:top w:w="80" w:type="dxa"/>
              <w:left w:w="100" w:type="dxa"/>
              <w:bottom w:w="80" w:type="dxa"/>
              <w:right w:w="100" w:type="dxa"/>
            </w:tcMar>
            <w:vAlign w:val="center"/>
          </w:tcPr>
          <w:p w14:paraId="31DF36FD" w14:textId="77777777" w:rsidR="00F13D4E" w:rsidRDefault="00000000">
            <w:proofErr w:type="spellStart"/>
            <w:r>
              <w:rPr>
                <w:sz w:val="20"/>
                <w:szCs w:val="20"/>
              </w:rPr>
              <w:t>antilempsis</w:t>
            </w:r>
            <w:proofErr w:type="spellEnd"/>
          </w:p>
        </w:tc>
        <w:tc>
          <w:tcPr>
            <w:tcW w:w="2160" w:type="dxa"/>
            <w:tcMar>
              <w:top w:w="80" w:type="dxa"/>
              <w:left w:w="100" w:type="dxa"/>
              <w:bottom w:w="80" w:type="dxa"/>
              <w:right w:w="100" w:type="dxa"/>
            </w:tcMar>
            <w:vAlign w:val="center"/>
          </w:tcPr>
          <w:p w14:paraId="5B4D6438" w14:textId="77777777" w:rsidR="00F13D4E" w:rsidRDefault="00000000">
            <w:r>
              <w:rPr>
                <w:sz w:val="20"/>
                <w:szCs w:val="20"/>
              </w:rPr>
              <w:t xml:space="preserve">One of only two New Testament occurrences; the grace of attentiveness to the community's vulnerable and overlooked members; </w:t>
            </w:r>
            <w:proofErr w:type="spellStart"/>
            <w:r>
              <w:rPr>
                <w:sz w:val="20"/>
                <w:szCs w:val="20"/>
              </w:rPr>
              <w:t>anankaia</w:t>
            </w:r>
            <w:proofErr w:type="spellEnd"/>
          </w:p>
        </w:tc>
      </w:tr>
      <w:tr w:rsidR="00F13D4E" w14:paraId="3D7713AB" w14:textId="77777777">
        <w:tc>
          <w:tcPr>
            <w:tcW w:w="2160" w:type="dxa"/>
            <w:tcMar>
              <w:top w:w="80" w:type="dxa"/>
              <w:left w:w="100" w:type="dxa"/>
              <w:bottom w:w="80" w:type="dxa"/>
              <w:right w:w="100" w:type="dxa"/>
            </w:tcMar>
            <w:vAlign w:val="center"/>
          </w:tcPr>
          <w:p w14:paraId="0C14B305" w14:textId="77777777" w:rsidR="00F13D4E" w:rsidRDefault="00000000">
            <w:r>
              <w:rPr>
                <w:sz w:val="20"/>
                <w:szCs w:val="20"/>
              </w:rPr>
              <w:t>Administration</w:t>
            </w:r>
          </w:p>
        </w:tc>
        <w:tc>
          <w:tcPr>
            <w:tcW w:w="2160" w:type="dxa"/>
            <w:tcMar>
              <w:top w:w="80" w:type="dxa"/>
              <w:left w:w="100" w:type="dxa"/>
              <w:bottom w:w="80" w:type="dxa"/>
              <w:right w:w="100" w:type="dxa"/>
            </w:tcMar>
            <w:vAlign w:val="center"/>
          </w:tcPr>
          <w:p w14:paraId="11247B0B" w14:textId="77777777" w:rsidR="00F13D4E" w:rsidRDefault="00000000">
            <w:proofErr w:type="spellStart"/>
            <w:r>
              <w:rPr>
                <w:sz w:val="20"/>
                <w:szCs w:val="20"/>
              </w:rPr>
              <w:t>kubernetes</w:t>
            </w:r>
            <w:proofErr w:type="spellEnd"/>
          </w:p>
        </w:tc>
        <w:tc>
          <w:tcPr>
            <w:tcW w:w="2160" w:type="dxa"/>
            <w:tcMar>
              <w:top w:w="80" w:type="dxa"/>
              <w:left w:w="100" w:type="dxa"/>
              <w:bottom w:w="80" w:type="dxa"/>
              <w:right w:w="100" w:type="dxa"/>
            </w:tcMar>
            <w:vAlign w:val="center"/>
          </w:tcPr>
          <w:p w14:paraId="3F911FA0" w14:textId="77777777" w:rsidR="00F13D4E" w:rsidRDefault="00000000">
            <w:r>
              <w:rPr>
                <w:sz w:val="20"/>
                <w:szCs w:val="20"/>
              </w:rPr>
              <w:t xml:space="preserve">One of only two New Testament occurrences; the navigator's gift; organizing the body's common life with wisdom and practical care; the gift that makes other gifts possible; </w:t>
            </w:r>
            <w:proofErr w:type="spellStart"/>
            <w:r>
              <w:rPr>
                <w:sz w:val="20"/>
                <w:szCs w:val="20"/>
              </w:rPr>
              <w:t>anankaia</w:t>
            </w:r>
            <w:proofErr w:type="spellEnd"/>
          </w:p>
        </w:tc>
      </w:tr>
      <w:tr w:rsidR="00F13D4E" w14:paraId="17866B1E" w14:textId="77777777">
        <w:tc>
          <w:tcPr>
            <w:tcW w:w="2160" w:type="dxa"/>
            <w:tcMar>
              <w:top w:w="80" w:type="dxa"/>
              <w:left w:w="100" w:type="dxa"/>
              <w:bottom w:w="80" w:type="dxa"/>
              <w:right w:w="100" w:type="dxa"/>
            </w:tcMar>
            <w:vAlign w:val="center"/>
          </w:tcPr>
          <w:p w14:paraId="1C3A5918" w14:textId="77777777" w:rsidR="00F13D4E" w:rsidRDefault="00000000">
            <w:r>
              <w:rPr>
                <w:sz w:val="20"/>
                <w:szCs w:val="20"/>
              </w:rPr>
              <w:t>Tongues</w:t>
            </w:r>
          </w:p>
        </w:tc>
        <w:tc>
          <w:tcPr>
            <w:tcW w:w="2160" w:type="dxa"/>
            <w:tcMar>
              <w:top w:w="80" w:type="dxa"/>
              <w:left w:w="100" w:type="dxa"/>
              <w:bottom w:w="80" w:type="dxa"/>
              <w:right w:w="100" w:type="dxa"/>
            </w:tcMar>
            <w:vAlign w:val="center"/>
          </w:tcPr>
          <w:p w14:paraId="0578BC9F" w14:textId="77777777" w:rsidR="00F13D4E" w:rsidRDefault="00000000">
            <w:r>
              <w:rPr>
                <w:sz w:val="20"/>
                <w:szCs w:val="20"/>
              </w:rPr>
              <w:t xml:space="preserve">gene </w:t>
            </w:r>
            <w:proofErr w:type="spellStart"/>
            <w:r>
              <w:rPr>
                <w:sz w:val="20"/>
                <w:szCs w:val="20"/>
              </w:rPr>
              <w:t>glosson</w:t>
            </w:r>
            <w:proofErr w:type="spellEnd"/>
          </w:p>
        </w:tc>
        <w:tc>
          <w:tcPr>
            <w:tcW w:w="2160" w:type="dxa"/>
            <w:tcMar>
              <w:top w:w="80" w:type="dxa"/>
              <w:left w:w="100" w:type="dxa"/>
              <w:bottom w:w="80" w:type="dxa"/>
              <w:right w:w="100" w:type="dxa"/>
            </w:tcMar>
            <w:vAlign w:val="center"/>
          </w:tcPr>
          <w:p w14:paraId="03E8DD82" w14:textId="77777777" w:rsidR="00F13D4E" w:rsidRDefault="00000000">
            <w:r>
              <w:rPr>
                <w:sz w:val="20"/>
                <w:szCs w:val="20"/>
              </w:rPr>
              <w:t>Placed last again; the contextual reversal of the Corinthian community's honor ranking</w:t>
            </w:r>
          </w:p>
        </w:tc>
      </w:tr>
    </w:tbl>
    <w:p w14:paraId="1AC81BCB" w14:textId="77777777" w:rsidR="00F13D4E" w:rsidRDefault="00F13D4E">
      <w:pPr>
        <w:spacing w:after="160"/>
      </w:pPr>
    </w:p>
    <w:p w14:paraId="09DEEF93" w14:textId="77777777" w:rsidR="00F13D4E" w:rsidRDefault="00000000">
      <w:pPr>
        <w:pStyle w:val="Heading3"/>
      </w:pPr>
      <w:bookmarkStart w:id="60" w:name="_Toc234555330"/>
      <w:r>
        <w:t>Romans 12:6-8 · Character-oriented gifts</w:t>
      </w:r>
      <w:bookmarkEnd w:id="60"/>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620"/>
        <w:gridCol w:w="1620"/>
        <w:gridCol w:w="1620"/>
        <w:gridCol w:w="1620"/>
      </w:tblGrid>
      <w:tr w:rsidR="00F13D4E" w14:paraId="329F102B" w14:textId="77777777">
        <w:trPr>
          <w:tblHeader/>
        </w:trPr>
        <w:tc>
          <w:tcPr>
            <w:tcW w:w="1620" w:type="dxa"/>
            <w:shd w:val="clear" w:color="auto" w:fill="E8E8E8"/>
            <w:tcMar>
              <w:top w:w="80" w:type="dxa"/>
              <w:left w:w="100" w:type="dxa"/>
              <w:bottom w:w="80" w:type="dxa"/>
              <w:right w:w="100" w:type="dxa"/>
            </w:tcMar>
            <w:vAlign w:val="center"/>
          </w:tcPr>
          <w:p w14:paraId="4899900D" w14:textId="77777777" w:rsidR="00F13D4E" w:rsidRDefault="00000000">
            <w:r>
              <w:rPr>
                <w:b/>
                <w:bCs/>
                <w:sz w:val="20"/>
                <w:szCs w:val="20"/>
              </w:rPr>
              <w:lastRenderedPageBreak/>
              <w:t>Gift</w:t>
            </w:r>
          </w:p>
        </w:tc>
        <w:tc>
          <w:tcPr>
            <w:tcW w:w="1620" w:type="dxa"/>
            <w:shd w:val="clear" w:color="auto" w:fill="E8E8E8"/>
            <w:tcMar>
              <w:top w:w="80" w:type="dxa"/>
              <w:left w:w="100" w:type="dxa"/>
              <w:bottom w:w="80" w:type="dxa"/>
              <w:right w:w="100" w:type="dxa"/>
            </w:tcMar>
            <w:vAlign w:val="center"/>
          </w:tcPr>
          <w:p w14:paraId="46381EA9" w14:textId="77777777" w:rsidR="00F13D4E" w:rsidRDefault="00000000">
            <w:r>
              <w:rPr>
                <w:b/>
                <w:bCs/>
                <w:sz w:val="20"/>
                <w:szCs w:val="20"/>
              </w:rPr>
              <w:t>Greek term</w:t>
            </w:r>
          </w:p>
        </w:tc>
        <w:tc>
          <w:tcPr>
            <w:tcW w:w="1620" w:type="dxa"/>
            <w:shd w:val="clear" w:color="auto" w:fill="E8E8E8"/>
            <w:tcMar>
              <w:top w:w="80" w:type="dxa"/>
              <w:left w:w="100" w:type="dxa"/>
              <w:bottom w:w="80" w:type="dxa"/>
              <w:right w:w="100" w:type="dxa"/>
            </w:tcMar>
            <w:vAlign w:val="center"/>
          </w:tcPr>
          <w:p w14:paraId="71FD0E5C" w14:textId="77777777" w:rsidR="00F13D4E" w:rsidRDefault="00000000">
            <w:r>
              <w:rPr>
                <w:b/>
                <w:bCs/>
                <w:sz w:val="20"/>
                <w:szCs w:val="20"/>
              </w:rPr>
              <w:t>Character qualifier</w:t>
            </w:r>
          </w:p>
        </w:tc>
        <w:tc>
          <w:tcPr>
            <w:tcW w:w="1620" w:type="dxa"/>
            <w:shd w:val="clear" w:color="auto" w:fill="E8E8E8"/>
            <w:tcMar>
              <w:top w:w="80" w:type="dxa"/>
              <w:left w:w="100" w:type="dxa"/>
              <w:bottom w:w="80" w:type="dxa"/>
              <w:right w:w="100" w:type="dxa"/>
            </w:tcMar>
            <w:vAlign w:val="center"/>
          </w:tcPr>
          <w:p w14:paraId="141CDEE1" w14:textId="77777777" w:rsidR="00F13D4E" w:rsidRDefault="00000000">
            <w:r>
              <w:rPr>
                <w:b/>
                <w:bCs/>
                <w:sz w:val="20"/>
                <w:szCs w:val="20"/>
              </w:rPr>
              <w:t>Significance</w:t>
            </w:r>
          </w:p>
        </w:tc>
      </w:tr>
      <w:tr w:rsidR="00F13D4E" w14:paraId="400DA03C" w14:textId="77777777">
        <w:tc>
          <w:tcPr>
            <w:tcW w:w="1620" w:type="dxa"/>
            <w:tcMar>
              <w:top w:w="80" w:type="dxa"/>
              <w:left w:w="100" w:type="dxa"/>
              <w:bottom w:w="80" w:type="dxa"/>
              <w:right w:w="100" w:type="dxa"/>
            </w:tcMar>
            <w:vAlign w:val="center"/>
          </w:tcPr>
          <w:p w14:paraId="1B3BFE77" w14:textId="77777777" w:rsidR="00F13D4E" w:rsidRDefault="00000000">
            <w:r>
              <w:rPr>
                <w:sz w:val="20"/>
                <w:szCs w:val="20"/>
              </w:rPr>
              <w:t>Prophecy</w:t>
            </w:r>
          </w:p>
        </w:tc>
        <w:tc>
          <w:tcPr>
            <w:tcW w:w="1620" w:type="dxa"/>
            <w:tcMar>
              <w:top w:w="80" w:type="dxa"/>
              <w:left w:w="100" w:type="dxa"/>
              <w:bottom w:w="80" w:type="dxa"/>
              <w:right w:w="100" w:type="dxa"/>
            </w:tcMar>
            <w:vAlign w:val="center"/>
          </w:tcPr>
          <w:p w14:paraId="679DE196" w14:textId="77777777" w:rsidR="00F13D4E" w:rsidRDefault="00000000">
            <w:proofErr w:type="spellStart"/>
            <w:r>
              <w:rPr>
                <w:sz w:val="20"/>
                <w:szCs w:val="20"/>
              </w:rPr>
              <w:t>propheteia</w:t>
            </w:r>
            <w:proofErr w:type="spellEnd"/>
          </w:p>
        </w:tc>
        <w:tc>
          <w:tcPr>
            <w:tcW w:w="1620" w:type="dxa"/>
            <w:tcMar>
              <w:top w:w="80" w:type="dxa"/>
              <w:left w:w="100" w:type="dxa"/>
              <w:bottom w:w="80" w:type="dxa"/>
              <w:right w:w="100" w:type="dxa"/>
            </w:tcMar>
            <w:vAlign w:val="center"/>
          </w:tcPr>
          <w:p w14:paraId="2EE426D6" w14:textId="77777777" w:rsidR="00F13D4E" w:rsidRDefault="00000000">
            <w:r>
              <w:rPr>
                <w:sz w:val="20"/>
                <w:szCs w:val="20"/>
              </w:rPr>
              <w:t>In proportion to faith</w:t>
            </w:r>
          </w:p>
        </w:tc>
        <w:tc>
          <w:tcPr>
            <w:tcW w:w="1620" w:type="dxa"/>
            <w:tcMar>
              <w:top w:w="80" w:type="dxa"/>
              <w:left w:w="100" w:type="dxa"/>
              <w:bottom w:w="80" w:type="dxa"/>
              <w:right w:w="100" w:type="dxa"/>
            </w:tcMar>
            <w:vAlign w:val="center"/>
          </w:tcPr>
          <w:p w14:paraId="01B2B670" w14:textId="77777777" w:rsidR="00F13D4E" w:rsidRDefault="00000000">
            <w:r>
              <w:rPr>
                <w:sz w:val="20"/>
                <w:szCs w:val="20"/>
              </w:rPr>
              <w:t>Governed by the sober self-assessment that receives accurately what the Spirit has given; not beyond the measure assigned</w:t>
            </w:r>
          </w:p>
        </w:tc>
      </w:tr>
      <w:tr w:rsidR="00F13D4E" w14:paraId="7695DF8E" w14:textId="77777777">
        <w:tc>
          <w:tcPr>
            <w:tcW w:w="1620" w:type="dxa"/>
            <w:tcMar>
              <w:top w:w="80" w:type="dxa"/>
              <w:left w:w="100" w:type="dxa"/>
              <w:bottom w:w="80" w:type="dxa"/>
              <w:right w:w="100" w:type="dxa"/>
            </w:tcMar>
            <w:vAlign w:val="center"/>
          </w:tcPr>
          <w:p w14:paraId="65C8E474" w14:textId="77777777" w:rsidR="00F13D4E" w:rsidRDefault="00000000">
            <w:r>
              <w:rPr>
                <w:sz w:val="20"/>
                <w:szCs w:val="20"/>
              </w:rPr>
              <w:t>Service</w:t>
            </w:r>
          </w:p>
        </w:tc>
        <w:tc>
          <w:tcPr>
            <w:tcW w:w="1620" w:type="dxa"/>
            <w:tcMar>
              <w:top w:w="80" w:type="dxa"/>
              <w:left w:w="100" w:type="dxa"/>
              <w:bottom w:w="80" w:type="dxa"/>
              <w:right w:w="100" w:type="dxa"/>
            </w:tcMar>
            <w:vAlign w:val="center"/>
          </w:tcPr>
          <w:p w14:paraId="66F131FF" w14:textId="77777777" w:rsidR="00F13D4E" w:rsidRDefault="00000000">
            <w:r>
              <w:rPr>
                <w:sz w:val="20"/>
                <w:szCs w:val="20"/>
              </w:rPr>
              <w:t>diakonia</w:t>
            </w:r>
          </w:p>
        </w:tc>
        <w:tc>
          <w:tcPr>
            <w:tcW w:w="1620" w:type="dxa"/>
            <w:tcMar>
              <w:top w:w="80" w:type="dxa"/>
              <w:left w:w="100" w:type="dxa"/>
              <w:bottom w:w="80" w:type="dxa"/>
              <w:right w:w="100" w:type="dxa"/>
            </w:tcMar>
            <w:vAlign w:val="center"/>
          </w:tcPr>
          <w:p w14:paraId="4E17E724" w14:textId="77777777" w:rsidR="00F13D4E" w:rsidRDefault="00000000">
            <w:r>
              <w:rPr>
                <w:sz w:val="20"/>
                <w:szCs w:val="20"/>
              </w:rPr>
              <w:t>In serving</w:t>
            </w:r>
          </w:p>
        </w:tc>
        <w:tc>
          <w:tcPr>
            <w:tcW w:w="1620" w:type="dxa"/>
            <w:tcMar>
              <w:top w:w="80" w:type="dxa"/>
              <w:left w:w="100" w:type="dxa"/>
              <w:bottom w:w="80" w:type="dxa"/>
              <w:right w:w="100" w:type="dxa"/>
            </w:tcMar>
            <w:vAlign w:val="center"/>
          </w:tcPr>
          <w:p w14:paraId="060B3250" w14:textId="77777777" w:rsidR="00F13D4E" w:rsidRDefault="00000000">
            <w:r>
              <w:rPr>
                <w:sz w:val="20"/>
                <w:szCs w:val="20"/>
              </w:rPr>
              <w:t xml:space="preserve">A </w:t>
            </w:r>
            <w:proofErr w:type="gramStart"/>
            <w:r>
              <w:rPr>
                <w:sz w:val="20"/>
                <w:szCs w:val="20"/>
              </w:rPr>
              <w:t>constitutive</w:t>
            </w:r>
            <w:proofErr w:type="gramEnd"/>
            <w:r>
              <w:rPr>
                <w:sz w:val="20"/>
                <w:szCs w:val="20"/>
              </w:rPr>
              <w:t xml:space="preserve"> mode of being present in the body's life; grace that becomes the person's characteristic form of community engagement</w:t>
            </w:r>
          </w:p>
        </w:tc>
      </w:tr>
      <w:tr w:rsidR="00F13D4E" w14:paraId="2AB6DB97" w14:textId="77777777">
        <w:tc>
          <w:tcPr>
            <w:tcW w:w="1620" w:type="dxa"/>
            <w:tcMar>
              <w:top w:w="80" w:type="dxa"/>
              <w:left w:w="100" w:type="dxa"/>
              <w:bottom w:w="80" w:type="dxa"/>
              <w:right w:w="100" w:type="dxa"/>
            </w:tcMar>
            <w:vAlign w:val="center"/>
          </w:tcPr>
          <w:p w14:paraId="6EAE4923" w14:textId="77777777" w:rsidR="00F13D4E" w:rsidRDefault="00000000">
            <w:r>
              <w:rPr>
                <w:sz w:val="20"/>
                <w:szCs w:val="20"/>
              </w:rPr>
              <w:t>Teaching</w:t>
            </w:r>
          </w:p>
        </w:tc>
        <w:tc>
          <w:tcPr>
            <w:tcW w:w="1620" w:type="dxa"/>
            <w:tcMar>
              <w:top w:w="80" w:type="dxa"/>
              <w:left w:w="100" w:type="dxa"/>
              <w:bottom w:w="80" w:type="dxa"/>
              <w:right w:w="100" w:type="dxa"/>
            </w:tcMar>
            <w:vAlign w:val="center"/>
          </w:tcPr>
          <w:p w14:paraId="2F38BBFA" w14:textId="77777777" w:rsidR="00F13D4E" w:rsidRDefault="00000000">
            <w:proofErr w:type="spellStart"/>
            <w:r>
              <w:rPr>
                <w:sz w:val="20"/>
                <w:szCs w:val="20"/>
              </w:rPr>
              <w:t>didaskalia</w:t>
            </w:r>
            <w:proofErr w:type="spellEnd"/>
          </w:p>
        </w:tc>
        <w:tc>
          <w:tcPr>
            <w:tcW w:w="1620" w:type="dxa"/>
            <w:tcMar>
              <w:top w:w="80" w:type="dxa"/>
              <w:left w:w="100" w:type="dxa"/>
              <w:bottom w:w="80" w:type="dxa"/>
              <w:right w:w="100" w:type="dxa"/>
            </w:tcMar>
            <w:vAlign w:val="center"/>
          </w:tcPr>
          <w:p w14:paraId="2E902DD4" w14:textId="77777777" w:rsidR="00F13D4E" w:rsidRDefault="00000000">
            <w:r>
              <w:rPr>
                <w:sz w:val="20"/>
                <w:szCs w:val="20"/>
              </w:rPr>
              <w:t>In teaching</w:t>
            </w:r>
          </w:p>
        </w:tc>
        <w:tc>
          <w:tcPr>
            <w:tcW w:w="1620" w:type="dxa"/>
            <w:tcMar>
              <w:top w:w="80" w:type="dxa"/>
              <w:left w:w="100" w:type="dxa"/>
              <w:bottom w:w="80" w:type="dxa"/>
              <w:right w:w="100" w:type="dxa"/>
            </w:tcMar>
            <w:vAlign w:val="center"/>
          </w:tcPr>
          <w:p w14:paraId="6C3AE6D8" w14:textId="77777777" w:rsidR="00F13D4E" w:rsidRDefault="00000000">
            <w:r>
              <w:rPr>
                <w:sz w:val="20"/>
                <w:szCs w:val="20"/>
              </w:rPr>
              <w:t>The gift sustained and deepened through the practice of teaching rather than stored between occasions</w:t>
            </w:r>
          </w:p>
        </w:tc>
      </w:tr>
      <w:tr w:rsidR="00F13D4E" w14:paraId="52F8A0F0" w14:textId="77777777">
        <w:tc>
          <w:tcPr>
            <w:tcW w:w="1620" w:type="dxa"/>
            <w:tcMar>
              <w:top w:w="80" w:type="dxa"/>
              <w:left w:w="100" w:type="dxa"/>
              <w:bottom w:w="80" w:type="dxa"/>
              <w:right w:w="100" w:type="dxa"/>
            </w:tcMar>
            <w:vAlign w:val="center"/>
          </w:tcPr>
          <w:p w14:paraId="4412F1B8" w14:textId="77777777" w:rsidR="00F13D4E" w:rsidRDefault="00000000">
            <w:r>
              <w:rPr>
                <w:sz w:val="20"/>
                <w:szCs w:val="20"/>
              </w:rPr>
              <w:t>Exhortation</w:t>
            </w:r>
          </w:p>
        </w:tc>
        <w:tc>
          <w:tcPr>
            <w:tcW w:w="1620" w:type="dxa"/>
            <w:tcMar>
              <w:top w:w="80" w:type="dxa"/>
              <w:left w:w="100" w:type="dxa"/>
              <w:bottom w:w="80" w:type="dxa"/>
              <w:right w:w="100" w:type="dxa"/>
            </w:tcMar>
            <w:vAlign w:val="center"/>
          </w:tcPr>
          <w:p w14:paraId="25CFECB9" w14:textId="77777777" w:rsidR="00F13D4E" w:rsidRDefault="00000000">
            <w:proofErr w:type="spellStart"/>
            <w:r>
              <w:rPr>
                <w:sz w:val="20"/>
                <w:szCs w:val="20"/>
              </w:rPr>
              <w:t>paraklesis</w:t>
            </w:r>
            <w:proofErr w:type="spellEnd"/>
          </w:p>
        </w:tc>
        <w:tc>
          <w:tcPr>
            <w:tcW w:w="1620" w:type="dxa"/>
            <w:tcMar>
              <w:top w:w="80" w:type="dxa"/>
              <w:left w:w="100" w:type="dxa"/>
              <w:bottom w:w="80" w:type="dxa"/>
              <w:right w:w="100" w:type="dxa"/>
            </w:tcMar>
            <w:vAlign w:val="center"/>
          </w:tcPr>
          <w:p w14:paraId="34B9369F" w14:textId="77777777" w:rsidR="00F13D4E" w:rsidRDefault="00000000">
            <w:r>
              <w:rPr>
                <w:sz w:val="20"/>
                <w:szCs w:val="20"/>
              </w:rPr>
              <w:t>In exhorting</w:t>
            </w:r>
          </w:p>
        </w:tc>
        <w:tc>
          <w:tcPr>
            <w:tcW w:w="1620" w:type="dxa"/>
            <w:tcMar>
              <w:top w:w="80" w:type="dxa"/>
              <w:left w:w="100" w:type="dxa"/>
              <w:bottom w:w="80" w:type="dxa"/>
              <w:right w:w="100" w:type="dxa"/>
            </w:tcMar>
            <w:vAlign w:val="center"/>
          </w:tcPr>
          <w:p w14:paraId="40713B31" w14:textId="77777777" w:rsidR="00F13D4E" w:rsidRDefault="00000000">
            <w:r>
              <w:rPr>
                <w:sz w:val="20"/>
                <w:szCs w:val="20"/>
              </w:rPr>
              <w:t xml:space="preserve">The gift of coming alongside </w:t>
            </w:r>
            <w:proofErr w:type="gramStart"/>
            <w:r>
              <w:rPr>
                <w:sz w:val="20"/>
                <w:szCs w:val="20"/>
              </w:rPr>
              <w:t>to encourage</w:t>
            </w:r>
            <w:proofErr w:type="gramEnd"/>
            <w:r>
              <w:rPr>
                <w:sz w:val="20"/>
                <w:szCs w:val="20"/>
              </w:rPr>
              <w:t>, console, and strengthen; shares the Paraclete root with the Spirit's own designation</w:t>
            </w:r>
          </w:p>
        </w:tc>
      </w:tr>
      <w:tr w:rsidR="00F13D4E" w14:paraId="38922876" w14:textId="77777777">
        <w:tc>
          <w:tcPr>
            <w:tcW w:w="1620" w:type="dxa"/>
            <w:tcMar>
              <w:top w:w="80" w:type="dxa"/>
              <w:left w:w="100" w:type="dxa"/>
              <w:bottom w:w="80" w:type="dxa"/>
              <w:right w:w="100" w:type="dxa"/>
            </w:tcMar>
            <w:vAlign w:val="center"/>
          </w:tcPr>
          <w:p w14:paraId="274304BC" w14:textId="77777777" w:rsidR="00F13D4E" w:rsidRDefault="00000000">
            <w:r>
              <w:rPr>
                <w:sz w:val="20"/>
                <w:szCs w:val="20"/>
              </w:rPr>
              <w:t>Giving</w:t>
            </w:r>
          </w:p>
        </w:tc>
        <w:tc>
          <w:tcPr>
            <w:tcW w:w="1620" w:type="dxa"/>
            <w:tcMar>
              <w:top w:w="80" w:type="dxa"/>
              <w:left w:w="100" w:type="dxa"/>
              <w:bottom w:w="80" w:type="dxa"/>
              <w:right w:w="100" w:type="dxa"/>
            </w:tcMar>
            <w:vAlign w:val="center"/>
          </w:tcPr>
          <w:p w14:paraId="51196934" w14:textId="77777777" w:rsidR="00F13D4E" w:rsidRDefault="00000000">
            <w:proofErr w:type="spellStart"/>
            <w:r>
              <w:rPr>
                <w:sz w:val="20"/>
                <w:szCs w:val="20"/>
              </w:rPr>
              <w:t>metadidous</w:t>
            </w:r>
            <w:proofErr w:type="spellEnd"/>
          </w:p>
        </w:tc>
        <w:tc>
          <w:tcPr>
            <w:tcW w:w="1620" w:type="dxa"/>
            <w:tcMar>
              <w:top w:w="80" w:type="dxa"/>
              <w:left w:w="100" w:type="dxa"/>
              <w:bottom w:w="80" w:type="dxa"/>
              <w:right w:w="100" w:type="dxa"/>
            </w:tcMar>
            <w:vAlign w:val="center"/>
          </w:tcPr>
          <w:p w14:paraId="56E5BF9D" w14:textId="77777777" w:rsidR="00F13D4E" w:rsidRDefault="00000000">
            <w:r>
              <w:rPr>
                <w:sz w:val="20"/>
                <w:szCs w:val="20"/>
              </w:rPr>
              <w:t>With generosity</w:t>
            </w:r>
          </w:p>
        </w:tc>
        <w:tc>
          <w:tcPr>
            <w:tcW w:w="1620" w:type="dxa"/>
            <w:tcMar>
              <w:top w:w="80" w:type="dxa"/>
              <w:left w:w="100" w:type="dxa"/>
              <w:bottom w:w="80" w:type="dxa"/>
              <w:right w:w="100" w:type="dxa"/>
            </w:tcMar>
            <w:vAlign w:val="center"/>
          </w:tcPr>
          <w:p w14:paraId="46F4CE10" w14:textId="77777777" w:rsidR="00F13D4E" w:rsidRDefault="00000000">
            <w:r>
              <w:rPr>
                <w:sz w:val="20"/>
                <w:szCs w:val="20"/>
              </w:rPr>
              <w:t xml:space="preserve">Generous in the specific sense of </w:t>
            </w:r>
            <w:proofErr w:type="spellStart"/>
            <w:r>
              <w:rPr>
                <w:sz w:val="20"/>
                <w:szCs w:val="20"/>
              </w:rPr>
              <w:lastRenderedPageBreak/>
              <w:t>haploteti</w:t>
            </w:r>
            <w:proofErr w:type="spellEnd"/>
            <w:r>
              <w:rPr>
                <w:sz w:val="20"/>
                <w:szCs w:val="20"/>
              </w:rPr>
              <w:t>, simplicity and single-mindedness; giving without secondary agenda</w:t>
            </w:r>
          </w:p>
        </w:tc>
      </w:tr>
      <w:tr w:rsidR="00F13D4E" w14:paraId="1F463E47" w14:textId="77777777">
        <w:tc>
          <w:tcPr>
            <w:tcW w:w="1620" w:type="dxa"/>
            <w:tcMar>
              <w:top w:w="80" w:type="dxa"/>
              <w:left w:w="100" w:type="dxa"/>
              <w:bottom w:w="80" w:type="dxa"/>
              <w:right w:w="100" w:type="dxa"/>
            </w:tcMar>
            <w:vAlign w:val="center"/>
          </w:tcPr>
          <w:p w14:paraId="5A26F8E1" w14:textId="77777777" w:rsidR="00F13D4E" w:rsidRDefault="00000000">
            <w:r>
              <w:rPr>
                <w:sz w:val="20"/>
                <w:szCs w:val="20"/>
              </w:rPr>
              <w:lastRenderedPageBreak/>
              <w:t>Leading</w:t>
            </w:r>
          </w:p>
        </w:tc>
        <w:tc>
          <w:tcPr>
            <w:tcW w:w="1620" w:type="dxa"/>
            <w:tcMar>
              <w:top w:w="80" w:type="dxa"/>
              <w:left w:w="100" w:type="dxa"/>
              <w:bottom w:w="80" w:type="dxa"/>
              <w:right w:w="100" w:type="dxa"/>
            </w:tcMar>
            <w:vAlign w:val="center"/>
          </w:tcPr>
          <w:p w14:paraId="2426AA8E" w14:textId="77777777" w:rsidR="00F13D4E" w:rsidRDefault="00000000">
            <w:proofErr w:type="spellStart"/>
            <w:r>
              <w:rPr>
                <w:sz w:val="20"/>
                <w:szCs w:val="20"/>
              </w:rPr>
              <w:t>proistamenos</w:t>
            </w:r>
            <w:proofErr w:type="spellEnd"/>
          </w:p>
        </w:tc>
        <w:tc>
          <w:tcPr>
            <w:tcW w:w="1620" w:type="dxa"/>
            <w:tcMar>
              <w:top w:w="80" w:type="dxa"/>
              <w:left w:w="100" w:type="dxa"/>
              <w:bottom w:w="80" w:type="dxa"/>
              <w:right w:w="100" w:type="dxa"/>
            </w:tcMar>
            <w:vAlign w:val="center"/>
          </w:tcPr>
          <w:p w14:paraId="7A69C2C1" w14:textId="77777777" w:rsidR="00F13D4E" w:rsidRDefault="00000000">
            <w:r>
              <w:rPr>
                <w:sz w:val="20"/>
                <w:szCs w:val="20"/>
              </w:rPr>
              <w:t>With zeal</w:t>
            </w:r>
          </w:p>
        </w:tc>
        <w:tc>
          <w:tcPr>
            <w:tcW w:w="1620" w:type="dxa"/>
            <w:tcMar>
              <w:top w:w="80" w:type="dxa"/>
              <w:left w:w="100" w:type="dxa"/>
              <w:bottom w:w="80" w:type="dxa"/>
              <w:right w:w="100" w:type="dxa"/>
            </w:tcMar>
            <w:vAlign w:val="center"/>
          </w:tcPr>
          <w:p w14:paraId="466156A8" w14:textId="77777777" w:rsidR="00F13D4E" w:rsidRDefault="00000000">
            <w:r>
              <w:rPr>
                <w:sz w:val="20"/>
                <w:szCs w:val="20"/>
              </w:rPr>
              <w:t xml:space="preserve">Leading with </w:t>
            </w:r>
            <w:proofErr w:type="spellStart"/>
            <w:r>
              <w:rPr>
                <w:sz w:val="20"/>
                <w:szCs w:val="20"/>
              </w:rPr>
              <w:t>spoude</w:t>
            </w:r>
            <w:proofErr w:type="spellEnd"/>
            <w:r>
              <w:rPr>
                <w:sz w:val="20"/>
                <w:szCs w:val="20"/>
              </w:rPr>
              <w:t>, earnest diligence; the gift exercised with the urgency that the sprint's Definition of Done requires</w:t>
            </w:r>
          </w:p>
        </w:tc>
      </w:tr>
      <w:tr w:rsidR="00F13D4E" w14:paraId="77687BC2" w14:textId="77777777">
        <w:tc>
          <w:tcPr>
            <w:tcW w:w="1620" w:type="dxa"/>
            <w:tcMar>
              <w:top w:w="80" w:type="dxa"/>
              <w:left w:w="100" w:type="dxa"/>
              <w:bottom w:w="80" w:type="dxa"/>
              <w:right w:w="100" w:type="dxa"/>
            </w:tcMar>
            <w:vAlign w:val="center"/>
          </w:tcPr>
          <w:p w14:paraId="64CFFC10" w14:textId="77777777" w:rsidR="00F13D4E" w:rsidRDefault="00000000">
            <w:r>
              <w:rPr>
                <w:sz w:val="20"/>
                <w:szCs w:val="20"/>
              </w:rPr>
              <w:t>Mercy</w:t>
            </w:r>
          </w:p>
        </w:tc>
        <w:tc>
          <w:tcPr>
            <w:tcW w:w="1620" w:type="dxa"/>
            <w:tcMar>
              <w:top w:w="80" w:type="dxa"/>
              <w:left w:w="100" w:type="dxa"/>
              <w:bottom w:w="80" w:type="dxa"/>
              <w:right w:w="100" w:type="dxa"/>
            </w:tcMar>
            <w:vAlign w:val="center"/>
          </w:tcPr>
          <w:p w14:paraId="1A05DC97" w14:textId="77777777" w:rsidR="00F13D4E" w:rsidRDefault="00000000">
            <w:proofErr w:type="spellStart"/>
            <w:r>
              <w:rPr>
                <w:sz w:val="20"/>
                <w:szCs w:val="20"/>
              </w:rPr>
              <w:t>eleou</w:t>
            </w:r>
            <w:proofErr w:type="spellEnd"/>
          </w:p>
        </w:tc>
        <w:tc>
          <w:tcPr>
            <w:tcW w:w="1620" w:type="dxa"/>
            <w:tcMar>
              <w:top w:w="80" w:type="dxa"/>
              <w:left w:w="100" w:type="dxa"/>
              <w:bottom w:w="80" w:type="dxa"/>
              <w:right w:w="100" w:type="dxa"/>
            </w:tcMar>
            <w:vAlign w:val="center"/>
          </w:tcPr>
          <w:p w14:paraId="6DEC3A1C" w14:textId="77777777" w:rsidR="00F13D4E" w:rsidRDefault="00000000">
            <w:r>
              <w:rPr>
                <w:sz w:val="20"/>
                <w:szCs w:val="20"/>
              </w:rPr>
              <w:t>With cheerfulness</w:t>
            </w:r>
          </w:p>
        </w:tc>
        <w:tc>
          <w:tcPr>
            <w:tcW w:w="1620" w:type="dxa"/>
            <w:tcMar>
              <w:top w:w="80" w:type="dxa"/>
              <w:left w:w="100" w:type="dxa"/>
              <w:bottom w:w="80" w:type="dxa"/>
              <w:right w:w="100" w:type="dxa"/>
            </w:tcMar>
            <w:vAlign w:val="center"/>
          </w:tcPr>
          <w:p w14:paraId="1A7E394A" w14:textId="77777777" w:rsidR="00F13D4E" w:rsidRDefault="00000000">
            <w:r>
              <w:rPr>
                <w:sz w:val="20"/>
                <w:szCs w:val="20"/>
              </w:rPr>
              <w:t xml:space="preserve">The grace of attending to the suffering other with </w:t>
            </w:r>
            <w:proofErr w:type="spellStart"/>
            <w:r>
              <w:rPr>
                <w:sz w:val="20"/>
                <w:szCs w:val="20"/>
              </w:rPr>
              <w:t>hilaroteti</w:t>
            </w:r>
            <w:proofErr w:type="spellEnd"/>
            <w:r>
              <w:rPr>
                <w:sz w:val="20"/>
                <w:szCs w:val="20"/>
              </w:rPr>
              <w:t>, the cheerfulness that makes the mercy-receiver feel welcomed rather than burdensome</w:t>
            </w:r>
          </w:p>
        </w:tc>
      </w:tr>
    </w:tbl>
    <w:p w14:paraId="7E60C44C" w14:textId="77777777" w:rsidR="00F13D4E" w:rsidRDefault="00F13D4E">
      <w:pPr>
        <w:spacing w:after="160"/>
      </w:pPr>
    </w:p>
    <w:p w14:paraId="61579D81" w14:textId="77777777" w:rsidR="00F13D4E" w:rsidRDefault="00000000">
      <w:pPr>
        <w:pStyle w:val="Heading3"/>
      </w:pPr>
      <w:bookmarkStart w:id="61" w:name="_Toc234555331"/>
      <w:r>
        <w:t>Ephesians 4:11 · Gift-persons given to the body</w:t>
      </w:r>
      <w:bookmarkEnd w:id="61"/>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0"/>
        <w:gridCol w:w="2160"/>
        <w:gridCol w:w="2160"/>
      </w:tblGrid>
      <w:tr w:rsidR="00F13D4E" w14:paraId="33FDEF93" w14:textId="77777777">
        <w:trPr>
          <w:tblHeader/>
        </w:trPr>
        <w:tc>
          <w:tcPr>
            <w:tcW w:w="2160" w:type="dxa"/>
            <w:shd w:val="clear" w:color="auto" w:fill="E8E8E8"/>
            <w:tcMar>
              <w:top w:w="80" w:type="dxa"/>
              <w:left w:w="100" w:type="dxa"/>
              <w:bottom w:w="80" w:type="dxa"/>
              <w:right w:w="100" w:type="dxa"/>
            </w:tcMar>
            <w:vAlign w:val="center"/>
          </w:tcPr>
          <w:p w14:paraId="79424E7A" w14:textId="77777777" w:rsidR="00F13D4E" w:rsidRDefault="00000000">
            <w:r>
              <w:rPr>
                <w:b/>
                <w:bCs/>
                <w:sz w:val="20"/>
                <w:szCs w:val="20"/>
              </w:rPr>
              <w:t>Gift-person</w:t>
            </w:r>
          </w:p>
        </w:tc>
        <w:tc>
          <w:tcPr>
            <w:tcW w:w="2160" w:type="dxa"/>
            <w:shd w:val="clear" w:color="auto" w:fill="E8E8E8"/>
            <w:tcMar>
              <w:top w:w="80" w:type="dxa"/>
              <w:left w:w="100" w:type="dxa"/>
              <w:bottom w:w="80" w:type="dxa"/>
              <w:right w:w="100" w:type="dxa"/>
            </w:tcMar>
            <w:vAlign w:val="center"/>
          </w:tcPr>
          <w:p w14:paraId="7FC99EBE" w14:textId="77777777" w:rsidR="00F13D4E" w:rsidRDefault="00000000">
            <w:r>
              <w:rPr>
                <w:b/>
                <w:bCs/>
                <w:sz w:val="20"/>
                <w:szCs w:val="20"/>
              </w:rPr>
              <w:t>Greek term</w:t>
            </w:r>
          </w:p>
        </w:tc>
        <w:tc>
          <w:tcPr>
            <w:tcW w:w="2160" w:type="dxa"/>
            <w:shd w:val="clear" w:color="auto" w:fill="E8E8E8"/>
            <w:tcMar>
              <w:top w:w="80" w:type="dxa"/>
              <w:left w:w="100" w:type="dxa"/>
              <w:bottom w:w="80" w:type="dxa"/>
              <w:right w:w="100" w:type="dxa"/>
            </w:tcMar>
            <w:vAlign w:val="center"/>
          </w:tcPr>
          <w:p w14:paraId="74DBEC1C" w14:textId="77777777" w:rsidR="00F13D4E" w:rsidRDefault="00000000">
            <w:r>
              <w:rPr>
                <w:b/>
                <w:bCs/>
                <w:sz w:val="20"/>
                <w:szCs w:val="20"/>
              </w:rPr>
              <w:t>Significance</w:t>
            </w:r>
          </w:p>
        </w:tc>
      </w:tr>
      <w:tr w:rsidR="00F13D4E" w14:paraId="26E6512E" w14:textId="77777777">
        <w:tc>
          <w:tcPr>
            <w:tcW w:w="2160" w:type="dxa"/>
            <w:tcMar>
              <w:top w:w="80" w:type="dxa"/>
              <w:left w:w="100" w:type="dxa"/>
              <w:bottom w:w="80" w:type="dxa"/>
              <w:right w:w="100" w:type="dxa"/>
            </w:tcMar>
            <w:vAlign w:val="center"/>
          </w:tcPr>
          <w:p w14:paraId="2FDCA88E" w14:textId="77777777" w:rsidR="00F13D4E" w:rsidRDefault="00000000">
            <w:r>
              <w:rPr>
                <w:sz w:val="20"/>
                <w:szCs w:val="20"/>
              </w:rPr>
              <w:t>Apostles</w:t>
            </w:r>
          </w:p>
        </w:tc>
        <w:tc>
          <w:tcPr>
            <w:tcW w:w="2160" w:type="dxa"/>
            <w:tcMar>
              <w:top w:w="80" w:type="dxa"/>
              <w:left w:w="100" w:type="dxa"/>
              <w:bottom w:w="80" w:type="dxa"/>
              <w:right w:w="100" w:type="dxa"/>
            </w:tcMar>
            <w:vAlign w:val="center"/>
          </w:tcPr>
          <w:p w14:paraId="3F3B145F" w14:textId="77777777" w:rsidR="00F13D4E" w:rsidRDefault="00000000">
            <w:proofErr w:type="spellStart"/>
            <w:r>
              <w:rPr>
                <w:sz w:val="20"/>
                <w:szCs w:val="20"/>
              </w:rPr>
              <w:t>apostoloi</w:t>
            </w:r>
            <w:proofErr w:type="spellEnd"/>
          </w:p>
        </w:tc>
        <w:tc>
          <w:tcPr>
            <w:tcW w:w="2160" w:type="dxa"/>
            <w:tcMar>
              <w:top w:w="80" w:type="dxa"/>
              <w:left w:w="100" w:type="dxa"/>
              <w:bottom w:w="80" w:type="dxa"/>
              <w:right w:w="100" w:type="dxa"/>
            </w:tcMar>
            <w:vAlign w:val="center"/>
          </w:tcPr>
          <w:p w14:paraId="5889509C" w14:textId="77777777" w:rsidR="00F13D4E" w:rsidRDefault="00000000">
            <w:r>
              <w:rPr>
                <w:sz w:val="20"/>
                <w:szCs w:val="20"/>
              </w:rPr>
              <w:t>As in 1 Corinthians 12:28; the foundational layer of the body's missional architecture</w:t>
            </w:r>
          </w:p>
        </w:tc>
      </w:tr>
      <w:tr w:rsidR="00F13D4E" w14:paraId="3222783B" w14:textId="77777777">
        <w:tc>
          <w:tcPr>
            <w:tcW w:w="2160" w:type="dxa"/>
            <w:tcMar>
              <w:top w:w="80" w:type="dxa"/>
              <w:left w:w="100" w:type="dxa"/>
              <w:bottom w:w="80" w:type="dxa"/>
              <w:right w:w="100" w:type="dxa"/>
            </w:tcMar>
            <w:vAlign w:val="center"/>
          </w:tcPr>
          <w:p w14:paraId="6CC529C0" w14:textId="77777777" w:rsidR="00F13D4E" w:rsidRDefault="00000000">
            <w:r>
              <w:rPr>
                <w:sz w:val="20"/>
                <w:szCs w:val="20"/>
              </w:rPr>
              <w:t>Prophets</w:t>
            </w:r>
          </w:p>
        </w:tc>
        <w:tc>
          <w:tcPr>
            <w:tcW w:w="2160" w:type="dxa"/>
            <w:tcMar>
              <w:top w:w="80" w:type="dxa"/>
              <w:left w:w="100" w:type="dxa"/>
              <w:bottom w:w="80" w:type="dxa"/>
              <w:right w:w="100" w:type="dxa"/>
            </w:tcMar>
            <w:vAlign w:val="center"/>
          </w:tcPr>
          <w:p w14:paraId="62DF94FF" w14:textId="77777777" w:rsidR="00F13D4E" w:rsidRDefault="00000000">
            <w:proofErr w:type="spellStart"/>
            <w:r>
              <w:rPr>
                <w:sz w:val="20"/>
                <w:szCs w:val="20"/>
              </w:rPr>
              <w:t>prophetai</w:t>
            </w:r>
            <w:proofErr w:type="spellEnd"/>
          </w:p>
        </w:tc>
        <w:tc>
          <w:tcPr>
            <w:tcW w:w="2160" w:type="dxa"/>
            <w:tcMar>
              <w:top w:w="80" w:type="dxa"/>
              <w:left w:w="100" w:type="dxa"/>
              <w:bottom w:w="80" w:type="dxa"/>
              <w:right w:w="100" w:type="dxa"/>
            </w:tcMar>
            <w:vAlign w:val="center"/>
          </w:tcPr>
          <w:p w14:paraId="3663EA5B" w14:textId="77777777" w:rsidR="00F13D4E" w:rsidRDefault="00000000">
            <w:r>
              <w:rPr>
                <w:sz w:val="20"/>
                <w:szCs w:val="20"/>
              </w:rPr>
              <w:t xml:space="preserve">As in 1 Corinthians 12:28; alongside </w:t>
            </w:r>
            <w:r>
              <w:rPr>
                <w:sz w:val="20"/>
                <w:szCs w:val="20"/>
              </w:rPr>
              <w:lastRenderedPageBreak/>
              <w:t>apostles they form the foundational tier of 2:20</w:t>
            </w:r>
          </w:p>
        </w:tc>
      </w:tr>
      <w:tr w:rsidR="00F13D4E" w14:paraId="016192B6" w14:textId="77777777">
        <w:tc>
          <w:tcPr>
            <w:tcW w:w="2160" w:type="dxa"/>
            <w:tcMar>
              <w:top w:w="80" w:type="dxa"/>
              <w:left w:w="100" w:type="dxa"/>
              <w:bottom w:w="80" w:type="dxa"/>
              <w:right w:w="100" w:type="dxa"/>
            </w:tcMar>
            <w:vAlign w:val="center"/>
          </w:tcPr>
          <w:p w14:paraId="6F6B3ABC" w14:textId="77777777" w:rsidR="00F13D4E" w:rsidRDefault="00000000">
            <w:r>
              <w:rPr>
                <w:sz w:val="20"/>
                <w:szCs w:val="20"/>
              </w:rPr>
              <w:lastRenderedPageBreak/>
              <w:t>Evangelists</w:t>
            </w:r>
          </w:p>
        </w:tc>
        <w:tc>
          <w:tcPr>
            <w:tcW w:w="2160" w:type="dxa"/>
            <w:tcMar>
              <w:top w:w="80" w:type="dxa"/>
              <w:left w:w="100" w:type="dxa"/>
              <w:bottom w:w="80" w:type="dxa"/>
              <w:right w:w="100" w:type="dxa"/>
            </w:tcMar>
            <w:vAlign w:val="center"/>
          </w:tcPr>
          <w:p w14:paraId="7FB92D30" w14:textId="77777777" w:rsidR="00F13D4E" w:rsidRDefault="00000000">
            <w:proofErr w:type="spellStart"/>
            <w:r>
              <w:rPr>
                <w:sz w:val="20"/>
                <w:szCs w:val="20"/>
              </w:rPr>
              <w:t>euangelistai</w:t>
            </w:r>
            <w:proofErr w:type="spellEnd"/>
          </w:p>
        </w:tc>
        <w:tc>
          <w:tcPr>
            <w:tcW w:w="2160" w:type="dxa"/>
            <w:tcMar>
              <w:top w:w="80" w:type="dxa"/>
              <w:left w:w="100" w:type="dxa"/>
              <w:bottom w:w="80" w:type="dxa"/>
              <w:right w:w="100" w:type="dxa"/>
            </w:tcMar>
            <w:vAlign w:val="center"/>
          </w:tcPr>
          <w:p w14:paraId="7E07840B" w14:textId="77777777" w:rsidR="00F13D4E" w:rsidRDefault="00000000">
            <w:r>
              <w:rPr>
                <w:sz w:val="20"/>
                <w:szCs w:val="20"/>
              </w:rPr>
              <w:t xml:space="preserve">Those whose </w:t>
            </w:r>
            <w:proofErr w:type="gramStart"/>
            <w:r>
              <w:rPr>
                <w:sz w:val="20"/>
                <w:szCs w:val="20"/>
              </w:rPr>
              <w:t>particular gift</w:t>
            </w:r>
            <w:proofErr w:type="gramEnd"/>
            <w:r>
              <w:rPr>
                <w:sz w:val="20"/>
                <w:szCs w:val="20"/>
              </w:rPr>
              <w:t xml:space="preserve"> is the announcement of the gospel to those who have not yet heard; the sprint's outward-facing capacity</w:t>
            </w:r>
          </w:p>
        </w:tc>
      </w:tr>
      <w:tr w:rsidR="00F13D4E" w14:paraId="1C1F22E7" w14:textId="77777777">
        <w:tc>
          <w:tcPr>
            <w:tcW w:w="2160" w:type="dxa"/>
            <w:tcMar>
              <w:top w:w="80" w:type="dxa"/>
              <w:left w:w="100" w:type="dxa"/>
              <w:bottom w:w="80" w:type="dxa"/>
              <w:right w:w="100" w:type="dxa"/>
            </w:tcMar>
            <w:vAlign w:val="center"/>
          </w:tcPr>
          <w:p w14:paraId="1745F536" w14:textId="77777777" w:rsidR="00F13D4E" w:rsidRDefault="00000000">
            <w:r>
              <w:rPr>
                <w:sz w:val="20"/>
                <w:szCs w:val="20"/>
              </w:rPr>
              <w:t>Shepherd-teachers</w:t>
            </w:r>
          </w:p>
        </w:tc>
        <w:tc>
          <w:tcPr>
            <w:tcW w:w="2160" w:type="dxa"/>
            <w:tcMar>
              <w:top w:w="80" w:type="dxa"/>
              <w:left w:w="100" w:type="dxa"/>
              <w:bottom w:w="80" w:type="dxa"/>
              <w:right w:w="100" w:type="dxa"/>
            </w:tcMar>
            <w:vAlign w:val="center"/>
          </w:tcPr>
          <w:p w14:paraId="71DCC8B8" w14:textId="77777777" w:rsidR="00F13D4E" w:rsidRDefault="00000000">
            <w:proofErr w:type="spellStart"/>
            <w:r>
              <w:rPr>
                <w:sz w:val="20"/>
                <w:szCs w:val="20"/>
              </w:rPr>
              <w:t>poimenas</w:t>
            </w:r>
            <w:proofErr w:type="spellEnd"/>
            <w:r>
              <w:rPr>
                <w:sz w:val="20"/>
                <w:szCs w:val="20"/>
              </w:rPr>
              <w:t xml:space="preserve"> kai </w:t>
            </w:r>
            <w:proofErr w:type="spellStart"/>
            <w:r>
              <w:rPr>
                <w:sz w:val="20"/>
                <w:szCs w:val="20"/>
              </w:rPr>
              <w:t>didaskalous</w:t>
            </w:r>
            <w:proofErr w:type="spellEnd"/>
          </w:p>
        </w:tc>
        <w:tc>
          <w:tcPr>
            <w:tcW w:w="2160" w:type="dxa"/>
            <w:tcMar>
              <w:top w:w="80" w:type="dxa"/>
              <w:left w:w="100" w:type="dxa"/>
              <w:bottom w:w="80" w:type="dxa"/>
              <w:right w:w="100" w:type="dxa"/>
            </w:tcMar>
            <w:vAlign w:val="center"/>
          </w:tcPr>
          <w:p w14:paraId="3E0D37B6" w14:textId="77777777" w:rsidR="00F13D4E" w:rsidRDefault="00000000">
            <w:r>
              <w:rPr>
                <w:sz w:val="20"/>
                <w:szCs w:val="20"/>
              </w:rPr>
              <w:t>The Granville Sharp construction indicates a single combined gift; the person whose pastoral care and doctrinal formation are inseparable; the equipping ministry in its most integrated form</w:t>
            </w:r>
          </w:p>
        </w:tc>
      </w:tr>
    </w:tbl>
    <w:p w14:paraId="718AACF7" w14:textId="77777777" w:rsidR="00F13D4E" w:rsidRDefault="00F13D4E">
      <w:pPr>
        <w:spacing w:after="160"/>
      </w:pPr>
    </w:p>
    <w:p w14:paraId="701A70A5" w14:textId="77777777" w:rsidR="00F13D4E" w:rsidRDefault="00000000">
      <w:pPr>
        <w:pStyle w:val="Heading3"/>
      </w:pPr>
      <w:bookmarkStart w:id="62" w:name="_Toc234555332"/>
      <w:r>
        <w:t>What the Lists Together Establish</w:t>
      </w:r>
      <w:bookmarkEnd w:id="62"/>
    </w:p>
    <w:p w14:paraId="41605FF4" w14:textId="77777777" w:rsidR="00F13D4E" w:rsidRDefault="00000000">
      <w:pPr>
        <w:spacing w:line="276" w:lineRule="auto"/>
        <w:ind w:firstLine="431"/>
        <w:jc w:val="both"/>
      </w:pPr>
      <w:r>
        <w:t>Five observations emerge when the three lists are read in parallel.</w:t>
      </w:r>
    </w:p>
    <w:p w14:paraId="294DF0C7" w14:textId="77777777" w:rsidR="00F13D4E" w:rsidRDefault="00000000">
      <w:pPr>
        <w:spacing w:line="276" w:lineRule="auto"/>
        <w:ind w:firstLine="431"/>
        <w:jc w:val="both"/>
      </w:pPr>
      <w:r>
        <w:t>First, the lists are not exhaustive taxonomies. They are illustrative samplings, contextually shaped. The absence of a gift from a given list does not establish its absence from the Spirit's distribution in that community. The range of the Spirit's gift distribution exceeds every list Paul produces.</w:t>
      </w:r>
    </w:p>
    <w:p w14:paraId="2E1AD3AB" w14:textId="77777777" w:rsidR="00F13D4E" w:rsidRDefault="00000000">
      <w:pPr>
        <w:spacing w:line="276" w:lineRule="auto"/>
        <w:ind w:firstLine="431"/>
        <w:jc w:val="both"/>
      </w:pPr>
      <w:r>
        <w:t xml:space="preserve">Second, the lists converge on the </w:t>
      </w:r>
      <w:proofErr w:type="spellStart"/>
      <w:r>
        <w:rPr>
          <w:i/>
          <w:iCs/>
        </w:rPr>
        <w:t>oikodome</w:t>
      </w:r>
      <w:proofErr w:type="spellEnd"/>
      <w:r>
        <w:t xml:space="preserve"> criterion as the governing standard for every gift. Whatever form grace takes in a specific member, its definition as </w:t>
      </w:r>
      <w:proofErr w:type="gramStart"/>
      <w:r>
        <w:t xml:space="preserve">a </w:t>
      </w:r>
      <w:r>
        <w:rPr>
          <w:i/>
          <w:iCs/>
        </w:rPr>
        <w:t>charisma</w:t>
      </w:r>
      <w:proofErr w:type="gramEnd"/>
      <w:r>
        <w:t xml:space="preserve"> is inseparable from its orientation toward the building up of the body.</w:t>
      </w:r>
    </w:p>
    <w:p w14:paraId="563704A3" w14:textId="77777777" w:rsidR="00F13D4E" w:rsidRDefault="00000000">
      <w:pPr>
        <w:spacing w:line="276" w:lineRule="auto"/>
        <w:ind w:firstLine="431"/>
        <w:jc w:val="both"/>
      </w:pPr>
      <w:r>
        <w:t xml:space="preserve">Third, the </w:t>
      </w:r>
      <w:proofErr w:type="spellStart"/>
      <w:r>
        <w:rPr>
          <w:i/>
          <w:iCs/>
        </w:rPr>
        <w:t>anankaia</w:t>
      </w:r>
      <w:proofErr w:type="spellEnd"/>
      <w:r>
        <w:t xml:space="preserve"> gifts, helps (</w:t>
      </w:r>
      <w:proofErr w:type="spellStart"/>
      <w:r>
        <w:rPr>
          <w:i/>
          <w:iCs/>
        </w:rPr>
        <w:t>antilempsis</w:t>
      </w:r>
      <w:proofErr w:type="spellEnd"/>
      <w:r>
        <w:t>) and administration (</w:t>
      </w:r>
      <w:proofErr w:type="spellStart"/>
      <w:r>
        <w:rPr>
          <w:i/>
          <w:iCs/>
        </w:rPr>
        <w:t>kubernetes</w:t>
      </w:r>
      <w:proofErr w:type="spellEnd"/>
      <w:r>
        <w:t xml:space="preserve">) in 1 Corinthians 12:28, together with the character-oriented gifts of service, mercy, and giving in </w:t>
      </w:r>
      <w:r>
        <w:lastRenderedPageBreak/>
        <w:t>Romans 12, receive the least attention in the church's popular gift theology and the most sustained attention in this book's argument.</w:t>
      </w:r>
    </w:p>
    <w:p w14:paraId="17B9BFED" w14:textId="77777777" w:rsidR="00F13D4E" w:rsidRDefault="00000000">
      <w:pPr>
        <w:spacing w:line="276" w:lineRule="auto"/>
        <w:ind w:firstLine="431"/>
        <w:jc w:val="both"/>
      </w:pPr>
      <w:r>
        <w:t xml:space="preserve">Fourth, the equipping gifts of Ephesians 4:11 are distinguished from the wider Development Team not by their superior spiritual status but by their specific orientation toward </w:t>
      </w:r>
      <w:proofErr w:type="spellStart"/>
      <w:r>
        <w:rPr>
          <w:i/>
          <w:iCs/>
        </w:rPr>
        <w:t>katartismos</w:t>
      </w:r>
      <w:proofErr w:type="spellEnd"/>
      <w:r>
        <w:t>: the mending, restoring, and preparing of every other member for their own works of service.</w:t>
      </w:r>
    </w:p>
    <w:p w14:paraId="4C04B15A" w14:textId="77777777" w:rsidR="00F13D4E" w:rsidRDefault="00000000">
      <w:pPr>
        <w:spacing w:line="276" w:lineRule="auto"/>
        <w:ind w:firstLine="431"/>
        <w:jc w:val="both"/>
      </w:pPr>
      <w:r>
        <w:t xml:space="preserve">Fifth, the convergent definition of </w:t>
      </w:r>
      <w:r>
        <w:rPr>
          <w:i/>
          <w:iCs/>
        </w:rPr>
        <w:t>charisma</w:t>
      </w:r>
      <w:r>
        <w:t xml:space="preserve"> that emerges from all three lists is Gordon Fee's most useful formulation: grace in action, not a possession the believer stores between occasions of use, but grace operating through a person in a specific direction, for a specific community, toward a specific end.</w:t>
      </w:r>
    </w:p>
    <w:p w14:paraId="6B14A3C2" w14:textId="77777777" w:rsidR="00F13D4E" w:rsidRDefault="00F13D4E">
      <w:pPr>
        <w:sectPr w:rsidR="00F13D4E">
          <w:footerReference w:type="default" r:id="rId38"/>
          <w:footerReference w:type="first" r:id="rId39"/>
          <w:pgSz w:w="8640" w:h="12960"/>
          <w:pgMar w:top="1224" w:right="1008" w:bottom="1224" w:left="1296" w:header="708" w:footer="708" w:gutter="215"/>
          <w:cols w:space="720"/>
          <w:titlePg/>
          <w:docGrid w:linePitch="360"/>
        </w:sectPr>
      </w:pPr>
    </w:p>
    <w:p w14:paraId="11DB300E" w14:textId="77777777" w:rsidR="00F13D4E" w:rsidRDefault="00000000">
      <w:pPr>
        <w:spacing w:before="720" w:after="120"/>
        <w:jc w:val="center"/>
      </w:pPr>
      <w:r>
        <w:rPr>
          <w:spacing w:val="20"/>
          <w:sz w:val="22"/>
          <w:szCs w:val="22"/>
        </w:rPr>
        <w:lastRenderedPageBreak/>
        <w:t>APPENDIX B</w:t>
      </w:r>
    </w:p>
    <w:p w14:paraId="20CF5630" w14:textId="77777777" w:rsidR="00F13D4E" w:rsidRDefault="00000000">
      <w:pPr>
        <w:pStyle w:val="Heading1"/>
      </w:pPr>
      <w:bookmarkStart w:id="63" w:name="_Toc234555333"/>
      <w:r>
        <w:t>Agile Manifesto and New Testament Parallels</w:t>
      </w:r>
      <w:bookmarkEnd w:id="63"/>
    </w:p>
    <w:p w14:paraId="4D2A45C1" w14:textId="77777777" w:rsidR="00F13D4E" w:rsidRDefault="00000000">
      <w:pPr>
        <w:framePr w:dropCap="drop" w:lines="3" w:h="0" w:wrap="around" w:vAnchor="text" w:hAnchor="text" w:yAlign="top"/>
      </w:pPr>
      <w:r>
        <w:rPr>
          <w:sz w:val="88"/>
          <w:szCs w:val="88"/>
        </w:rPr>
        <w:t>T</w:t>
      </w:r>
    </w:p>
    <w:p w14:paraId="69C2E08A" w14:textId="77777777" w:rsidR="00F13D4E" w:rsidRDefault="00000000">
      <w:pPr>
        <w:spacing w:line="276" w:lineRule="auto"/>
        <w:jc w:val="both"/>
      </w:pPr>
      <w:proofErr w:type="gramStart"/>
      <w:r>
        <w:t>he</w:t>
      </w:r>
      <w:proofErr w:type="gramEnd"/>
      <w:r>
        <w:t xml:space="preserve"> Agile Manifesto, signed by seventeen software developers in 2001, articulates four paired values that emerged from their experience of watching hierarchical, top-down organizational models consistently fail the people inside them. The manifesto does not explain why these values produce better results. It simply names what decades of organizational observation had established.</w:t>
      </w:r>
    </w:p>
    <w:p w14:paraId="742D0FC2" w14:textId="77777777" w:rsidR="00F13D4E" w:rsidRDefault="00000000">
      <w:pPr>
        <w:spacing w:line="276" w:lineRule="auto"/>
        <w:ind w:firstLine="431"/>
        <w:jc w:val="both"/>
      </w:pPr>
      <w:r>
        <w:t xml:space="preserve">The New Testament, written two thousand years earlier, provides </w:t>
      </w:r>
      <w:proofErr w:type="gramStart"/>
      <w:r>
        <w:t>the</w:t>
      </w:r>
      <w:proofErr w:type="gramEnd"/>
      <w:r>
        <w:t xml:space="preserve"> explanation. The convergence between the manifesto's organizational observations and the New Testament's ecclesiological descriptions is not coincidental. It reflects the fact that the Spirit's design for the Development Team corresponds to how human communities </w:t>
      </w:r>
      <w:proofErr w:type="gramStart"/>
      <w:r>
        <w:t>actually flourish</w:t>
      </w:r>
      <w:proofErr w:type="gramEnd"/>
      <w:r>
        <w:t xml:space="preserve"> when they are organized around distributed gifting, servant leadership, and a shared vision.</w:t>
      </w:r>
    </w:p>
    <w:p w14:paraId="7FC26874" w14:textId="77777777" w:rsidR="00F13D4E" w:rsidRDefault="00000000">
      <w:pPr>
        <w:spacing w:line="276" w:lineRule="auto"/>
        <w:ind w:firstLine="431"/>
        <w:jc w:val="both"/>
      </w:pPr>
      <w:r>
        <w:t>The table below presents each of the manifesto's four paired values alongside its New Testament parallel, with a brief explanatory note.</w:t>
      </w:r>
    </w:p>
    <w:tbl>
      <w:tblPr>
        <w:tblW w:w="64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60"/>
        <w:gridCol w:w="2160"/>
        <w:gridCol w:w="2160"/>
      </w:tblGrid>
      <w:tr w:rsidR="00F13D4E" w14:paraId="673713F0" w14:textId="77777777">
        <w:trPr>
          <w:tblHeader/>
        </w:trPr>
        <w:tc>
          <w:tcPr>
            <w:tcW w:w="2160" w:type="dxa"/>
            <w:shd w:val="clear" w:color="auto" w:fill="E8E8E8"/>
            <w:tcMar>
              <w:top w:w="80" w:type="dxa"/>
              <w:left w:w="100" w:type="dxa"/>
              <w:bottom w:w="80" w:type="dxa"/>
              <w:right w:w="100" w:type="dxa"/>
            </w:tcMar>
            <w:vAlign w:val="center"/>
          </w:tcPr>
          <w:p w14:paraId="602E2865" w14:textId="77777777" w:rsidR="00F13D4E" w:rsidRDefault="00000000">
            <w:r>
              <w:rPr>
                <w:b/>
                <w:bCs/>
                <w:sz w:val="20"/>
                <w:szCs w:val="20"/>
              </w:rPr>
              <w:t>Agile value</w:t>
            </w:r>
          </w:p>
        </w:tc>
        <w:tc>
          <w:tcPr>
            <w:tcW w:w="2160" w:type="dxa"/>
            <w:shd w:val="clear" w:color="auto" w:fill="E8E8E8"/>
            <w:tcMar>
              <w:top w:w="80" w:type="dxa"/>
              <w:left w:w="100" w:type="dxa"/>
              <w:bottom w:w="80" w:type="dxa"/>
              <w:right w:w="100" w:type="dxa"/>
            </w:tcMar>
            <w:vAlign w:val="center"/>
          </w:tcPr>
          <w:p w14:paraId="65D08713" w14:textId="77777777" w:rsidR="00F13D4E" w:rsidRDefault="00000000">
            <w:r>
              <w:rPr>
                <w:b/>
                <w:bCs/>
                <w:sz w:val="20"/>
                <w:szCs w:val="20"/>
              </w:rPr>
              <w:t>New Testament parallel</w:t>
            </w:r>
          </w:p>
        </w:tc>
        <w:tc>
          <w:tcPr>
            <w:tcW w:w="2160" w:type="dxa"/>
            <w:shd w:val="clear" w:color="auto" w:fill="E8E8E8"/>
            <w:tcMar>
              <w:top w:w="80" w:type="dxa"/>
              <w:left w:w="100" w:type="dxa"/>
              <w:bottom w:w="80" w:type="dxa"/>
              <w:right w:w="100" w:type="dxa"/>
            </w:tcMar>
            <w:vAlign w:val="center"/>
          </w:tcPr>
          <w:p w14:paraId="0BDAE2AF" w14:textId="77777777" w:rsidR="00F13D4E" w:rsidRDefault="00000000">
            <w:r>
              <w:rPr>
                <w:b/>
                <w:bCs/>
                <w:sz w:val="20"/>
                <w:szCs w:val="20"/>
              </w:rPr>
              <w:t>Note</w:t>
            </w:r>
          </w:p>
        </w:tc>
      </w:tr>
      <w:tr w:rsidR="00F13D4E" w14:paraId="1C47FEC8" w14:textId="77777777">
        <w:tc>
          <w:tcPr>
            <w:tcW w:w="2160" w:type="dxa"/>
            <w:tcMar>
              <w:top w:w="80" w:type="dxa"/>
              <w:left w:w="100" w:type="dxa"/>
              <w:bottom w:w="80" w:type="dxa"/>
              <w:right w:w="100" w:type="dxa"/>
            </w:tcMar>
            <w:vAlign w:val="center"/>
          </w:tcPr>
          <w:p w14:paraId="4704B926" w14:textId="77777777" w:rsidR="00F13D4E" w:rsidRDefault="00000000">
            <w:r>
              <w:rPr>
                <w:sz w:val="20"/>
                <w:szCs w:val="20"/>
              </w:rPr>
              <w:t>Individuals and interactions over processes and tools</w:t>
            </w:r>
          </w:p>
        </w:tc>
        <w:tc>
          <w:tcPr>
            <w:tcW w:w="2160" w:type="dxa"/>
            <w:tcMar>
              <w:top w:w="80" w:type="dxa"/>
              <w:left w:w="100" w:type="dxa"/>
              <w:bottom w:w="80" w:type="dxa"/>
              <w:right w:w="100" w:type="dxa"/>
            </w:tcMar>
            <w:vAlign w:val="center"/>
          </w:tcPr>
          <w:p w14:paraId="1B3FD447" w14:textId="77777777" w:rsidR="00F13D4E" w:rsidRDefault="00000000">
            <w:r>
              <w:rPr>
                <w:sz w:val="20"/>
                <w:szCs w:val="20"/>
              </w:rPr>
              <w:t>1 Cor. 12:7: To each one is given the manifestation of the Spirit for the common good</w:t>
            </w:r>
          </w:p>
        </w:tc>
        <w:tc>
          <w:tcPr>
            <w:tcW w:w="2160" w:type="dxa"/>
            <w:tcMar>
              <w:top w:w="80" w:type="dxa"/>
              <w:left w:w="100" w:type="dxa"/>
              <w:bottom w:w="80" w:type="dxa"/>
              <w:right w:w="100" w:type="dxa"/>
            </w:tcMar>
            <w:vAlign w:val="center"/>
          </w:tcPr>
          <w:p w14:paraId="7ABF69BA" w14:textId="77777777" w:rsidR="00F13D4E" w:rsidRDefault="00000000">
            <w:r>
              <w:rPr>
                <w:sz w:val="20"/>
                <w:szCs w:val="20"/>
              </w:rPr>
              <w:t xml:space="preserve">The Agile priority of </w:t>
            </w:r>
            <w:proofErr w:type="gramStart"/>
            <w:r>
              <w:rPr>
                <w:sz w:val="20"/>
                <w:szCs w:val="20"/>
              </w:rPr>
              <w:t>persons</w:t>
            </w:r>
            <w:proofErr w:type="gramEnd"/>
            <w:r>
              <w:rPr>
                <w:sz w:val="20"/>
                <w:szCs w:val="20"/>
              </w:rPr>
              <w:t xml:space="preserve"> over systems reflects Paul's insistence that the body's life is constituted by the Spirit's distribution to each individual member rather than by any </w:t>
            </w:r>
            <w:r>
              <w:rPr>
                <w:sz w:val="20"/>
                <w:szCs w:val="20"/>
              </w:rPr>
              <w:lastRenderedPageBreak/>
              <w:t>organizational process or structural tool. The system exists for the person.</w:t>
            </w:r>
          </w:p>
        </w:tc>
      </w:tr>
      <w:tr w:rsidR="00F13D4E" w14:paraId="2DD4E108" w14:textId="77777777">
        <w:tc>
          <w:tcPr>
            <w:tcW w:w="2160" w:type="dxa"/>
            <w:tcMar>
              <w:top w:w="80" w:type="dxa"/>
              <w:left w:w="100" w:type="dxa"/>
              <w:bottom w:w="80" w:type="dxa"/>
              <w:right w:w="100" w:type="dxa"/>
            </w:tcMar>
            <w:vAlign w:val="center"/>
          </w:tcPr>
          <w:p w14:paraId="1105FC07" w14:textId="77777777" w:rsidR="00F13D4E" w:rsidRDefault="00000000">
            <w:r>
              <w:rPr>
                <w:sz w:val="20"/>
                <w:szCs w:val="20"/>
              </w:rPr>
              <w:lastRenderedPageBreak/>
              <w:t>Working software over comprehensive documentation</w:t>
            </w:r>
          </w:p>
        </w:tc>
        <w:tc>
          <w:tcPr>
            <w:tcW w:w="2160" w:type="dxa"/>
            <w:tcMar>
              <w:top w:w="80" w:type="dxa"/>
              <w:left w:w="100" w:type="dxa"/>
              <w:bottom w:w="80" w:type="dxa"/>
              <w:right w:w="100" w:type="dxa"/>
            </w:tcMar>
            <w:vAlign w:val="center"/>
          </w:tcPr>
          <w:p w14:paraId="2DA242F4" w14:textId="77777777" w:rsidR="00F13D4E" w:rsidRDefault="00000000">
            <w:r>
              <w:rPr>
                <w:sz w:val="20"/>
                <w:szCs w:val="20"/>
              </w:rPr>
              <w:t>1 Cor. 14:26: Let all things be done for building up</w:t>
            </w:r>
          </w:p>
        </w:tc>
        <w:tc>
          <w:tcPr>
            <w:tcW w:w="2160" w:type="dxa"/>
            <w:tcMar>
              <w:top w:w="80" w:type="dxa"/>
              <w:left w:w="100" w:type="dxa"/>
              <w:bottom w:w="80" w:type="dxa"/>
              <w:right w:w="100" w:type="dxa"/>
            </w:tcMar>
            <w:vAlign w:val="center"/>
          </w:tcPr>
          <w:p w14:paraId="44EF5D23" w14:textId="77777777" w:rsidR="00F13D4E" w:rsidRDefault="00000000">
            <w:r>
              <w:rPr>
                <w:sz w:val="20"/>
                <w:szCs w:val="20"/>
              </w:rPr>
              <w:t xml:space="preserve">The </w:t>
            </w:r>
            <w:proofErr w:type="spellStart"/>
            <w:r>
              <w:rPr>
                <w:sz w:val="20"/>
                <w:szCs w:val="20"/>
              </w:rPr>
              <w:t>oikodome</w:t>
            </w:r>
            <w:proofErr w:type="spellEnd"/>
            <w:r>
              <w:rPr>
                <w:sz w:val="20"/>
                <w:szCs w:val="20"/>
              </w:rPr>
              <w:t xml:space="preserve"> criterion measures the body's health not by the comprehensiveness of its theological documentation but by whether the body is </w:t>
            </w:r>
            <w:proofErr w:type="gramStart"/>
            <w:r>
              <w:rPr>
                <w:sz w:val="20"/>
                <w:szCs w:val="20"/>
              </w:rPr>
              <w:t>actually being</w:t>
            </w:r>
            <w:proofErr w:type="gramEnd"/>
            <w:r>
              <w:rPr>
                <w:sz w:val="20"/>
                <w:szCs w:val="20"/>
              </w:rPr>
              <w:t xml:space="preserve"> built up in the lived reality of its common life. Actual fruit, not documented intention.</w:t>
            </w:r>
          </w:p>
        </w:tc>
      </w:tr>
      <w:tr w:rsidR="00F13D4E" w14:paraId="4C3AB20B" w14:textId="77777777">
        <w:tc>
          <w:tcPr>
            <w:tcW w:w="2160" w:type="dxa"/>
            <w:tcMar>
              <w:top w:w="80" w:type="dxa"/>
              <w:left w:w="100" w:type="dxa"/>
              <w:bottom w:w="80" w:type="dxa"/>
              <w:right w:w="100" w:type="dxa"/>
            </w:tcMar>
            <w:vAlign w:val="center"/>
          </w:tcPr>
          <w:p w14:paraId="5AC9B729" w14:textId="77777777" w:rsidR="00F13D4E" w:rsidRDefault="00000000">
            <w:r>
              <w:rPr>
                <w:sz w:val="20"/>
                <w:szCs w:val="20"/>
              </w:rPr>
              <w:t>Customer collaboration over contract negotiation</w:t>
            </w:r>
          </w:p>
        </w:tc>
        <w:tc>
          <w:tcPr>
            <w:tcW w:w="2160" w:type="dxa"/>
            <w:tcMar>
              <w:top w:w="80" w:type="dxa"/>
              <w:left w:w="100" w:type="dxa"/>
              <w:bottom w:w="80" w:type="dxa"/>
              <w:right w:w="100" w:type="dxa"/>
            </w:tcMar>
            <w:vAlign w:val="center"/>
          </w:tcPr>
          <w:p w14:paraId="07849623" w14:textId="77777777" w:rsidR="00F13D4E" w:rsidRDefault="00000000">
            <w:r>
              <w:rPr>
                <w:sz w:val="20"/>
                <w:szCs w:val="20"/>
              </w:rPr>
              <w:t>Eph. 4:15: Speaking the truth in love, we are to grow up in every way into him who is the head</w:t>
            </w:r>
          </w:p>
        </w:tc>
        <w:tc>
          <w:tcPr>
            <w:tcW w:w="2160" w:type="dxa"/>
            <w:tcMar>
              <w:top w:w="80" w:type="dxa"/>
              <w:left w:w="100" w:type="dxa"/>
              <w:bottom w:w="80" w:type="dxa"/>
              <w:right w:w="100" w:type="dxa"/>
            </w:tcMar>
            <w:vAlign w:val="center"/>
          </w:tcPr>
          <w:p w14:paraId="048061F5" w14:textId="77777777" w:rsidR="00F13D4E" w:rsidRDefault="00000000">
            <w:r>
              <w:rPr>
                <w:sz w:val="20"/>
                <w:szCs w:val="20"/>
              </w:rPr>
              <w:t xml:space="preserve">The Agile priority of ongoing </w:t>
            </w:r>
            <w:proofErr w:type="gramStart"/>
            <w:r>
              <w:rPr>
                <w:sz w:val="20"/>
                <w:szCs w:val="20"/>
              </w:rPr>
              <w:t>relationship</w:t>
            </w:r>
            <w:proofErr w:type="gramEnd"/>
            <w:r>
              <w:rPr>
                <w:sz w:val="20"/>
                <w:szCs w:val="20"/>
              </w:rPr>
              <w:t xml:space="preserve"> with the people the project serves reflects Paul's account of the body's growth as a relational, mutual, love-governed process. The Product Owner remains present and engaged; the relationship is continuous, not transactional.</w:t>
            </w:r>
          </w:p>
        </w:tc>
      </w:tr>
      <w:tr w:rsidR="00F13D4E" w14:paraId="51103D25" w14:textId="77777777">
        <w:tc>
          <w:tcPr>
            <w:tcW w:w="2160" w:type="dxa"/>
            <w:tcMar>
              <w:top w:w="80" w:type="dxa"/>
              <w:left w:w="100" w:type="dxa"/>
              <w:bottom w:w="80" w:type="dxa"/>
              <w:right w:w="100" w:type="dxa"/>
            </w:tcMar>
            <w:vAlign w:val="center"/>
          </w:tcPr>
          <w:p w14:paraId="02CD3920" w14:textId="77777777" w:rsidR="00F13D4E" w:rsidRDefault="00000000">
            <w:r>
              <w:rPr>
                <w:sz w:val="20"/>
                <w:szCs w:val="20"/>
              </w:rPr>
              <w:t>Responding to change over following a plan</w:t>
            </w:r>
          </w:p>
        </w:tc>
        <w:tc>
          <w:tcPr>
            <w:tcW w:w="2160" w:type="dxa"/>
            <w:tcMar>
              <w:top w:w="80" w:type="dxa"/>
              <w:left w:w="100" w:type="dxa"/>
              <w:bottom w:w="80" w:type="dxa"/>
              <w:right w:w="100" w:type="dxa"/>
            </w:tcMar>
            <w:vAlign w:val="center"/>
          </w:tcPr>
          <w:p w14:paraId="16152E09" w14:textId="77777777" w:rsidR="00F13D4E" w:rsidRDefault="00000000">
            <w:r>
              <w:rPr>
                <w:sz w:val="20"/>
                <w:szCs w:val="20"/>
              </w:rPr>
              <w:t>John 3:8: The Spirit blows where it wishes; 2 Cor. 3:17: where the Spirit of the Lord is, there is freedom</w:t>
            </w:r>
          </w:p>
        </w:tc>
        <w:tc>
          <w:tcPr>
            <w:tcW w:w="2160" w:type="dxa"/>
            <w:tcMar>
              <w:top w:w="80" w:type="dxa"/>
              <w:left w:w="100" w:type="dxa"/>
              <w:bottom w:w="80" w:type="dxa"/>
              <w:right w:w="100" w:type="dxa"/>
            </w:tcMar>
            <w:vAlign w:val="center"/>
          </w:tcPr>
          <w:p w14:paraId="4593C598" w14:textId="77777777" w:rsidR="00F13D4E" w:rsidRDefault="00000000">
            <w:r>
              <w:rPr>
                <w:sz w:val="20"/>
                <w:szCs w:val="20"/>
              </w:rPr>
              <w:t xml:space="preserve">The Agile priority of adaptive response over rigid plan-execution reflects the Spirit's own freedom in distributing gifts and directing the body's mission. The Development Team attentive to the Scrum Master's ongoing </w:t>
            </w:r>
            <w:r>
              <w:rPr>
                <w:sz w:val="20"/>
                <w:szCs w:val="20"/>
              </w:rPr>
              <w:lastRenderedPageBreak/>
              <w:t>direction will respond adaptively rather than executing an inherited program the Spirit may have moved beyond.</w:t>
            </w:r>
          </w:p>
        </w:tc>
      </w:tr>
    </w:tbl>
    <w:p w14:paraId="7706A7FA" w14:textId="77777777" w:rsidR="00F13D4E" w:rsidRDefault="00F13D4E">
      <w:pPr>
        <w:spacing w:after="160"/>
      </w:pPr>
    </w:p>
    <w:p w14:paraId="55672578" w14:textId="77777777" w:rsidR="00F13D4E" w:rsidRDefault="00000000">
      <w:pPr>
        <w:pStyle w:val="Heading3"/>
      </w:pPr>
      <w:bookmarkStart w:id="64" w:name="_Toc234555334"/>
      <w:r>
        <w:t>Selected Agile Principles and Their Ecclesiological Echoes</w:t>
      </w:r>
      <w:bookmarkEnd w:id="64"/>
    </w:p>
    <w:p w14:paraId="71154BFA" w14:textId="77777777" w:rsidR="00F13D4E" w:rsidRDefault="00000000">
      <w:pPr>
        <w:spacing w:line="276" w:lineRule="auto"/>
        <w:ind w:firstLine="431"/>
        <w:jc w:val="both"/>
      </w:pPr>
      <w:r>
        <w:t>The Agile Manifesto is elaborated in twelve principles, several of which carry particularly direct ecclesiological resonance. The following are the most significant for the present argument.</w:t>
      </w:r>
    </w:p>
    <w:p w14:paraId="5910986D" w14:textId="77777777" w:rsidR="00F13D4E" w:rsidRDefault="00000000">
      <w:pPr>
        <w:spacing w:line="276" w:lineRule="auto"/>
        <w:ind w:firstLine="431"/>
        <w:jc w:val="both"/>
      </w:pPr>
      <w:r>
        <w:t xml:space="preserve">"Our highest priority is to satisfy the customer through early and continuous delivery of valuable software." The </w:t>
      </w:r>
      <w:proofErr w:type="spellStart"/>
      <w:r>
        <w:rPr>
          <w:i/>
          <w:iCs/>
        </w:rPr>
        <w:t>oikodome</w:t>
      </w:r>
      <w:proofErr w:type="spellEnd"/>
      <w:r>
        <w:t xml:space="preserve"> criterion is the church's continuous delivery standard: every sprint should produce actual building up of the body, observable in the lives of specific members, not deferred to a comprehensive program completion that may never arrive.</w:t>
      </w:r>
    </w:p>
    <w:p w14:paraId="6CB468EF" w14:textId="77777777" w:rsidR="00F13D4E" w:rsidRDefault="00000000">
      <w:pPr>
        <w:spacing w:line="276" w:lineRule="auto"/>
        <w:ind w:firstLine="431"/>
        <w:jc w:val="both"/>
      </w:pPr>
      <w:r>
        <w:t>"Welcome changing requirements, even late in development." The Jerusalem Council model in Acts 15 demonstrates exactly this: the community's understanding of the Product Owner's vision changed as the Spirit demonstrated what he was doing among the Gentiles. The community that cannot update its sprint goals in response to new evidence from the Scrum Master's activity has substituted its own program for the Product Owner's actual priorities.</w:t>
      </w:r>
    </w:p>
    <w:p w14:paraId="602A82C5" w14:textId="77777777" w:rsidR="00F13D4E" w:rsidRDefault="00000000">
      <w:pPr>
        <w:spacing w:line="276" w:lineRule="auto"/>
        <w:ind w:firstLine="431"/>
        <w:jc w:val="both"/>
      </w:pPr>
      <w:r>
        <w:t xml:space="preserve">"Build projects around motivated individuals. Give them the environment and support they </w:t>
      </w:r>
      <w:proofErr w:type="gramStart"/>
      <w:r>
        <w:t>need, and</w:t>
      </w:r>
      <w:proofErr w:type="gramEnd"/>
      <w:r>
        <w:t xml:space="preserve"> trust them to get the job done." The </w:t>
      </w:r>
      <w:proofErr w:type="spellStart"/>
      <w:r>
        <w:rPr>
          <w:i/>
          <w:iCs/>
        </w:rPr>
        <w:t>katartismos</w:t>
      </w:r>
      <w:proofErr w:type="spellEnd"/>
      <w:r>
        <w:t xml:space="preserve"> of Ephesians 4:12 is precisely this: the elder team creates the environment and support that every gifted member needs to exercise what the Scrum Master has given </w:t>
      </w:r>
      <w:proofErr w:type="gramStart"/>
      <w:r>
        <w:t>them, and</w:t>
      </w:r>
      <w:proofErr w:type="gramEnd"/>
      <w:r>
        <w:t xml:space="preserve"> then </w:t>
      </w:r>
      <w:r>
        <w:lastRenderedPageBreak/>
        <w:t>trusts the Scrum Master's distribution rather than micro-managing the Development Team's output.</w:t>
      </w:r>
    </w:p>
    <w:p w14:paraId="59E7B9C6" w14:textId="77777777" w:rsidR="00F13D4E" w:rsidRDefault="00000000">
      <w:pPr>
        <w:spacing w:line="276" w:lineRule="auto"/>
        <w:ind w:firstLine="431"/>
        <w:jc w:val="both"/>
      </w:pPr>
      <w:r>
        <w:t>"The most efficient and effective method of conveying information within a development team is face-to-face conversation." The house church was the early church's organizational unit precisely because face-to-face community is the substrate within which the Spirit's gift distribution becomes visible, recognized, and deployable.</w:t>
      </w:r>
    </w:p>
    <w:p w14:paraId="29CEC496" w14:textId="77777777" w:rsidR="00F13D4E" w:rsidRDefault="00000000">
      <w:pPr>
        <w:spacing w:line="276" w:lineRule="auto"/>
        <w:ind w:firstLine="431"/>
        <w:jc w:val="both"/>
      </w:pPr>
      <w:r>
        <w:t xml:space="preserve">"At regular intervals, the team reflects on how to become more effective, then tunes and adjusts its behavior accordingly." The retrospective as a regular, honest, behavior-changing practice is the organizational discipline that prevents the community from simply repeating its inherited patterns without examining whether those patterns are producing </w:t>
      </w:r>
      <w:proofErr w:type="spellStart"/>
      <w:r>
        <w:rPr>
          <w:i/>
          <w:iCs/>
        </w:rPr>
        <w:t>oikodome</w:t>
      </w:r>
      <w:proofErr w:type="spellEnd"/>
      <w:r>
        <w:t>.</w:t>
      </w:r>
    </w:p>
    <w:p w14:paraId="7C58784B" w14:textId="77777777" w:rsidR="00F13D4E" w:rsidRDefault="00000000">
      <w:pPr>
        <w:spacing w:line="276" w:lineRule="auto"/>
        <w:ind w:firstLine="431"/>
        <w:jc w:val="both"/>
      </w:pPr>
      <w:r>
        <w:t xml:space="preserve">"Simplicity, the art of maximizing the amount of work not done, is essential." The equipping audit proposed in Chapter 9 is an application of this principle: the elder team identifying what it can stop doing so that the Development Team's </w:t>
      </w:r>
      <w:proofErr w:type="spellStart"/>
      <w:r>
        <w:rPr>
          <w:i/>
          <w:iCs/>
        </w:rPr>
        <w:t>anankaia</w:t>
      </w:r>
      <w:proofErr w:type="spellEnd"/>
      <w:r>
        <w:t xml:space="preserve"> members can start doing what the Scrum Master designed them for.</w:t>
      </w:r>
    </w:p>
    <w:p w14:paraId="690BD239" w14:textId="77777777" w:rsidR="00F13D4E" w:rsidRDefault="00F13D4E">
      <w:pPr>
        <w:sectPr w:rsidR="00F13D4E">
          <w:footerReference w:type="default" r:id="rId40"/>
          <w:footerReference w:type="first" r:id="rId41"/>
          <w:pgSz w:w="8640" w:h="12960"/>
          <w:pgMar w:top="1224" w:right="1008" w:bottom="1224" w:left="1296" w:header="708" w:footer="708" w:gutter="215"/>
          <w:cols w:space="720"/>
          <w:titlePg/>
          <w:docGrid w:linePitch="360"/>
        </w:sectPr>
      </w:pPr>
    </w:p>
    <w:p w14:paraId="058CD404" w14:textId="77777777" w:rsidR="00F13D4E" w:rsidRDefault="00000000">
      <w:pPr>
        <w:spacing w:before="720" w:after="120"/>
        <w:jc w:val="center"/>
      </w:pPr>
      <w:r>
        <w:rPr>
          <w:spacing w:val="20"/>
          <w:sz w:val="22"/>
          <w:szCs w:val="22"/>
        </w:rPr>
        <w:lastRenderedPageBreak/>
        <w:t>APPENDIX C</w:t>
      </w:r>
    </w:p>
    <w:p w14:paraId="06AE41DF" w14:textId="77777777" w:rsidR="00F13D4E" w:rsidRDefault="00000000">
      <w:pPr>
        <w:pStyle w:val="Heading1"/>
      </w:pPr>
      <w:bookmarkStart w:id="65" w:name="_Toc234555335"/>
      <w:r>
        <w:t>Key Scholars on Early Church Institutionalization</w:t>
      </w:r>
      <w:bookmarkEnd w:id="65"/>
    </w:p>
    <w:p w14:paraId="6621C620" w14:textId="77777777" w:rsidR="00F13D4E" w:rsidRDefault="00000000">
      <w:pPr>
        <w:framePr w:dropCap="drop" w:lines="3" w:h="0" w:wrap="around" w:vAnchor="text" w:hAnchor="text" w:yAlign="top"/>
      </w:pPr>
      <w:r>
        <w:rPr>
          <w:sz w:val="88"/>
          <w:szCs w:val="88"/>
        </w:rPr>
        <w:t>T</w:t>
      </w:r>
    </w:p>
    <w:p w14:paraId="38BAA9B8" w14:textId="77777777" w:rsidR="00F13D4E" w:rsidRDefault="00000000">
      <w:pPr>
        <w:spacing w:line="276" w:lineRule="auto"/>
        <w:jc w:val="both"/>
      </w:pPr>
      <w:r>
        <w:t>he historical argument of Chapters 1 and 2 rests on a body of scholarly literature that spans New Testament studies, patristics, church history, and organizational sociology. The following annotated entries identify the most significant works for readers who wish to pursue any dimension of the argument further. The annotations describe each work's specific contribution to the book's argument rather than providing comprehensive reviews.</w:t>
      </w:r>
    </w:p>
    <w:p w14:paraId="6C0DC77D" w14:textId="77777777" w:rsidR="00F13D4E" w:rsidRDefault="00000000">
      <w:pPr>
        <w:spacing w:before="200" w:after="200"/>
        <w:jc w:val="center"/>
      </w:pPr>
      <w:r>
        <w:t>•        •        •</w:t>
      </w:r>
    </w:p>
    <w:p w14:paraId="67AB09D5" w14:textId="77777777" w:rsidR="00F13D4E" w:rsidRDefault="00000000">
      <w:pPr>
        <w:spacing w:before="200" w:after="40" w:line="276" w:lineRule="auto"/>
        <w:jc w:val="both"/>
      </w:pPr>
      <w:r>
        <w:rPr>
          <w:b/>
          <w:bCs/>
        </w:rPr>
        <w:t>Brent, Allen. Ignatius of Antioch: A Martyr Bishop and the Origin of the Episcopacy. New York: Continuum, 2007.</w:t>
      </w:r>
    </w:p>
    <w:p w14:paraId="27A5214C" w14:textId="77777777" w:rsidR="00F13D4E" w:rsidRDefault="00000000">
      <w:pPr>
        <w:spacing w:line="276" w:lineRule="auto"/>
        <w:ind w:firstLine="431"/>
        <w:jc w:val="both"/>
      </w:pPr>
      <w:r>
        <w:t xml:space="preserve">The most accessible version of Brent's technical scholarship on Ignatius, written for a general scholarly rather than specialist audience. Brent's central argument, that Ignatius drew on the imagery of pagan mystery cults and civic processions to develop his theology of the </w:t>
      </w:r>
      <w:proofErr w:type="spellStart"/>
      <w:r>
        <w:t>monepiscopal</w:t>
      </w:r>
      <w:proofErr w:type="spellEnd"/>
      <w:r>
        <w:t xml:space="preserve"> church, is provocative and not universally accepted, but his reconstruction of the Antiochene crisis that generated Ignatius's episcopal theology is the most detailed available. Essential for understanding the Ignatian turn as a response to organizational pressure rather than purely theological development. Chapter 1's account of the conflict between charismatic-prophetic and household-patronage models of authority in Antioch draws directly on Brent.</w:t>
      </w:r>
    </w:p>
    <w:p w14:paraId="04FB3030" w14:textId="77777777" w:rsidR="00F13D4E" w:rsidRDefault="00000000">
      <w:pPr>
        <w:spacing w:before="200" w:after="40" w:line="276" w:lineRule="auto"/>
        <w:jc w:val="both"/>
      </w:pPr>
      <w:r>
        <w:rPr>
          <w:b/>
          <w:bCs/>
        </w:rPr>
        <w:lastRenderedPageBreak/>
        <w:t>Fee, Gordon D. The First Epistle to the Corinthians. New International Commentary on the New Testament. Grand Rapids: Eerdmans, 1987.</w:t>
      </w:r>
    </w:p>
    <w:p w14:paraId="3374512B" w14:textId="77777777" w:rsidR="00F13D4E" w:rsidRDefault="00000000">
      <w:pPr>
        <w:spacing w:line="276" w:lineRule="auto"/>
        <w:ind w:firstLine="431"/>
        <w:jc w:val="both"/>
      </w:pPr>
      <w:r>
        <w:t xml:space="preserve">The standard scholarly commentary on 1 Corinthians and the primary exegetical resource for Chapters 5 and 7's treatment of the gift lists. Fee's account of the Corinthian crisis as a social and theological failure, his analysis of the </w:t>
      </w:r>
      <w:proofErr w:type="spellStart"/>
      <w:r>
        <w:rPr>
          <w:i/>
          <w:iCs/>
        </w:rPr>
        <w:t>antilempsis</w:t>
      </w:r>
      <w:proofErr w:type="spellEnd"/>
      <w:r>
        <w:t xml:space="preserve"> and </w:t>
      </w:r>
      <w:proofErr w:type="spellStart"/>
      <w:r>
        <w:rPr>
          <w:i/>
          <w:iCs/>
        </w:rPr>
        <w:t>kubernetes</w:t>
      </w:r>
      <w:proofErr w:type="spellEnd"/>
      <w:r>
        <w:t xml:space="preserve"> gifts, and his insistence that </w:t>
      </w:r>
      <w:r>
        <w:rPr>
          <w:i/>
          <w:iCs/>
        </w:rPr>
        <w:t>charismata</w:t>
      </w:r>
      <w:r>
        <w:t xml:space="preserve"> are 'grace in action' rather than possessions the believer stores between occasions of use are foundational for the present argument.</w:t>
      </w:r>
    </w:p>
    <w:p w14:paraId="105AAD26" w14:textId="77777777" w:rsidR="00F13D4E" w:rsidRDefault="00000000">
      <w:pPr>
        <w:spacing w:before="200" w:after="40" w:line="276" w:lineRule="auto"/>
        <w:jc w:val="both"/>
      </w:pPr>
      <w:r>
        <w:rPr>
          <w:b/>
          <w:bCs/>
        </w:rPr>
        <w:t>Fee, Gordon D. God's Empowering Presence: The Holy Spirit in the Letters of Paul. Peabody: Hendrickson, 1994.</w:t>
      </w:r>
    </w:p>
    <w:p w14:paraId="01B14C12" w14:textId="77777777" w:rsidR="00F13D4E" w:rsidRDefault="00000000">
      <w:pPr>
        <w:spacing w:line="276" w:lineRule="auto"/>
        <w:ind w:firstLine="431"/>
        <w:jc w:val="both"/>
      </w:pPr>
      <w:r>
        <w:t xml:space="preserve">Fee's magisterial study of pneumatology across the Pauline corpus. The convergent definition of </w:t>
      </w:r>
      <w:r>
        <w:rPr>
          <w:i/>
          <w:iCs/>
        </w:rPr>
        <w:t>charisma</w:t>
      </w:r>
      <w:r>
        <w:t xml:space="preserve"> as grace in action rather than a spiritual property the believer owns is developed here in its most complete form. The treatment of the Spirit's role in the community's common life is essential background for Chapters 4 and 5's </w:t>
      </w:r>
      <w:proofErr w:type="spellStart"/>
      <w:r>
        <w:t>pneumatological</w:t>
      </w:r>
      <w:proofErr w:type="spellEnd"/>
      <w:r>
        <w:t xml:space="preserve"> argument. Fee's work prevents the gift theology from being reduced to a taxonomy of spiritual capacities and grounds it instead in the dynamic, relational, community-building character of the Spirit's ongoing distribution.</w:t>
      </w:r>
    </w:p>
    <w:p w14:paraId="09C00A09" w14:textId="77777777" w:rsidR="00F13D4E" w:rsidRDefault="00000000">
      <w:pPr>
        <w:spacing w:before="200" w:after="40" w:line="276" w:lineRule="auto"/>
        <w:jc w:val="both"/>
      </w:pPr>
      <w:r>
        <w:rPr>
          <w:b/>
          <w:bCs/>
        </w:rPr>
        <w:t>Hoda, Rashina, et al. 'Self-Organizing Roles on Agile Software Development Teams.' IEEE Transactions on Software Engineering 39, no. 3 (2013): 422-444.</w:t>
      </w:r>
    </w:p>
    <w:p w14:paraId="274DB74B" w14:textId="77777777" w:rsidR="00F13D4E" w:rsidRDefault="00000000">
      <w:pPr>
        <w:spacing w:line="276" w:lineRule="auto"/>
        <w:ind w:firstLine="431"/>
        <w:jc w:val="both"/>
      </w:pPr>
      <w:r>
        <w:t xml:space="preserve">The empirical organizational research </w:t>
      </w:r>
      <w:proofErr w:type="gramStart"/>
      <w:r>
        <w:t>most</w:t>
      </w:r>
      <w:proofErr w:type="gramEnd"/>
      <w:r>
        <w:t xml:space="preserve"> directly relevant to the book's Agile-ecclesiology convergence. Through grounded theory methodology involving 58 Agile practitioners across 23 organizations, Hoda and colleagues identified the informal, implicit, spontaneous roles that make Agile teams self-organizing. The convergence between these empirically identified roles and the Pauline charismata is one of the book's most striking independent confirmations.</w:t>
      </w:r>
    </w:p>
    <w:p w14:paraId="6B7D6F4F" w14:textId="77777777" w:rsidR="00F13D4E" w:rsidRDefault="00000000">
      <w:pPr>
        <w:spacing w:before="200" w:after="40" w:line="276" w:lineRule="auto"/>
        <w:jc w:val="both"/>
      </w:pPr>
      <w:r>
        <w:rPr>
          <w:b/>
          <w:bCs/>
        </w:rPr>
        <w:lastRenderedPageBreak/>
        <w:t>Lincoln, Andrew T. Ephesians. Word Biblical Commentary 42. Dallas: Word, 1990.</w:t>
      </w:r>
    </w:p>
    <w:p w14:paraId="462407B2" w14:textId="77777777" w:rsidR="00F13D4E" w:rsidRDefault="00000000">
      <w:pPr>
        <w:spacing w:line="276" w:lineRule="auto"/>
        <w:ind w:firstLine="431"/>
        <w:jc w:val="both"/>
      </w:pPr>
      <w:r>
        <w:t>The standard scholarly commentary on Ephesians and the primary exegetical resource for the Ephesians 4 argument developed in Chapters 5 and 6. Lincoln's treatment of the Granville Sharp construction in verse 11, establishing shepherd-teachers as a single combined gift, his analysis of the structural significance of removing the older comma in verse 12, and his account of the eschatological Definition of Done in verse 13 are the exegetical backbone of the present argument's treatment of the equipping charter.</w:t>
      </w:r>
    </w:p>
    <w:p w14:paraId="6F481FBD" w14:textId="77777777" w:rsidR="00F13D4E" w:rsidRDefault="00000000">
      <w:pPr>
        <w:spacing w:before="200" w:after="40" w:line="276" w:lineRule="auto"/>
        <w:jc w:val="both"/>
      </w:pPr>
      <w:r>
        <w:rPr>
          <w:b/>
          <w:bCs/>
        </w:rPr>
        <w:t>Moo, Douglas J. The Letter to the Romans. New International Commentary on the New Testament. 2nd ed. Grand Rapids: Eerdmans, 2018.</w:t>
      </w:r>
    </w:p>
    <w:p w14:paraId="3CF67AF7" w14:textId="77777777" w:rsidR="00F13D4E" w:rsidRDefault="00000000">
      <w:pPr>
        <w:spacing w:line="276" w:lineRule="auto"/>
        <w:ind w:firstLine="431"/>
        <w:jc w:val="both"/>
      </w:pPr>
      <w:r>
        <w:t>The standard scholarly commentary on Romans and the primary exegetical resource for Chapter 5's treatment of Romans 12:3-8. Moo's analysis of the 'mercies of God' frame in 12:1, his treatment of the measure language in 12:3, and his account of the character-orientation of the Romans 12 gifts provide the exegetical grounding for the present argument's claim that the Romans 12 gifts are constitutive of character rather than separable from the person who carries them.</w:t>
      </w:r>
    </w:p>
    <w:p w14:paraId="56D81F62" w14:textId="77777777" w:rsidR="00F13D4E" w:rsidRDefault="00000000">
      <w:pPr>
        <w:spacing w:before="200" w:after="40" w:line="276" w:lineRule="auto"/>
        <w:jc w:val="both"/>
      </w:pPr>
      <w:r>
        <w:rPr>
          <w:b/>
          <w:bCs/>
        </w:rPr>
        <w:t>Rapp, Claudia. Holy Bishops in Late Antiquity: The Nature of Christian Leadership in an Age of Transition. Berkeley: University of California Press, 2005.</w:t>
      </w:r>
    </w:p>
    <w:p w14:paraId="3C38E1A5" w14:textId="77777777" w:rsidR="00F13D4E" w:rsidRDefault="00000000">
      <w:pPr>
        <w:spacing w:line="276" w:lineRule="auto"/>
        <w:ind w:firstLine="431"/>
        <w:jc w:val="both"/>
      </w:pPr>
      <w:r>
        <w:t>The most comprehensive scholarly treatment of the bishop's transformation from model Christian to model citizen between AD 300 and 600. Rapp's analysis of spiritual authority, ascetic authority, and pragmatic authority in episcopal leadership is essential for understanding the Constantinian settlement's effect on the church's organizational life.</w:t>
      </w:r>
    </w:p>
    <w:p w14:paraId="6D35581F" w14:textId="77777777" w:rsidR="00F13D4E" w:rsidRDefault="00000000">
      <w:pPr>
        <w:spacing w:before="200" w:after="40" w:line="276" w:lineRule="auto"/>
        <w:jc w:val="both"/>
      </w:pPr>
      <w:r>
        <w:rPr>
          <w:b/>
          <w:bCs/>
        </w:rPr>
        <w:lastRenderedPageBreak/>
        <w:t>Schwaber, Ken, and Jeff Sutherland. The Scrum Guide. 2020. Available at scrumguides.org.</w:t>
      </w:r>
    </w:p>
    <w:p w14:paraId="32828DA8" w14:textId="77777777" w:rsidR="00F13D4E" w:rsidRDefault="00000000">
      <w:pPr>
        <w:spacing w:line="276" w:lineRule="auto"/>
        <w:ind w:firstLine="431"/>
        <w:jc w:val="both"/>
      </w:pPr>
      <w:r>
        <w:t>The foundational document of the Scrum framework, freely available online. The current version is the authoritative statement of the Scrum framework's roles, events, and artifacts. Essential for readers who wish to understand the Agile organizational concepts this book borrows in their original context. The Scrum Guide's description of the Scrum Master's servant leadership role, the Product Owner's vision-holding function, and the Development Team's self-organizing character are the organizational source materials for the Trinitarian parallels developed throughout this book.</w:t>
      </w:r>
    </w:p>
    <w:p w14:paraId="55812B30" w14:textId="77777777" w:rsidR="00F13D4E" w:rsidRDefault="00000000">
      <w:pPr>
        <w:spacing w:before="200" w:after="40" w:line="276" w:lineRule="auto"/>
        <w:jc w:val="both"/>
      </w:pPr>
      <w:proofErr w:type="spellStart"/>
      <w:r>
        <w:rPr>
          <w:b/>
          <w:bCs/>
        </w:rPr>
        <w:t>Thiselton</w:t>
      </w:r>
      <w:proofErr w:type="spellEnd"/>
      <w:r>
        <w:rPr>
          <w:b/>
          <w:bCs/>
        </w:rPr>
        <w:t>, Anthony C. The First Epistle to the Corinthians. New International Greek Testament Commentary. Grand Rapids: Eerdmans, 2000.</w:t>
      </w:r>
    </w:p>
    <w:p w14:paraId="5762C360" w14:textId="77777777" w:rsidR="00F13D4E" w:rsidRDefault="00000000">
      <w:pPr>
        <w:spacing w:line="276" w:lineRule="auto"/>
        <w:ind w:firstLine="431"/>
        <w:jc w:val="both"/>
      </w:pPr>
      <w:r>
        <w:t xml:space="preserve">The most comprehensive scholarly commentary on 1 Corinthians, with extensive engagement with the social and cultural background of the Corinthian community. </w:t>
      </w:r>
      <w:proofErr w:type="spellStart"/>
      <w:r>
        <w:t>Thiselton's</w:t>
      </w:r>
      <w:proofErr w:type="spellEnd"/>
      <w:r>
        <w:t xml:space="preserve"> analysis of the over-realized eschatology underlying the Corinthian gift-pride, his treatment of the Trinitarian triad in 12:4-6, and his account of the body metaphor's inversion of conventional Greco-Roman social-body rhetoric are essential supplements to Fee's commentary.</w:t>
      </w:r>
    </w:p>
    <w:p w14:paraId="02EE2C25" w14:textId="77777777" w:rsidR="00F13D4E" w:rsidRDefault="00000000">
      <w:pPr>
        <w:spacing w:before="200" w:after="40" w:line="276" w:lineRule="auto"/>
        <w:jc w:val="both"/>
      </w:pPr>
      <w:r>
        <w:rPr>
          <w:b/>
          <w:bCs/>
        </w:rPr>
        <w:t>Weber, Max. Economy and Society. Edited by Guenther Roth and Claus Wittich. Berkeley: University of California Press, 1978.</w:t>
      </w:r>
    </w:p>
    <w:p w14:paraId="06203AFF" w14:textId="77777777" w:rsidR="00F13D4E" w:rsidRDefault="00000000">
      <w:pPr>
        <w:spacing w:line="276" w:lineRule="auto"/>
        <w:ind w:firstLine="431"/>
        <w:jc w:val="both"/>
      </w:pPr>
      <w:r>
        <w:t xml:space="preserve">The sociological source for Chapter 1's account of the routinization of charisma. Weber's typology of authority and his analysis of how charismatic authority is progressively institutionalized into an office that claims the authority regardless of the personal spiritual qualities of the person who holds it provides the organizational sociology for understanding the </w:t>
      </w:r>
      <w:r>
        <w:lastRenderedPageBreak/>
        <w:t>Ignatian turn as a structural development rather than only a theological one.</w:t>
      </w:r>
    </w:p>
    <w:p w14:paraId="1D83FAEB" w14:textId="77777777" w:rsidR="00F13D4E" w:rsidRDefault="00000000">
      <w:pPr>
        <w:spacing w:before="200" w:after="40" w:line="276" w:lineRule="auto"/>
        <w:jc w:val="both"/>
      </w:pPr>
      <w:r>
        <w:rPr>
          <w:b/>
          <w:bCs/>
        </w:rPr>
        <w:t>Whitener, Wilson, et al. '</w:t>
      </w:r>
      <w:proofErr w:type="spellStart"/>
      <w:r>
        <w:rPr>
          <w:b/>
          <w:bCs/>
        </w:rPr>
        <w:t>Monepiscopacy</w:t>
      </w:r>
      <w:proofErr w:type="spellEnd"/>
      <w:r>
        <w:rPr>
          <w:b/>
          <w:bCs/>
        </w:rPr>
        <w:t>: A Rational Choice Account.' SSRN Electronic Journal (2022).</w:t>
      </w:r>
    </w:p>
    <w:p w14:paraId="6B3DCF44" w14:textId="77777777" w:rsidR="00F13D4E" w:rsidRDefault="00000000">
      <w:pPr>
        <w:spacing w:line="276" w:lineRule="auto"/>
        <w:ind w:firstLine="431"/>
        <w:jc w:val="both"/>
      </w:pPr>
      <w:r>
        <w:t xml:space="preserve">A rational choice theory analysis of why the early church adopted </w:t>
      </w:r>
      <w:proofErr w:type="spellStart"/>
      <w:r>
        <w:t>monepiscopacy</w:t>
      </w:r>
      <w:proofErr w:type="spellEnd"/>
      <w:r>
        <w:t xml:space="preserve"> as its organizational form. Whitener and colleagues argue that hierarchical organization was adopted because it helped the early church solve collective action problems: monitoring free-riding, coordinating around orthodox doctrine, screening converts, and resolving conflicts. This analysis is valuable precisely because it explains the Ignatian turn's organizational logic without requiring either theological endorsement or conspiratorial critique.</w:t>
      </w:r>
    </w:p>
    <w:p w14:paraId="3D4566B7" w14:textId="77777777" w:rsidR="00F13D4E" w:rsidRDefault="00000000">
      <w:pPr>
        <w:spacing w:before="200" w:after="40" w:line="276" w:lineRule="auto"/>
        <w:jc w:val="both"/>
      </w:pPr>
      <w:r>
        <w:rPr>
          <w:b/>
          <w:bCs/>
        </w:rPr>
        <w:t>Williams, Ritva H. 'Charismatic Patronage and Brokerage: Episcopal Leadership in the Letters of Ignatius of Antioch.' PhD dissertation, 1997.</w:t>
      </w:r>
    </w:p>
    <w:p w14:paraId="2A825838" w14:textId="77777777" w:rsidR="00F13D4E" w:rsidRDefault="00000000">
      <w:pPr>
        <w:spacing w:line="276" w:lineRule="auto"/>
        <w:ind w:firstLine="431"/>
        <w:jc w:val="both"/>
      </w:pPr>
      <w:r>
        <w:t>The most detailed scholarly application of Weber's routinization of charisma concept to Ignatius's episcopal theology. Williams demonstrates that Ignatius drew on Greco-Roman patronage structures to develop his account of the bishop as the charismatic mediator of divine authority. This patronage model, imported into the church's governance structure, is the precise mechanism by which the Development Team's direct access to the Scrum Master was progressively displaced by the hierarchical mediation of the episcopal office.</w:t>
      </w:r>
    </w:p>
    <w:p w14:paraId="657F18BC" w14:textId="77777777" w:rsidR="00F13D4E" w:rsidRDefault="00000000">
      <w:pPr>
        <w:spacing w:before="200" w:after="40" w:line="276" w:lineRule="auto"/>
        <w:jc w:val="both"/>
      </w:pPr>
      <w:r>
        <w:rPr>
          <w:b/>
          <w:bCs/>
        </w:rPr>
        <w:t>Williams, Daniel A. Grace Given, Grace Embodied: A Study of Spiritual Empowerment in Three Pauline Letters. Unpublished manuscript, 2024.</w:t>
      </w:r>
    </w:p>
    <w:p w14:paraId="57E4CD92" w14:textId="77777777" w:rsidR="00F13D4E" w:rsidRDefault="00000000">
      <w:pPr>
        <w:spacing w:line="276" w:lineRule="auto"/>
        <w:ind w:firstLine="431"/>
        <w:jc w:val="both"/>
      </w:pPr>
      <w:r>
        <w:t xml:space="preserve">The scholarly manuscript underlying the exegetical argument of Chapters 5 and 7. The present book's treatment of the three gift passages, the convergent definition of </w:t>
      </w:r>
      <w:r>
        <w:rPr>
          <w:i/>
          <w:iCs/>
        </w:rPr>
        <w:t>charisma</w:t>
      </w:r>
      <w:r>
        <w:t xml:space="preserve">, the character-orientation of the Romans 12 gifts, and the qualitative rather than </w:t>
      </w:r>
      <w:r>
        <w:lastRenderedPageBreak/>
        <w:t xml:space="preserve">quantitative reading of the </w:t>
      </w:r>
      <w:r>
        <w:rPr>
          <w:i/>
          <w:iCs/>
        </w:rPr>
        <w:t>metron</w:t>
      </w:r>
      <w:r>
        <w:t xml:space="preserve"> language in both Romans 12:3 and Ephesians 4:7 are all developed in full scholarly form in this manuscript with complete documentation of the primary sources and scholarly literature.</w:t>
      </w:r>
    </w:p>
    <w:p w14:paraId="7FAF3BBE" w14:textId="77777777" w:rsidR="00F13D4E" w:rsidRDefault="00F13D4E">
      <w:pPr>
        <w:sectPr w:rsidR="00F13D4E">
          <w:footerReference w:type="default" r:id="rId42"/>
          <w:footerReference w:type="first" r:id="rId43"/>
          <w:pgSz w:w="8640" w:h="12960"/>
          <w:pgMar w:top="1224" w:right="1008" w:bottom="1224" w:left="1296" w:header="708" w:footer="708" w:gutter="215"/>
          <w:cols w:space="720"/>
          <w:titlePg/>
          <w:docGrid w:linePitch="360"/>
        </w:sectPr>
      </w:pPr>
    </w:p>
    <w:p w14:paraId="0093E2D6" w14:textId="77777777" w:rsidR="00F13D4E" w:rsidRDefault="00000000">
      <w:pPr>
        <w:spacing w:before="720" w:after="120"/>
        <w:jc w:val="center"/>
      </w:pPr>
      <w:r>
        <w:rPr>
          <w:spacing w:val="20"/>
          <w:sz w:val="22"/>
          <w:szCs w:val="22"/>
        </w:rPr>
        <w:lastRenderedPageBreak/>
        <w:t>APPENDIX D</w:t>
      </w:r>
    </w:p>
    <w:p w14:paraId="4471D421" w14:textId="77777777" w:rsidR="00F13D4E" w:rsidRDefault="00000000">
      <w:pPr>
        <w:pStyle w:val="Heading1"/>
      </w:pPr>
      <w:bookmarkStart w:id="66" w:name="_Toc234555336"/>
      <w:r>
        <w:t>A Simple Retrospective Format for Elder Teams and Small Groups</w:t>
      </w:r>
      <w:bookmarkEnd w:id="66"/>
    </w:p>
    <w:p w14:paraId="5DE3CC28" w14:textId="77777777" w:rsidR="00F13D4E" w:rsidRDefault="00000000">
      <w:pPr>
        <w:framePr w:dropCap="drop" w:lines="3" w:h="0" w:wrap="around" w:vAnchor="text" w:hAnchor="text" w:yAlign="top"/>
      </w:pPr>
      <w:r>
        <w:rPr>
          <w:sz w:val="88"/>
          <w:szCs w:val="88"/>
        </w:rPr>
        <w:t>T</w:t>
      </w:r>
    </w:p>
    <w:p w14:paraId="071BFB7E" w14:textId="77777777" w:rsidR="00F13D4E" w:rsidRDefault="00000000">
      <w:pPr>
        <w:spacing w:line="276" w:lineRule="auto"/>
        <w:jc w:val="both"/>
      </w:pPr>
      <w:proofErr w:type="gramStart"/>
      <w:r>
        <w:t>his</w:t>
      </w:r>
      <w:proofErr w:type="gramEnd"/>
      <w:r>
        <w:t xml:space="preserve"> format is designed to take thirty minutes and to produce at least one specific, accountable behavioral change. It can be used by any elder team, small group, or gathered community without requiring everyone present to </w:t>
      </w:r>
      <w:proofErr w:type="gramStart"/>
      <w:r>
        <w:t>have read</w:t>
      </w:r>
      <w:proofErr w:type="gramEnd"/>
      <w:r>
        <w:t xml:space="preserve"> this book.</w:t>
      </w:r>
    </w:p>
    <w:p w14:paraId="578BC5E6" w14:textId="77777777" w:rsidR="00F13D4E" w:rsidRDefault="00000000">
      <w:pPr>
        <w:spacing w:line="276" w:lineRule="auto"/>
        <w:ind w:firstLine="431"/>
        <w:jc w:val="both"/>
      </w:pPr>
      <w:r>
        <w:t>The format draws on the Jerusalem Council's structure in Acts 15: honest evidence gathered from multiple voices, careful examination against the tradition and the Spirit's activity, a considered conclusion, and a specific decision that changes how the community operates going forward.</w:t>
      </w:r>
    </w:p>
    <w:p w14:paraId="2833DA14" w14:textId="77777777" w:rsidR="00F13D4E" w:rsidRDefault="00000000">
      <w:pPr>
        <w:spacing w:line="276" w:lineRule="auto"/>
        <w:ind w:firstLine="431"/>
        <w:jc w:val="both"/>
      </w:pPr>
      <w:r>
        <w:t>Make copies of this page for everyone present. Keep one person responsible for time. Write the commitments down before you leave.</w:t>
      </w:r>
    </w:p>
    <w:p w14:paraId="6841FCB7" w14:textId="77777777" w:rsidR="00F13D4E" w:rsidRDefault="00000000">
      <w:pPr>
        <w:spacing w:before="200" w:after="200"/>
        <w:jc w:val="center"/>
      </w:pPr>
      <w:r>
        <w:t>•        •        •</w:t>
      </w:r>
    </w:p>
    <w:p w14:paraId="4688F550" w14:textId="77777777" w:rsidR="00F13D4E" w:rsidRDefault="00000000">
      <w:pPr>
        <w:spacing w:before="200" w:after="40" w:line="276" w:lineRule="auto"/>
        <w:jc w:val="both"/>
      </w:pPr>
      <w:r>
        <w:rPr>
          <w:b/>
          <w:bCs/>
        </w:rPr>
        <w:t>Before You Begin</w:t>
      </w:r>
    </w:p>
    <w:p w14:paraId="0F37C912" w14:textId="77777777" w:rsidR="00F13D4E" w:rsidRDefault="00000000">
      <w:pPr>
        <w:spacing w:line="276" w:lineRule="auto"/>
        <w:ind w:firstLine="431"/>
        <w:jc w:val="both"/>
      </w:pPr>
      <w:r>
        <w:t>Set aside thirty minutes. No phones. No agenda items other than these questions. The elder team member or small group leader facilitates but does not dominate. Every voice matters. Silence is acceptable; it often precedes honest speech.</w:t>
      </w:r>
    </w:p>
    <w:p w14:paraId="6A296432" w14:textId="77777777" w:rsidR="00F13D4E" w:rsidRDefault="00000000">
      <w:pPr>
        <w:spacing w:line="276" w:lineRule="auto"/>
        <w:ind w:firstLine="431"/>
        <w:jc w:val="both"/>
      </w:pPr>
      <w:r>
        <w:t>Open with a brief prayer asking the Scrum Master to guide the community into all truth and to keep every member's attention on the Product Owner's vision rather than the community's comfort.</w:t>
      </w:r>
    </w:p>
    <w:p w14:paraId="50F5B5E5" w14:textId="77777777" w:rsidR="00F13D4E" w:rsidRDefault="00000000">
      <w:pPr>
        <w:spacing w:before="200" w:after="200"/>
        <w:jc w:val="center"/>
      </w:pPr>
      <w:r>
        <w:t>•        •        •</w:t>
      </w:r>
    </w:p>
    <w:p w14:paraId="165132FD" w14:textId="77777777" w:rsidR="00E26CEC" w:rsidRDefault="00E26CEC">
      <w:pPr>
        <w:spacing w:line="276" w:lineRule="auto"/>
        <w:ind w:firstLine="431"/>
        <w:jc w:val="both"/>
        <w:rPr>
          <w:b/>
          <w:bCs/>
        </w:rPr>
      </w:pPr>
    </w:p>
    <w:p w14:paraId="7D4FE2F6" w14:textId="4AD63237" w:rsidR="00F13D4E" w:rsidRDefault="00000000">
      <w:pPr>
        <w:spacing w:line="276" w:lineRule="auto"/>
        <w:ind w:firstLine="431"/>
        <w:jc w:val="both"/>
      </w:pPr>
      <w:r>
        <w:rPr>
          <w:b/>
          <w:bCs/>
        </w:rPr>
        <w:lastRenderedPageBreak/>
        <w:t>Question One: What went well?</w:t>
      </w:r>
      <w:r>
        <w:rPr>
          <w:i/>
          <w:iCs/>
        </w:rPr>
        <w:t xml:space="preserve">  (five minutes)</w:t>
      </w:r>
    </w:p>
    <w:p w14:paraId="7CC2F039" w14:textId="77777777" w:rsidR="00F13D4E" w:rsidRDefault="00000000">
      <w:pPr>
        <w:spacing w:line="276" w:lineRule="auto"/>
        <w:ind w:firstLine="431"/>
        <w:jc w:val="both"/>
      </w:pPr>
      <w:r>
        <w:t xml:space="preserve">Where did we see the Spirit building up the body in the last sprint? Each person names one specific, observable thing. A specific person served. A specific need met. A specific gift exercised that produced </w:t>
      </w:r>
      <w:proofErr w:type="spellStart"/>
      <w:r>
        <w:t>oikodome</w:t>
      </w:r>
      <w:proofErr w:type="spellEnd"/>
      <w:r>
        <w:t xml:space="preserve">, that built something real in someone's life or in the community's common life.  Rule: be specific. Not 'I think the Spirit was moving' but 'Margaret passed a visitor card to the pastor and the pastor called, and a man who had not been in church in eleven years came back.' Specific evidence. One thing per person. </w:t>
      </w:r>
      <w:proofErr w:type="gramStart"/>
      <w:r>
        <w:t>Every person</w:t>
      </w:r>
      <w:proofErr w:type="gramEnd"/>
      <w:r>
        <w:t xml:space="preserve"> speaks.</w:t>
      </w:r>
    </w:p>
    <w:p w14:paraId="5D86BA75" w14:textId="77777777" w:rsidR="00F13D4E" w:rsidRDefault="00000000">
      <w:pPr>
        <w:spacing w:line="276" w:lineRule="auto"/>
        <w:ind w:firstLine="431"/>
        <w:jc w:val="both"/>
      </w:pPr>
      <w:r>
        <w:rPr>
          <w:b/>
          <w:bCs/>
        </w:rPr>
        <w:t>Question Two: What did not go well?</w:t>
      </w:r>
      <w:r>
        <w:rPr>
          <w:i/>
          <w:iCs/>
        </w:rPr>
        <w:t xml:space="preserve">  (ten minutes)</w:t>
      </w:r>
    </w:p>
    <w:p w14:paraId="14AC0F2C" w14:textId="77777777" w:rsidR="00F13D4E" w:rsidRDefault="00000000">
      <w:pPr>
        <w:spacing w:line="276" w:lineRule="auto"/>
        <w:ind w:firstLine="431"/>
        <w:jc w:val="both"/>
      </w:pPr>
      <w:r>
        <w:t xml:space="preserve">Where did we not build up the body as we should have? What needs went unmet? What gifts went </w:t>
      </w:r>
      <w:proofErr w:type="spellStart"/>
      <w:r>
        <w:t>unactivated</w:t>
      </w:r>
      <w:proofErr w:type="spellEnd"/>
      <w:r>
        <w:t xml:space="preserve">? What sprint goals proved to be the community's comfort rather than the Product Owner's priority?  This is the hardest question and the most important. The community that cannot name what did not work cannot improve. The facilitation task here is to prevent the conversation from immediately moving to explanations and defenses. Name the fact first. Understand it second.  Rule: the elder team's own behavior is as much the subject of this question as the </w:t>
      </w:r>
      <w:proofErr w:type="gramStart"/>
      <w:r>
        <w:t>congregation's</w:t>
      </w:r>
      <w:proofErr w:type="gramEnd"/>
      <w:r>
        <w:t>. Where did we perform what we should have equipped? Where did we fill a space that a gifted member was designed to occupy?</w:t>
      </w:r>
    </w:p>
    <w:p w14:paraId="27CEB758" w14:textId="77777777" w:rsidR="00F13D4E" w:rsidRDefault="00000000">
      <w:pPr>
        <w:spacing w:line="276" w:lineRule="auto"/>
        <w:ind w:firstLine="431"/>
        <w:jc w:val="both"/>
      </w:pPr>
      <w:r>
        <w:rPr>
          <w:b/>
          <w:bCs/>
        </w:rPr>
        <w:t xml:space="preserve">Question Three: What did we </w:t>
      </w:r>
      <w:proofErr w:type="gramStart"/>
      <w:r>
        <w:rPr>
          <w:b/>
          <w:bCs/>
        </w:rPr>
        <w:t>actually change</w:t>
      </w:r>
      <w:proofErr w:type="gramEnd"/>
      <w:r>
        <w:rPr>
          <w:b/>
          <w:bCs/>
        </w:rPr>
        <w:t>?</w:t>
      </w:r>
      <w:r>
        <w:rPr>
          <w:i/>
          <w:iCs/>
        </w:rPr>
        <w:t xml:space="preserve">  (five minutes)</w:t>
      </w:r>
    </w:p>
    <w:p w14:paraId="405C72D3" w14:textId="77777777" w:rsidR="00F13D4E" w:rsidRDefault="00000000">
      <w:pPr>
        <w:spacing w:line="276" w:lineRule="auto"/>
        <w:ind w:firstLine="431"/>
        <w:jc w:val="both"/>
      </w:pPr>
      <w:r>
        <w:t>What did we each do differently because of the last retrospective's conclusions? If the answer is nothing, name this directly rather than moving past it. A retrospective that never produces change is a performance review, not a retrospective.  Rule: if no one changed anything because of the last retrospective, the third question for this retrospective is not 'what will we do differently' but 'why didn't we do what we said we would do?' That is the more honest and more important question.</w:t>
      </w:r>
    </w:p>
    <w:p w14:paraId="44715E68" w14:textId="77777777" w:rsidR="00E26CEC" w:rsidRDefault="00E26CEC">
      <w:pPr>
        <w:spacing w:line="276" w:lineRule="auto"/>
        <w:ind w:firstLine="431"/>
        <w:jc w:val="both"/>
        <w:rPr>
          <w:b/>
          <w:bCs/>
        </w:rPr>
      </w:pPr>
    </w:p>
    <w:p w14:paraId="35ADE9E9" w14:textId="441DC091" w:rsidR="00F13D4E" w:rsidRDefault="00000000">
      <w:pPr>
        <w:spacing w:line="276" w:lineRule="auto"/>
        <w:ind w:firstLine="431"/>
        <w:jc w:val="both"/>
      </w:pPr>
      <w:r>
        <w:rPr>
          <w:b/>
          <w:bCs/>
        </w:rPr>
        <w:lastRenderedPageBreak/>
        <w:t>Question Four: What will we do differently?</w:t>
      </w:r>
      <w:r>
        <w:rPr>
          <w:i/>
          <w:iCs/>
        </w:rPr>
        <w:t xml:space="preserve">  (ten minutes)</w:t>
      </w:r>
    </w:p>
    <w:p w14:paraId="6BF360A4" w14:textId="77777777" w:rsidR="00F13D4E" w:rsidRDefault="00000000">
      <w:pPr>
        <w:spacing w:line="276" w:lineRule="auto"/>
        <w:ind w:firstLine="431"/>
        <w:jc w:val="both"/>
      </w:pPr>
      <w:r>
        <w:t>What will each person do differently in the next sprint? At least one answer per person. At least one answer from each elder team member should involve the elder team member's own behavior rather than a plan to motivate or equip someone else.  Write these down. Assign each commitment to the specific person making it. Set a date for accountability at the next retrospective.  Examples of genuine commitments</w:t>
      </w:r>
      <w:proofErr w:type="gramStart"/>
      <w:r>
        <w:t>:  For</w:t>
      </w:r>
      <w:proofErr w:type="gramEnd"/>
      <w:r>
        <w:t xml:space="preserve"> the elder team: 'I will stop writing the community newsletter this sprint and ask the member with the gift of written communication to take it over. I will meet with her twice to do the </w:t>
      </w:r>
      <w:proofErr w:type="spellStart"/>
      <w:r>
        <w:t>katartismos</w:t>
      </w:r>
      <w:proofErr w:type="spellEnd"/>
      <w:r>
        <w:t xml:space="preserve"> that transfers the responsibility rather than simply handing her a template.'  For the Development Team member: 'I will exercise my gift of administration with the confidence the Scrum Master's provision warrants, and I will ask the elder team for the organizational authority that my gift requires to be deployed effectively.'  For the whole community: 'We will ask five members who are most like Margaret what the Spirit is doing in them, and we will listen to the answers before our next sprint planning session.'</w:t>
      </w:r>
    </w:p>
    <w:p w14:paraId="72CF5AFA" w14:textId="77777777" w:rsidR="00F13D4E" w:rsidRDefault="00000000">
      <w:pPr>
        <w:spacing w:line="276" w:lineRule="auto"/>
        <w:ind w:firstLine="431"/>
        <w:jc w:val="both"/>
      </w:pPr>
      <w:r>
        <w:rPr>
          <w:b/>
          <w:bCs/>
        </w:rPr>
        <w:t xml:space="preserve">Question Five: Closing </w:t>
      </w:r>
      <w:proofErr w:type="gramStart"/>
      <w:r>
        <w:rPr>
          <w:b/>
          <w:bCs/>
        </w:rPr>
        <w:t>prayer</w:t>
      </w:r>
      <w:r>
        <w:rPr>
          <w:i/>
          <w:iCs/>
        </w:rPr>
        <w:t xml:space="preserve">  (</w:t>
      </w:r>
      <w:proofErr w:type="gramEnd"/>
      <w:r>
        <w:rPr>
          <w:i/>
          <w:iCs/>
        </w:rPr>
        <w:t>five minutes)</w:t>
      </w:r>
    </w:p>
    <w:p w14:paraId="17E21C23" w14:textId="77777777" w:rsidR="00F13D4E" w:rsidRDefault="00000000">
      <w:pPr>
        <w:spacing w:line="276" w:lineRule="auto"/>
        <w:ind w:firstLine="431"/>
        <w:jc w:val="both"/>
      </w:pPr>
      <w:r>
        <w:t>Pray together, specifically, for the commitments just made. Ask the Scrum Master to remove the obstacles that prevent the gifts he has already given from being deployed. Ask the Product Owner to keep the community's sprint goals aligned with his actual priorities rather than the community's inherited program. Ask the Stakeholder to receive the community's sprint as a contribution to the project whose Definition of Done is his glory and the fullness of his Son.</w:t>
      </w:r>
    </w:p>
    <w:p w14:paraId="585E332B" w14:textId="77777777" w:rsidR="00F13D4E" w:rsidRDefault="00000000">
      <w:pPr>
        <w:spacing w:before="200" w:after="200"/>
        <w:jc w:val="center"/>
      </w:pPr>
      <w:r>
        <w:t>•        •        •</w:t>
      </w:r>
    </w:p>
    <w:p w14:paraId="30DDEB43" w14:textId="77777777" w:rsidR="00F13D4E" w:rsidRDefault="00000000">
      <w:pPr>
        <w:spacing w:before="200" w:after="40" w:line="276" w:lineRule="auto"/>
        <w:jc w:val="both"/>
      </w:pPr>
      <w:r>
        <w:rPr>
          <w:b/>
          <w:bCs/>
        </w:rPr>
        <w:t>After the Retrospective</w:t>
      </w:r>
    </w:p>
    <w:p w14:paraId="4C973FBB" w14:textId="77777777" w:rsidR="00F13D4E" w:rsidRDefault="00000000">
      <w:pPr>
        <w:spacing w:line="276" w:lineRule="auto"/>
        <w:ind w:firstLine="431"/>
        <w:jc w:val="both"/>
      </w:pPr>
      <w:r>
        <w:t xml:space="preserve">Before you leave, make sure every commitment is written down with the name of the person making it and the date by which </w:t>
      </w:r>
      <w:r>
        <w:lastRenderedPageBreak/>
        <w:t xml:space="preserve">it will be reviewed. The next retrospective begins with Question Three: what did we </w:t>
      </w:r>
      <w:proofErr w:type="gramStart"/>
      <w:r>
        <w:t>actually change</w:t>
      </w:r>
      <w:proofErr w:type="gramEnd"/>
      <w:r>
        <w:t>?</w:t>
      </w:r>
    </w:p>
    <w:p w14:paraId="6174D354" w14:textId="77777777" w:rsidR="00F13D4E" w:rsidRDefault="00000000">
      <w:pPr>
        <w:spacing w:line="276" w:lineRule="auto"/>
        <w:ind w:firstLine="431"/>
        <w:jc w:val="both"/>
      </w:pPr>
      <w:r>
        <w:t>If the same commitment appears in three consecutive retrospectives without being enacted, the retrospective has identified a structural obstacle rather than a personal failure. Name the obstacle. Address it directly. The Scrum Master removes obstacles. Sometimes he does it through the community's honest naming of what is preventing the Development Team from working properly.</w:t>
      </w:r>
    </w:p>
    <w:p w14:paraId="59DC3B05" w14:textId="77777777" w:rsidR="00F13D4E" w:rsidRDefault="00000000">
      <w:pPr>
        <w:spacing w:before="160" w:after="160" w:line="276" w:lineRule="auto"/>
        <w:jc w:val="center"/>
      </w:pPr>
      <w:r>
        <w:rPr>
          <w:i/>
          <w:iCs/>
        </w:rPr>
        <w:t>“The body builds itself up in love, as each part works properly.”</w:t>
      </w:r>
    </w:p>
    <w:p w14:paraId="70D1122B" w14:textId="77777777" w:rsidR="00F13D4E" w:rsidRDefault="00000000">
      <w:pPr>
        <w:spacing w:line="276" w:lineRule="auto"/>
        <w:ind w:firstLine="431"/>
        <w:jc w:val="both"/>
      </w:pPr>
      <w:r>
        <w:t>Ephesians 4:16</w:t>
      </w:r>
    </w:p>
    <w:p w14:paraId="1FB2F648" w14:textId="77777777" w:rsidR="00F13D4E" w:rsidRDefault="00000000">
      <w:pPr>
        <w:pStyle w:val="Heading2"/>
        <w:pageBreakBefore/>
      </w:pPr>
      <w:bookmarkStart w:id="67" w:name="_Toc234555337"/>
      <w:r>
        <w:lastRenderedPageBreak/>
        <w:t>Notes</w:t>
      </w:r>
      <w:bookmarkEnd w:id="67"/>
    </w:p>
    <w:p w14:paraId="2F9EE8F8" w14:textId="77777777" w:rsidR="00F13D4E" w:rsidRDefault="00000000">
      <w:pPr>
        <w:tabs>
          <w:tab w:val="left" w:pos="431"/>
        </w:tabs>
        <w:spacing w:after="120"/>
        <w:ind w:left="431" w:hanging="431"/>
        <w:jc w:val="both"/>
      </w:pPr>
      <w:r>
        <w:rPr>
          <w:sz w:val="19"/>
          <w:szCs w:val="19"/>
        </w:rPr>
        <w:t>1.</w:t>
      </w:r>
      <w:r>
        <w:rPr>
          <w:sz w:val="19"/>
          <w:szCs w:val="19"/>
        </w:rPr>
        <w:tab/>
        <w:t xml:space="preserve">Appendix A adapts material from Daniel A. Williams, </w:t>
      </w:r>
      <w:r>
        <w:rPr>
          <w:i/>
          <w:iCs/>
          <w:sz w:val="19"/>
          <w:szCs w:val="19"/>
        </w:rPr>
        <w:t>Grace Given, Grace Embodied: A Study of Spiritual Empowerment in Three Pauline Letters</w:t>
      </w:r>
      <w:r>
        <w:rPr>
          <w:sz w:val="19"/>
          <w:szCs w:val="19"/>
        </w:rPr>
        <w:t xml:space="preserve"> (unpublished manuscript, 2024), Appendix A: The Three Gifts Lists in Parallel. The exegetical notes draw on Gordon D. Fee, </w:t>
      </w:r>
      <w:r>
        <w:rPr>
          <w:i/>
          <w:iCs/>
          <w:sz w:val="19"/>
          <w:szCs w:val="19"/>
        </w:rPr>
        <w:t>The First Epistle to the Corinthians</w:t>
      </w:r>
      <w:r>
        <w:rPr>
          <w:sz w:val="19"/>
          <w:szCs w:val="19"/>
        </w:rPr>
        <w:t xml:space="preserve"> (Grand Rapids: Eerdmans, 1987); Andrew T. Lincoln, </w:t>
      </w:r>
      <w:r>
        <w:rPr>
          <w:i/>
          <w:iCs/>
          <w:sz w:val="19"/>
          <w:szCs w:val="19"/>
        </w:rPr>
        <w:t>Ephesians</w:t>
      </w:r>
      <w:r>
        <w:rPr>
          <w:sz w:val="19"/>
          <w:szCs w:val="19"/>
        </w:rPr>
        <w:t xml:space="preserve">, Word Biblical Commentary 42 (Dallas: Word, 1990); and Douglas J. Moo, </w:t>
      </w:r>
      <w:r>
        <w:rPr>
          <w:i/>
          <w:iCs/>
          <w:sz w:val="19"/>
          <w:szCs w:val="19"/>
        </w:rPr>
        <w:t>The Letter to the Romans</w:t>
      </w:r>
      <w:r>
        <w:rPr>
          <w:sz w:val="19"/>
          <w:szCs w:val="19"/>
        </w:rPr>
        <w:t>, 2nd ed. (Grand Rapids: Eerdmans, 2018).</w:t>
      </w:r>
    </w:p>
    <w:p w14:paraId="7E5C5080" w14:textId="77777777" w:rsidR="00F13D4E" w:rsidRDefault="00000000">
      <w:pPr>
        <w:tabs>
          <w:tab w:val="left" w:pos="431"/>
        </w:tabs>
        <w:spacing w:after="120"/>
        <w:ind w:left="431" w:hanging="431"/>
        <w:jc w:val="both"/>
      </w:pPr>
      <w:r>
        <w:rPr>
          <w:sz w:val="19"/>
          <w:szCs w:val="19"/>
        </w:rPr>
        <w:t>2.</w:t>
      </w:r>
      <w:r>
        <w:rPr>
          <w:sz w:val="19"/>
          <w:szCs w:val="19"/>
        </w:rPr>
        <w:tab/>
        <w:t>Appendix B adapts material from Beck, Kent, et al., 'Manifesto for Agile Software Development,' agilemanifesto.org, 2001, and the twelve Agile principles at agilemanifesto.org/principles.html. The New Testament parallels are the author's own.</w:t>
      </w:r>
    </w:p>
    <w:p w14:paraId="3689399C" w14:textId="77777777" w:rsidR="00F13D4E" w:rsidRDefault="00000000">
      <w:pPr>
        <w:tabs>
          <w:tab w:val="left" w:pos="431"/>
        </w:tabs>
        <w:spacing w:after="120"/>
        <w:ind w:left="431" w:hanging="431"/>
        <w:jc w:val="both"/>
      </w:pPr>
      <w:r>
        <w:rPr>
          <w:sz w:val="19"/>
          <w:szCs w:val="19"/>
        </w:rPr>
        <w:t>3.</w:t>
      </w:r>
      <w:r>
        <w:rPr>
          <w:sz w:val="19"/>
          <w:szCs w:val="19"/>
        </w:rPr>
        <w:tab/>
        <w:t xml:space="preserve">Fee, </w:t>
      </w:r>
      <w:r>
        <w:rPr>
          <w:i/>
          <w:iCs/>
          <w:sz w:val="19"/>
          <w:szCs w:val="19"/>
        </w:rPr>
        <w:t>God's Empowering Presence</w:t>
      </w:r>
      <w:r>
        <w:rPr>
          <w:sz w:val="19"/>
          <w:szCs w:val="19"/>
        </w:rPr>
        <w:t>, 32-35.</w:t>
      </w:r>
    </w:p>
    <w:p w14:paraId="4973D9EE" w14:textId="77777777" w:rsidR="00F13D4E" w:rsidRDefault="00F13D4E">
      <w:pPr>
        <w:sectPr w:rsidR="00F13D4E">
          <w:footerReference w:type="default" r:id="rId44"/>
          <w:footerReference w:type="first" r:id="rId45"/>
          <w:pgSz w:w="8640" w:h="12960"/>
          <w:pgMar w:top="1224" w:right="1008" w:bottom="1224" w:left="1296" w:header="708" w:footer="708" w:gutter="215"/>
          <w:cols w:space="720"/>
          <w:titlePg/>
          <w:docGrid w:linePitch="360"/>
        </w:sectPr>
      </w:pPr>
    </w:p>
    <w:p w14:paraId="7C7C6B81" w14:textId="77777777" w:rsidR="00F13D4E" w:rsidRDefault="00000000">
      <w:pPr>
        <w:pStyle w:val="Heading1"/>
      </w:pPr>
      <w:bookmarkStart w:id="68" w:name="_Toc234555338"/>
      <w:r>
        <w:lastRenderedPageBreak/>
        <w:t>Bibliography</w:t>
      </w:r>
      <w:bookmarkEnd w:id="68"/>
    </w:p>
    <w:p w14:paraId="4C353138" w14:textId="77777777" w:rsidR="00F13D4E" w:rsidRDefault="00000000">
      <w:pPr>
        <w:spacing w:before="160" w:after="160" w:line="276" w:lineRule="auto"/>
        <w:jc w:val="center"/>
      </w:pPr>
      <w:r>
        <w:rPr>
          <w:i/>
          <w:iCs/>
        </w:rPr>
        <w:t>All biblical citations are from the English Standard Version (ESV) unless otherwise noted.</w:t>
      </w:r>
    </w:p>
    <w:p w14:paraId="2FAE06D7" w14:textId="77777777" w:rsidR="00F13D4E" w:rsidRDefault="00000000">
      <w:pPr>
        <w:pStyle w:val="Heading2"/>
      </w:pPr>
      <w:bookmarkStart w:id="69" w:name="_Toc234555339"/>
      <w:r>
        <w:t>I. Primary and Patristic Sources</w:t>
      </w:r>
      <w:bookmarkEnd w:id="69"/>
    </w:p>
    <w:p w14:paraId="4249233F" w14:textId="77777777" w:rsidR="00F13D4E" w:rsidRDefault="00000000">
      <w:pPr>
        <w:framePr w:dropCap="drop" w:lines="3" w:h="0" w:wrap="around" w:vAnchor="text" w:hAnchor="text" w:yAlign="top"/>
      </w:pPr>
      <w:r>
        <w:rPr>
          <w:sz w:val="88"/>
          <w:szCs w:val="88"/>
        </w:rPr>
        <w:t>B</w:t>
      </w:r>
    </w:p>
    <w:p w14:paraId="0ADA0A1F" w14:textId="77777777" w:rsidR="00F13D4E" w:rsidRDefault="00000000">
      <w:pPr>
        <w:spacing w:line="276" w:lineRule="auto"/>
        <w:jc w:val="both"/>
      </w:pPr>
      <w:r>
        <w:t>eck, Kent, Mike Beedle, Arie van Bennekum, Alistair Cockburn, Ward Cunningham, Martin Fowler, James Grenning, Jim Highsmith, Andrew Hunt, Ron Jeffries, Jon Kern, Brian Marick, Robert C. Martin, Steve Mellor, Ken Schwaber, Jeff Sutherland, and Dave Thomas. "Manifesto for Agile Software Development." agilemanifesto.org, 2001.</w:t>
      </w:r>
    </w:p>
    <w:p w14:paraId="69C2FFC1" w14:textId="77777777" w:rsidR="00F13D4E" w:rsidRDefault="00000000">
      <w:pPr>
        <w:spacing w:line="276" w:lineRule="auto"/>
        <w:ind w:firstLine="431"/>
        <w:jc w:val="both"/>
      </w:pPr>
      <w:r>
        <w:t xml:space="preserve">Chrysostom, John. </w:t>
      </w:r>
      <w:r>
        <w:rPr>
          <w:i/>
          <w:iCs/>
        </w:rPr>
        <w:t>Homilies on Ephesians.</w:t>
      </w:r>
      <w:r>
        <w:t xml:space="preserve"> In </w:t>
      </w:r>
      <w:r>
        <w:rPr>
          <w:i/>
          <w:iCs/>
        </w:rPr>
        <w:t>A Select Library of the Nicene and Post-Nicene Fathers,</w:t>
      </w:r>
      <w:r>
        <w:t xml:space="preserve"> vol. 13. Edited by Philip Schaff. Grand Rapids: Eerdmans, 1979.</w:t>
      </w:r>
    </w:p>
    <w:p w14:paraId="78DA8DAA" w14:textId="77777777" w:rsidR="00F13D4E" w:rsidRDefault="00000000">
      <w:pPr>
        <w:spacing w:line="276" w:lineRule="auto"/>
        <w:ind w:firstLine="431"/>
        <w:jc w:val="both"/>
      </w:pPr>
      <w:r>
        <w:t xml:space="preserve">Clement of Rome. </w:t>
      </w:r>
      <w:r>
        <w:rPr>
          <w:i/>
          <w:iCs/>
        </w:rPr>
        <w:t>First Letter to the Corinthians.</w:t>
      </w:r>
      <w:r>
        <w:t xml:space="preserve"> In </w:t>
      </w:r>
      <w:r>
        <w:rPr>
          <w:i/>
          <w:iCs/>
        </w:rPr>
        <w:t>The Apostolic Fathers,</w:t>
      </w:r>
      <w:r>
        <w:t xml:space="preserve"> vol. 1. Loeb Classical Library. Translated by Bart D. Ehrman. Cambridge: Harvard University Press, 2003.</w:t>
      </w:r>
    </w:p>
    <w:p w14:paraId="7379AAF1" w14:textId="77777777" w:rsidR="00F13D4E" w:rsidRDefault="00000000">
      <w:pPr>
        <w:spacing w:line="276" w:lineRule="auto"/>
        <w:ind w:firstLine="431"/>
        <w:jc w:val="both"/>
      </w:pPr>
      <w:r>
        <w:rPr>
          <w:i/>
          <w:iCs/>
        </w:rPr>
        <w:t>The Didache.</w:t>
      </w:r>
      <w:r>
        <w:t xml:space="preserve"> In </w:t>
      </w:r>
      <w:r>
        <w:rPr>
          <w:i/>
          <w:iCs/>
        </w:rPr>
        <w:t>The Apostolic Fathers,</w:t>
      </w:r>
      <w:r>
        <w:t xml:space="preserve"> vol. 1. Loeb Classical Library. Translated by Bart D. Ehrman. Cambridge: Harvard University Press, 2003.</w:t>
      </w:r>
    </w:p>
    <w:p w14:paraId="1D9FC6E1" w14:textId="77777777" w:rsidR="00F13D4E" w:rsidRDefault="00000000">
      <w:pPr>
        <w:spacing w:line="276" w:lineRule="auto"/>
        <w:ind w:firstLine="431"/>
        <w:jc w:val="both"/>
      </w:pPr>
      <w:r>
        <w:t xml:space="preserve">Ignatius of Antioch. </w:t>
      </w:r>
      <w:r>
        <w:rPr>
          <w:i/>
          <w:iCs/>
        </w:rPr>
        <w:t>Letters.</w:t>
      </w:r>
      <w:r>
        <w:t xml:space="preserve"> In </w:t>
      </w:r>
      <w:r>
        <w:rPr>
          <w:i/>
          <w:iCs/>
        </w:rPr>
        <w:t>The Apostolic Fathers,</w:t>
      </w:r>
      <w:r>
        <w:t xml:space="preserve"> vol. 1. Loeb Classical Library. Translated by Bart D. Ehrman. Cambridge: Harvard University Press, 2003.</w:t>
      </w:r>
    </w:p>
    <w:p w14:paraId="159D6BCD" w14:textId="77777777" w:rsidR="00F13D4E" w:rsidRDefault="00000000">
      <w:pPr>
        <w:spacing w:line="276" w:lineRule="auto"/>
        <w:ind w:firstLine="431"/>
        <w:jc w:val="both"/>
      </w:pPr>
      <w:r>
        <w:t xml:space="preserve">Schwaber, Ken, and Jeff Sutherland. </w:t>
      </w:r>
      <w:r>
        <w:rPr>
          <w:i/>
          <w:iCs/>
        </w:rPr>
        <w:t>The Scrum Guide.</w:t>
      </w:r>
      <w:r>
        <w:t xml:space="preserve"> 2020. Available at scrumguides.org.</w:t>
      </w:r>
    </w:p>
    <w:p w14:paraId="533D4494" w14:textId="77777777" w:rsidR="00F13D4E" w:rsidRDefault="00000000">
      <w:pPr>
        <w:spacing w:line="276" w:lineRule="auto"/>
        <w:ind w:firstLine="431"/>
        <w:jc w:val="both"/>
      </w:pPr>
      <w:r>
        <w:t xml:space="preserve">The Standish Group. </w:t>
      </w:r>
      <w:r>
        <w:rPr>
          <w:i/>
          <w:iCs/>
        </w:rPr>
        <w:t>Chaos Report.</w:t>
      </w:r>
      <w:r>
        <w:t xml:space="preserve"> 1994.</w:t>
      </w:r>
    </w:p>
    <w:p w14:paraId="707CC8F0" w14:textId="77777777" w:rsidR="00F13D4E" w:rsidRDefault="00000000">
      <w:pPr>
        <w:pStyle w:val="Heading2"/>
      </w:pPr>
      <w:bookmarkStart w:id="70" w:name="_Toc234555340"/>
      <w:r>
        <w:t>II. Scripture Commentaries</w:t>
      </w:r>
      <w:bookmarkEnd w:id="70"/>
    </w:p>
    <w:p w14:paraId="7E35A3F5" w14:textId="77777777" w:rsidR="00F13D4E" w:rsidRDefault="00000000">
      <w:pPr>
        <w:spacing w:line="276" w:lineRule="auto"/>
        <w:ind w:firstLine="431"/>
        <w:jc w:val="both"/>
      </w:pPr>
      <w:r>
        <w:lastRenderedPageBreak/>
        <w:t xml:space="preserve">Bruce, F.F. </w:t>
      </w:r>
      <w:r>
        <w:rPr>
          <w:i/>
          <w:iCs/>
        </w:rPr>
        <w:t>The Book of Acts.</w:t>
      </w:r>
      <w:r>
        <w:t xml:space="preserve"> New International Commentary on the New Testament. Grand Rapids: Eerdmans, 1988.</w:t>
      </w:r>
    </w:p>
    <w:p w14:paraId="6ADFE91C" w14:textId="77777777" w:rsidR="00F13D4E" w:rsidRDefault="00000000">
      <w:pPr>
        <w:spacing w:line="276" w:lineRule="auto"/>
        <w:ind w:firstLine="431"/>
        <w:jc w:val="both"/>
      </w:pPr>
      <w:r>
        <w:t xml:space="preserve">Carson, D.A. "Matthew." In </w:t>
      </w:r>
      <w:r>
        <w:rPr>
          <w:i/>
          <w:iCs/>
        </w:rPr>
        <w:t>The Expositor's Bible Commentary,</w:t>
      </w:r>
      <w:r>
        <w:t xml:space="preserve"> vol. 8. Edited by Frank E. </w:t>
      </w:r>
      <w:proofErr w:type="spellStart"/>
      <w:r>
        <w:t>Gaebelein</w:t>
      </w:r>
      <w:proofErr w:type="spellEnd"/>
      <w:r>
        <w:t>. Grand Rapids: Zondervan, 1984.</w:t>
      </w:r>
    </w:p>
    <w:p w14:paraId="2AFEC1CC" w14:textId="77777777" w:rsidR="00F13D4E" w:rsidRDefault="00000000">
      <w:pPr>
        <w:spacing w:line="276" w:lineRule="auto"/>
        <w:ind w:firstLine="431"/>
        <w:jc w:val="both"/>
      </w:pPr>
      <w:r>
        <w:t xml:space="preserve">Fee, Gordon D. </w:t>
      </w:r>
      <w:r>
        <w:rPr>
          <w:i/>
          <w:iCs/>
        </w:rPr>
        <w:t>The First Epistle to the Corinthians.</w:t>
      </w:r>
      <w:r>
        <w:t xml:space="preserve"> New International Commentary on the New Testament. Grand Rapids: Eerdmans, 1987.</w:t>
      </w:r>
    </w:p>
    <w:p w14:paraId="0A5D74DF" w14:textId="77777777" w:rsidR="00F13D4E" w:rsidRDefault="00000000">
      <w:pPr>
        <w:spacing w:line="276" w:lineRule="auto"/>
        <w:ind w:firstLine="431"/>
        <w:jc w:val="both"/>
      </w:pPr>
      <w:r>
        <w:t xml:space="preserve">Lincoln, Andrew T. </w:t>
      </w:r>
      <w:r>
        <w:rPr>
          <w:i/>
          <w:iCs/>
        </w:rPr>
        <w:t>Ephesians.</w:t>
      </w:r>
      <w:r>
        <w:t xml:space="preserve"> Word Biblical Commentary 42. Dallas: Word, 1990.</w:t>
      </w:r>
    </w:p>
    <w:p w14:paraId="3E59469C" w14:textId="77777777" w:rsidR="00F13D4E" w:rsidRDefault="00000000">
      <w:pPr>
        <w:spacing w:line="276" w:lineRule="auto"/>
        <w:ind w:firstLine="431"/>
        <w:jc w:val="both"/>
      </w:pPr>
      <w:r>
        <w:t xml:space="preserve">Moo, Douglas J. </w:t>
      </w:r>
      <w:r>
        <w:rPr>
          <w:i/>
          <w:iCs/>
        </w:rPr>
        <w:t>The Letter to the Romans.</w:t>
      </w:r>
      <w:r>
        <w:t xml:space="preserve"> New International Commentary on the New Testament. 2nd ed. Grand Rapids: Eerdmans, 2018.</w:t>
      </w:r>
    </w:p>
    <w:p w14:paraId="01F69FF9" w14:textId="77777777" w:rsidR="00F13D4E" w:rsidRDefault="00000000">
      <w:pPr>
        <w:spacing w:line="276" w:lineRule="auto"/>
        <w:ind w:firstLine="431"/>
        <w:jc w:val="both"/>
      </w:pPr>
      <w:proofErr w:type="spellStart"/>
      <w:r>
        <w:t>Thiselton</w:t>
      </w:r>
      <w:proofErr w:type="spellEnd"/>
      <w:r>
        <w:t xml:space="preserve">, Anthony C. </w:t>
      </w:r>
      <w:r>
        <w:rPr>
          <w:i/>
          <w:iCs/>
        </w:rPr>
        <w:t>The First Epistle to the Corinthians.</w:t>
      </w:r>
      <w:r>
        <w:t xml:space="preserve"> New International Greek Testament Commentary. Grand Rapids: Eerdmans, 2000.</w:t>
      </w:r>
    </w:p>
    <w:p w14:paraId="6D63CA01" w14:textId="77777777" w:rsidR="00F13D4E" w:rsidRDefault="00000000">
      <w:pPr>
        <w:pStyle w:val="Heading2"/>
      </w:pPr>
      <w:bookmarkStart w:id="71" w:name="_Toc234555341"/>
      <w:r>
        <w:t>III. Theology and Biblical Studies</w:t>
      </w:r>
      <w:bookmarkEnd w:id="71"/>
    </w:p>
    <w:p w14:paraId="28496B33" w14:textId="77777777" w:rsidR="00F13D4E" w:rsidRDefault="00000000">
      <w:pPr>
        <w:spacing w:line="276" w:lineRule="auto"/>
        <w:ind w:firstLine="431"/>
        <w:jc w:val="both"/>
      </w:pPr>
      <w:r>
        <w:t xml:space="preserve">Burge, Gary M. </w:t>
      </w:r>
      <w:r>
        <w:rPr>
          <w:i/>
          <w:iCs/>
        </w:rPr>
        <w:t>The Anointed Community: The Holy Spirit in the Johannine Tradition.</w:t>
      </w:r>
      <w:r>
        <w:t xml:space="preserve"> Grand Rapids: Eerdmans, 1987.</w:t>
      </w:r>
    </w:p>
    <w:p w14:paraId="23A23E0C" w14:textId="77777777" w:rsidR="00F13D4E" w:rsidRDefault="00000000">
      <w:pPr>
        <w:spacing w:line="276" w:lineRule="auto"/>
        <w:ind w:firstLine="431"/>
        <w:jc w:val="both"/>
      </w:pPr>
      <w:r>
        <w:t xml:space="preserve">Edgar, Thomas R. </w:t>
      </w:r>
      <w:r>
        <w:rPr>
          <w:i/>
          <w:iCs/>
        </w:rPr>
        <w:t>Satisfied by the Promise of the Spirit.</w:t>
      </w:r>
      <w:r>
        <w:t xml:space="preserve"> Grand Rapids: Kregel, 1996.</w:t>
      </w:r>
    </w:p>
    <w:p w14:paraId="223326E1" w14:textId="77777777" w:rsidR="00F13D4E" w:rsidRDefault="00000000">
      <w:pPr>
        <w:spacing w:line="276" w:lineRule="auto"/>
        <w:ind w:firstLine="431"/>
        <w:jc w:val="both"/>
      </w:pPr>
      <w:r>
        <w:t xml:space="preserve">Fee, Gordon D. </w:t>
      </w:r>
      <w:r>
        <w:rPr>
          <w:i/>
          <w:iCs/>
        </w:rPr>
        <w:t>God's Empowering Presence: The Holy Spirit in the Letters of Paul.</w:t>
      </w:r>
      <w:r>
        <w:t xml:space="preserve"> Peabody: Hendrickson, 1994.</w:t>
      </w:r>
    </w:p>
    <w:p w14:paraId="1F675B62" w14:textId="77777777" w:rsidR="00F13D4E" w:rsidRDefault="00000000">
      <w:pPr>
        <w:spacing w:line="276" w:lineRule="auto"/>
        <w:ind w:firstLine="431"/>
        <w:jc w:val="both"/>
      </w:pPr>
      <w:r>
        <w:t xml:space="preserve">Gehring, Roger W. </w:t>
      </w:r>
      <w:r>
        <w:rPr>
          <w:i/>
          <w:iCs/>
        </w:rPr>
        <w:t>House Church and Mission: The Importance of Household Structures in Early Christianity.</w:t>
      </w:r>
      <w:r>
        <w:t xml:space="preserve"> Peabody: Hendrickson, 2004.</w:t>
      </w:r>
    </w:p>
    <w:p w14:paraId="5B2989AE" w14:textId="77777777" w:rsidR="00F13D4E" w:rsidRDefault="00000000">
      <w:pPr>
        <w:spacing w:line="276" w:lineRule="auto"/>
        <w:ind w:firstLine="431"/>
        <w:jc w:val="both"/>
      </w:pPr>
      <w:r>
        <w:t xml:space="preserve">Grudem, Wayne, ed. </w:t>
      </w:r>
      <w:r>
        <w:rPr>
          <w:i/>
          <w:iCs/>
        </w:rPr>
        <w:t>Are Miraculous Gifts for Today? Four Views.</w:t>
      </w:r>
      <w:r>
        <w:t xml:space="preserve"> Grand Rapids: Zondervan, 1996.</w:t>
      </w:r>
    </w:p>
    <w:p w14:paraId="6393B233" w14:textId="77777777" w:rsidR="00F13D4E" w:rsidRDefault="00000000">
      <w:pPr>
        <w:spacing w:line="276" w:lineRule="auto"/>
        <w:ind w:firstLine="431"/>
        <w:jc w:val="both"/>
      </w:pPr>
      <w:r>
        <w:t xml:space="preserve">Guder, Darrell, ed. </w:t>
      </w:r>
      <w:r>
        <w:rPr>
          <w:i/>
          <w:iCs/>
        </w:rPr>
        <w:t>Missional Church: A Vision for the Sending of the Church in North America.</w:t>
      </w:r>
      <w:r>
        <w:t xml:space="preserve"> Grand Rapids: Eerdmans, 1998.</w:t>
      </w:r>
    </w:p>
    <w:p w14:paraId="34282E23" w14:textId="77777777" w:rsidR="00F13D4E" w:rsidRDefault="00000000">
      <w:pPr>
        <w:spacing w:line="276" w:lineRule="auto"/>
        <w:ind w:firstLine="431"/>
        <w:jc w:val="both"/>
      </w:pPr>
      <w:r>
        <w:lastRenderedPageBreak/>
        <w:t xml:space="preserve">Johnson, Luke Timothy. </w:t>
      </w:r>
      <w:r>
        <w:rPr>
          <w:i/>
          <w:iCs/>
        </w:rPr>
        <w:t>Scripture and Discernment: Decision Making in the Church.</w:t>
      </w:r>
      <w:r>
        <w:t xml:space="preserve"> Nashville: Abingdon, 1996.</w:t>
      </w:r>
    </w:p>
    <w:p w14:paraId="047EC5DE" w14:textId="77777777" w:rsidR="00F13D4E" w:rsidRDefault="00000000">
      <w:pPr>
        <w:spacing w:line="276" w:lineRule="auto"/>
        <w:ind w:firstLine="431"/>
        <w:jc w:val="both"/>
      </w:pPr>
      <w:r>
        <w:t xml:space="preserve">Ladd, George Eldon. </w:t>
      </w:r>
      <w:r>
        <w:rPr>
          <w:i/>
          <w:iCs/>
        </w:rPr>
        <w:t>The Gospel of the Kingdom: Scriptural Studies in the Kingdom of God.</w:t>
      </w:r>
      <w:r>
        <w:t xml:space="preserve"> Grand Rapids: Eerdmans, 1959.</w:t>
      </w:r>
    </w:p>
    <w:p w14:paraId="0E797E43" w14:textId="77777777" w:rsidR="00F13D4E" w:rsidRDefault="00000000">
      <w:pPr>
        <w:spacing w:line="276" w:lineRule="auto"/>
        <w:ind w:firstLine="431"/>
        <w:jc w:val="both"/>
      </w:pPr>
      <w:r>
        <w:t xml:space="preserve">Langberg, Diane. </w:t>
      </w:r>
      <w:r>
        <w:rPr>
          <w:i/>
          <w:iCs/>
        </w:rPr>
        <w:t>Redeeming Power: Understanding Authority and Abuse in the Church.</w:t>
      </w:r>
      <w:r>
        <w:t xml:space="preserve"> Grand Rapids: Brazos, 2020.</w:t>
      </w:r>
    </w:p>
    <w:p w14:paraId="65ED950C" w14:textId="77777777" w:rsidR="00F13D4E" w:rsidRDefault="00000000">
      <w:pPr>
        <w:spacing w:line="276" w:lineRule="auto"/>
        <w:ind w:firstLine="431"/>
        <w:jc w:val="both"/>
      </w:pPr>
      <w:r>
        <w:t xml:space="preserve">Martin, Dale B. </w:t>
      </w:r>
      <w:r>
        <w:rPr>
          <w:i/>
          <w:iCs/>
        </w:rPr>
        <w:t>The Corinthian Body.</w:t>
      </w:r>
      <w:r>
        <w:t xml:space="preserve"> New Haven: Yale University Press, 1995.</w:t>
      </w:r>
    </w:p>
    <w:p w14:paraId="667BDCDA" w14:textId="77777777" w:rsidR="00F13D4E" w:rsidRDefault="00000000">
      <w:pPr>
        <w:spacing w:line="276" w:lineRule="auto"/>
        <w:ind w:firstLine="431"/>
        <w:jc w:val="both"/>
      </w:pPr>
      <w:r>
        <w:t xml:space="preserve">Williams, Daniel A. </w:t>
      </w:r>
      <w:r>
        <w:rPr>
          <w:i/>
          <w:iCs/>
        </w:rPr>
        <w:t>Grace Given, Grace Embodied: A Study of Spiritual Empowerment in Three Pauline Letters.</w:t>
      </w:r>
      <w:r>
        <w:t xml:space="preserve"> Unpublished manuscript, 2024.</w:t>
      </w:r>
    </w:p>
    <w:p w14:paraId="38D47BD3" w14:textId="77777777" w:rsidR="00F13D4E" w:rsidRDefault="00000000">
      <w:pPr>
        <w:spacing w:line="276" w:lineRule="auto"/>
        <w:ind w:firstLine="431"/>
        <w:jc w:val="both"/>
      </w:pPr>
      <w:r>
        <w:t xml:space="preserve">Winter, Bruce W. </w:t>
      </w:r>
      <w:r>
        <w:rPr>
          <w:i/>
          <w:iCs/>
        </w:rPr>
        <w:t>After Paul Left Corinth: The Influence of Secular Ethics and Social Change.</w:t>
      </w:r>
      <w:r>
        <w:t xml:space="preserve"> Grand Rapids: Eerdmans, 2001.</w:t>
      </w:r>
    </w:p>
    <w:p w14:paraId="4A9F2551" w14:textId="77777777" w:rsidR="00F13D4E" w:rsidRDefault="00000000">
      <w:pPr>
        <w:spacing w:line="276" w:lineRule="auto"/>
        <w:ind w:firstLine="431"/>
        <w:jc w:val="both"/>
      </w:pPr>
      <w:r>
        <w:t xml:space="preserve">Wright, N.T. </w:t>
      </w:r>
      <w:r>
        <w:rPr>
          <w:i/>
          <w:iCs/>
        </w:rPr>
        <w:t>Jesus and the Victory of God.</w:t>
      </w:r>
      <w:r>
        <w:t xml:space="preserve"> Minneapolis: Fortress, 1996.</w:t>
      </w:r>
    </w:p>
    <w:p w14:paraId="56678232" w14:textId="77777777" w:rsidR="00F13D4E" w:rsidRDefault="00000000">
      <w:pPr>
        <w:spacing w:line="276" w:lineRule="auto"/>
        <w:ind w:firstLine="431"/>
        <w:jc w:val="both"/>
      </w:pPr>
      <w:r>
        <w:t xml:space="preserve">Wright, N.T. </w:t>
      </w:r>
      <w:r>
        <w:rPr>
          <w:i/>
          <w:iCs/>
        </w:rPr>
        <w:t>Paul and the Faithfulness of God.</w:t>
      </w:r>
      <w:r>
        <w:t xml:space="preserve"> Minneapolis: Fortress, 2013.</w:t>
      </w:r>
    </w:p>
    <w:p w14:paraId="5BFA95F9" w14:textId="77777777" w:rsidR="00F13D4E" w:rsidRDefault="00000000">
      <w:pPr>
        <w:spacing w:line="276" w:lineRule="auto"/>
        <w:ind w:firstLine="431"/>
        <w:jc w:val="both"/>
      </w:pPr>
      <w:r>
        <w:t xml:space="preserve">Wright, N.T. </w:t>
      </w:r>
      <w:r>
        <w:rPr>
          <w:i/>
          <w:iCs/>
        </w:rPr>
        <w:t>The Resurrection of the Son of God.</w:t>
      </w:r>
      <w:r>
        <w:t xml:space="preserve"> Minneapolis: Fortress, 2003.</w:t>
      </w:r>
    </w:p>
    <w:p w14:paraId="37585B2F" w14:textId="77777777" w:rsidR="00F13D4E" w:rsidRDefault="00000000">
      <w:pPr>
        <w:pStyle w:val="Heading2"/>
      </w:pPr>
      <w:bookmarkStart w:id="72" w:name="_Toc234555342"/>
      <w:r>
        <w:t>IV. Church History, Patristics, and Institutional Development</w:t>
      </w:r>
      <w:bookmarkEnd w:id="72"/>
    </w:p>
    <w:p w14:paraId="53AED8DD" w14:textId="77777777" w:rsidR="00F13D4E" w:rsidRDefault="00000000">
      <w:pPr>
        <w:spacing w:line="276" w:lineRule="auto"/>
        <w:ind w:firstLine="431"/>
        <w:jc w:val="both"/>
      </w:pPr>
      <w:r>
        <w:t xml:space="preserve">Brent, Allen. </w:t>
      </w:r>
      <w:r>
        <w:rPr>
          <w:i/>
          <w:iCs/>
        </w:rPr>
        <w:t>Ignatius of Antioch: A Martyr Bishop and the Origin of the Episcopacy.</w:t>
      </w:r>
      <w:r>
        <w:t xml:space="preserve"> New York: Continuum, 2007.</w:t>
      </w:r>
    </w:p>
    <w:p w14:paraId="75C2785D" w14:textId="77777777" w:rsidR="00F13D4E" w:rsidRDefault="00000000">
      <w:pPr>
        <w:spacing w:line="276" w:lineRule="auto"/>
        <w:ind w:firstLine="431"/>
        <w:jc w:val="both"/>
      </w:pPr>
      <w:r>
        <w:t xml:space="preserve">Harrington, Thomas J. "Discipline and Order in the Pre-Constantinian Church: The Constantinian Settlement of the Fourth Century." </w:t>
      </w:r>
      <w:r>
        <w:rPr>
          <w:i/>
          <w:iCs/>
        </w:rPr>
        <w:t>The Catholic Lawyer</w:t>
      </w:r>
      <w:r>
        <w:t xml:space="preserve"> (2017).</w:t>
      </w:r>
    </w:p>
    <w:p w14:paraId="40907F12" w14:textId="77777777" w:rsidR="00F13D4E" w:rsidRDefault="00000000">
      <w:pPr>
        <w:spacing w:line="276" w:lineRule="auto"/>
        <w:ind w:firstLine="431"/>
        <w:jc w:val="both"/>
      </w:pPr>
      <w:r>
        <w:t xml:space="preserve">Maier, Harry O. Review of </w:t>
      </w:r>
      <w:r>
        <w:rPr>
          <w:i/>
          <w:iCs/>
        </w:rPr>
        <w:t>Ignatius of Antioch: A Martyr Bishop and the Origin of the Episcopacy,</w:t>
      </w:r>
      <w:r>
        <w:t xml:space="preserve"> by Allen Brent. </w:t>
      </w:r>
      <w:r>
        <w:rPr>
          <w:i/>
          <w:iCs/>
        </w:rPr>
        <w:t>The Catholic Historical Review</w:t>
      </w:r>
      <w:r>
        <w:t xml:space="preserve"> 96, no. 2 (2010): 316-317.</w:t>
      </w:r>
    </w:p>
    <w:p w14:paraId="0267B5FA" w14:textId="77777777" w:rsidR="00F13D4E" w:rsidRDefault="00000000">
      <w:pPr>
        <w:spacing w:line="276" w:lineRule="auto"/>
        <w:ind w:firstLine="431"/>
        <w:jc w:val="both"/>
      </w:pPr>
      <w:r>
        <w:t xml:space="preserve">Rapp, Claudia. </w:t>
      </w:r>
      <w:r>
        <w:rPr>
          <w:i/>
          <w:iCs/>
        </w:rPr>
        <w:t>Holy Bishops in Late Antiquity: The Nature of Christian Leadership in an Age of Transition.</w:t>
      </w:r>
      <w:r>
        <w:t xml:space="preserve"> Berkeley: University of California Press, 2005.</w:t>
      </w:r>
    </w:p>
    <w:p w14:paraId="5FBCE287" w14:textId="77777777" w:rsidR="00F13D4E" w:rsidRDefault="00000000">
      <w:pPr>
        <w:spacing w:line="276" w:lineRule="auto"/>
        <w:ind w:firstLine="431"/>
        <w:jc w:val="both"/>
      </w:pPr>
      <w:r>
        <w:lastRenderedPageBreak/>
        <w:t xml:space="preserve">Rukuni, Rugare, et al. "Nicaea as Political Orthodoxy: Imperial Christianity versus Episcopal Polities." </w:t>
      </w:r>
      <w:r>
        <w:rPr>
          <w:i/>
          <w:iCs/>
        </w:rPr>
        <w:t xml:space="preserve">HTS </w:t>
      </w:r>
      <w:proofErr w:type="spellStart"/>
      <w:r>
        <w:rPr>
          <w:i/>
          <w:iCs/>
        </w:rPr>
        <w:t>Teologiese</w:t>
      </w:r>
      <w:proofErr w:type="spellEnd"/>
      <w:r>
        <w:rPr>
          <w:i/>
          <w:iCs/>
        </w:rPr>
        <w:t xml:space="preserve"> Studies / Theological Studies</w:t>
      </w:r>
      <w:r>
        <w:t xml:space="preserve"> 75, no. 1 (2019).</w:t>
      </w:r>
    </w:p>
    <w:p w14:paraId="6C4B436A" w14:textId="77777777" w:rsidR="00F13D4E" w:rsidRDefault="00000000">
      <w:pPr>
        <w:spacing w:line="276" w:lineRule="auto"/>
        <w:ind w:firstLine="431"/>
        <w:jc w:val="both"/>
      </w:pPr>
      <w:r>
        <w:t>Williams, Ritva H. "Charismatic Patronage and Brokerage: Episcopal Leadership in the Letters of Ignatius of Antioch." PhD dissertation, Graduate Theological Union, 1997.</w:t>
      </w:r>
    </w:p>
    <w:p w14:paraId="1E661958" w14:textId="77777777" w:rsidR="00F13D4E" w:rsidRDefault="00000000">
      <w:pPr>
        <w:spacing w:line="276" w:lineRule="auto"/>
        <w:ind w:firstLine="431"/>
        <w:jc w:val="both"/>
      </w:pPr>
      <w:r>
        <w:t>Whitener, Wilson, et al. "</w:t>
      </w:r>
      <w:proofErr w:type="spellStart"/>
      <w:r>
        <w:t>Monepiscopacy</w:t>
      </w:r>
      <w:proofErr w:type="spellEnd"/>
      <w:r>
        <w:t xml:space="preserve">: A Rational Choice Account." </w:t>
      </w:r>
      <w:r>
        <w:rPr>
          <w:i/>
          <w:iCs/>
        </w:rPr>
        <w:t>SSRN Electronic Journal</w:t>
      </w:r>
      <w:r>
        <w:t xml:space="preserve"> (2022).</w:t>
      </w:r>
    </w:p>
    <w:p w14:paraId="4DE704BB" w14:textId="77777777" w:rsidR="00F13D4E" w:rsidRDefault="00000000">
      <w:pPr>
        <w:pStyle w:val="Heading2"/>
      </w:pPr>
      <w:bookmarkStart w:id="73" w:name="_Toc234555343"/>
      <w:r>
        <w:t>V. Organizational Theory and Agile Literature</w:t>
      </w:r>
      <w:bookmarkEnd w:id="73"/>
    </w:p>
    <w:p w14:paraId="32AD69E1" w14:textId="77777777" w:rsidR="00F13D4E" w:rsidRDefault="00000000">
      <w:pPr>
        <w:spacing w:line="276" w:lineRule="auto"/>
        <w:ind w:firstLine="431"/>
        <w:jc w:val="both"/>
      </w:pPr>
      <w:r>
        <w:t xml:space="preserve">Alexander, Christopher. </w:t>
      </w:r>
      <w:r>
        <w:rPr>
          <w:i/>
          <w:iCs/>
        </w:rPr>
        <w:t>The Timeless Way of Building.</w:t>
      </w:r>
      <w:r>
        <w:t xml:space="preserve"> New York: Oxford University Press, 1979.</w:t>
      </w:r>
    </w:p>
    <w:p w14:paraId="41C39E73" w14:textId="77777777" w:rsidR="00F13D4E" w:rsidRDefault="00000000">
      <w:pPr>
        <w:spacing w:line="276" w:lineRule="auto"/>
        <w:ind w:firstLine="431"/>
        <w:jc w:val="both"/>
      </w:pPr>
      <w:r>
        <w:t xml:space="preserve">Collins, Jim. </w:t>
      </w:r>
      <w:r>
        <w:rPr>
          <w:i/>
          <w:iCs/>
        </w:rPr>
        <w:t>Good to Great: Why Some Companies Make the Leap and Others Don't.</w:t>
      </w:r>
      <w:r>
        <w:t xml:space="preserve"> New York: HarperCollins, 2001.</w:t>
      </w:r>
    </w:p>
    <w:p w14:paraId="08A28716" w14:textId="77777777" w:rsidR="00F13D4E" w:rsidRDefault="00000000">
      <w:pPr>
        <w:spacing w:line="276" w:lineRule="auto"/>
        <w:ind w:firstLine="431"/>
        <w:jc w:val="both"/>
      </w:pPr>
      <w:r>
        <w:t xml:space="preserve">Edwards, Gene. </w:t>
      </w:r>
      <w:r>
        <w:rPr>
          <w:i/>
          <w:iCs/>
        </w:rPr>
        <w:t>A Tale of Three Kings: A Study in Brokenness.</w:t>
      </w:r>
      <w:r>
        <w:t xml:space="preserve"> Carol Stream: Tyndale House, 1992.</w:t>
      </w:r>
    </w:p>
    <w:p w14:paraId="5E24FA48" w14:textId="77777777" w:rsidR="00F13D4E" w:rsidRDefault="00000000">
      <w:pPr>
        <w:spacing w:line="276" w:lineRule="auto"/>
        <w:ind w:firstLine="431"/>
        <w:jc w:val="both"/>
      </w:pPr>
      <w:r>
        <w:t xml:space="preserve">Greenleaf, Robert K. </w:t>
      </w:r>
      <w:r>
        <w:rPr>
          <w:i/>
          <w:iCs/>
        </w:rPr>
        <w:t>Servant Leadership: A Journey into the Nature of Legitimate Power and Greatness.</w:t>
      </w:r>
      <w:r>
        <w:t xml:space="preserve"> New York: Paulist Press, 1977.</w:t>
      </w:r>
    </w:p>
    <w:p w14:paraId="4BA28B33" w14:textId="77777777" w:rsidR="00F13D4E" w:rsidRDefault="00000000">
      <w:pPr>
        <w:spacing w:line="276" w:lineRule="auto"/>
        <w:ind w:firstLine="431"/>
        <w:jc w:val="both"/>
      </w:pPr>
      <w:r>
        <w:t xml:space="preserve">Hoda, Rashina, James Noble, and Stuart Marshall. "Self-Organizing Roles on Agile Software Development Teams." </w:t>
      </w:r>
      <w:r>
        <w:rPr>
          <w:i/>
          <w:iCs/>
        </w:rPr>
        <w:t>IEEE Transactions on Software Engineering</w:t>
      </w:r>
      <w:r>
        <w:t xml:space="preserve"> 39, no. 3 (2013): 422-444.</w:t>
      </w:r>
    </w:p>
    <w:p w14:paraId="35C304B6" w14:textId="77777777" w:rsidR="00F13D4E" w:rsidRDefault="00000000">
      <w:pPr>
        <w:spacing w:line="276" w:lineRule="auto"/>
        <w:ind w:firstLine="431"/>
        <w:jc w:val="both"/>
      </w:pPr>
      <w:proofErr w:type="spellStart"/>
      <w:r>
        <w:t>Holtzhausen</w:t>
      </w:r>
      <w:proofErr w:type="spellEnd"/>
      <w:r>
        <w:t xml:space="preserve">, Nicol, Bright Domingo, Roelof Schurink, and Leon van Zyl. "Servant Leadership and the Scrum Team's Effectiveness." </w:t>
      </w:r>
      <w:r>
        <w:rPr>
          <w:i/>
          <w:iCs/>
        </w:rPr>
        <w:t>Leadership and Organization Development Journal</w:t>
      </w:r>
      <w:r>
        <w:t xml:space="preserve"> 39, no. 7 (2018): 947-961.</w:t>
      </w:r>
    </w:p>
    <w:p w14:paraId="15988426" w14:textId="77777777" w:rsidR="00F13D4E" w:rsidRDefault="00000000">
      <w:pPr>
        <w:spacing w:line="276" w:lineRule="auto"/>
        <w:ind w:firstLine="431"/>
        <w:jc w:val="both"/>
      </w:pPr>
      <w:r w:rsidRPr="0079746C">
        <w:rPr>
          <w:lang w:val="pt-BR"/>
        </w:rPr>
        <w:t xml:space="preserve">Srivastava, P., and B. Jain. </w:t>
      </w:r>
      <w:r>
        <w:t xml:space="preserve">"A Leadership Framework for Distributed Self-Organized Scrum Teams." </w:t>
      </w:r>
      <w:r>
        <w:rPr>
          <w:i/>
          <w:iCs/>
        </w:rPr>
        <w:t>Team Performance Management</w:t>
      </w:r>
      <w:r>
        <w:t xml:space="preserve"> 23, no. 5/6 (2017): 293-314.</w:t>
      </w:r>
    </w:p>
    <w:p w14:paraId="17126AF7" w14:textId="77777777" w:rsidR="00F13D4E" w:rsidRDefault="00000000">
      <w:pPr>
        <w:spacing w:line="276" w:lineRule="auto"/>
        <w:ind w:firstLine="431"/>
        <w:jc w:val="both"/>
      </w:pPr>
      <w:r>
        <w:t xml:space="preserve">Spiegler, Simone V., Christopher Heinecke, and Stefan Wagner. "An Empirical Study on Changing Leadership in Agile Teams." </w:t>
      </w:r>
      <w:r>
        <w:rPr>
          <w:i/>
          <w:iCs/>
        </w:rPr>
        <w:t>Empirical Software Engineering</w:t>
      </w:r>
      <w:r>
        <w:t xml:space="preserve"> 26, no. 6 (2021): 1-38.</w:t>
      </w:r>
    </w:p>
    <w:p w14:paraId="389E524F" w14:textId="77777777" w:rsidR="00F13D4E" w:rsidRDefault="00000000">
      <w:pPr>
        <w:spacing w:line="276" w:lineRule="auto"/>
        <w:ind w:firstLine="431"/>
        <w:jc w:val="both"/>
      </w:pPr>
      <w:r>
        <w:lastRenderedPageBreak/>
        <w:t xml:space="preserve">Sutherland, Jeff. </w:t>
      </w:r>
      <w:r>
        <w:rPr>
          <w:i/>
          <w:iCs/>
        </w:rPr>
        <w:t>Scrum: The Art of Doing Twice the Work in Half the Time.</w:t>
      </w:r>
      <w:r>
        <w:t xml:space="preserve"> New York: Crown Business, 2014.</w:t>
      </w:r>
    </w:p>
    <w:p w14:paraId="2CC86C9A" w14:textId="77777777" w:rsidR="00F13D4E" w:rsidRDefault="00000000">
      <w:pPr>
        <w:spacing w:line="276" w:lineRule="auto"/>
        <w:ind w:firstLine="431"/>
        <w:jc w:val="both"/>
      </w:pPr>
      <w:r>
        <w:t xml:space="preserve">Weber, Max. </w:t>
      </w:r>
      <w:r>
        <w:rPr>
          <w:i/>
          <w:iCs/>
        </w:rPr>
        <w:t>Economy and Society.</w:t>
      </w:r>
      <w:r>
        <w:t xml:space="preserve"> Edited by Guenther Roth and Claus Wittich. Berkeley: University of California Press, 1978.</w:t>
      </w:r>
    </w:p>
    <w:sectPr w:rsidR="00F13D4E">
      <w:footerReference w:type="default" r:id="rId46"/>
      <w:footerReference w:type="first" r:id="rId47"/>
      <w:pgSz w:w="8640" w:h="12960"/>
      <w:pgMar w:top="1224" w:right="1008" w:bottom="1224" w:left="1296" w:header="708" w:footer="708" w:gutter="21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3D875B" w14:textId="77777777" w:rsidR="00274583" w:rsidRDefault="00274583">
      <w:r>
        <w:separator/>
      </w:r>
    </w:p>
  </w:endnote>
  <w:endnote w:type="continuationSeparator" w:id="0">
    <w:p w14:paraId="4F4D49E8" w14:textId="77777777" w:rsidR="00274583" w:rsidRDefault="00274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AAA46" w14:textId="77777777" w:rsidR="00F13D4E" w:rsidRDefault="00F13D4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B0CDC" w14:textId="77777777" w:rsidR="00F13D4E" w:rsidRDefault="00F13D4E"/>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75B94"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3822B" w14:textId="77777777" w:rsidR="00F13D4E" w:rsidRDefault="00F13D4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EE2EB6"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ED6FF" w14:textId="77777777" w:rsidR="00F13D4E" w:rsidRDefault="00F13D4E"/>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06C5F"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959A9" w14:textId="77777777" w:rsidR="00F13D4E" w:rsidRDefault="00F13D4E"/>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A0555"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1AD43" w14:textId="77777777" w:rsidR="00F13D4E" w:rsidRDefault="00F13D4E"/>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F5F38F"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5FDDE" w14:textId="77777777" w:rsidR="00F13D4E" w:rsidRDefault="00F13D4E"/>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C1B30"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3842C" w14:textId="77777777" w:rsidR="00F13D4E" w:rsidRDefault="00F13D4E"/>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76A0D"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DB9166" w14:textId="77777777" w:rsidR="00F13D4E" w:rsidRDefault="00F13D4E"/>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DE0AB"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A88E58" w14:textId="77777777" w:rsidR="00F13D4E" w:rsidRDefault="00F13D4E"/>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680FD"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ED77D" w14:textId="77777777" w:rsidR="00F13D4E" w:rsidRDefault="00F13D4E"/>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A8BCA"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0D039E" w14:textId="77777777" w:rsidR="00F13D4E" w:rsidRDefault="00F13D4E"/>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0569A"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220F8" w14:textId="77777777" w:rsidR="00F13D4E" w:rsidRDefault="00F13D4E"/>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5F9A0"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76D711" w14:textId="77777777" w:rsidR="00F13D4E" w:rsidRDefault="00F13D4E"/>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0DA3A"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9C41B" w14:textId="77777777" w:rsidR="00F13D4E" w:rsidRDefault="00F13D4E"/>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DC91A"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1AA8D" w14:textId="77777777" w:rsidR="00F13D4E" w:rsidRDefault="00F13D4E"/>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14B5A"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7380F" w14:textId="77777777" w:rsidR="00F13D4E" w:rsidRDefault="00F13D4E"/>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70D7" w14:textId="77777777" w:rsidR="00F13D4E" w:rsidRDefault="00000000">
    <w:pPr>
      <w:jc w:val="center"/>
    </w:pPr>
    <w:r>
      <w:rPr>
        <w:sz w:val="20"/>
        <w:szCs w:val="20"/>
      </w:rPr>
      <w:fldChar w:fldCharType="begin"/>
    </w:r>
    <w:r>
      <w:rPr>
        <w:sz w:val="20"/>
        <w:szCs w:val="20"/>
      </w:rPr>
      <w:instrText>PAGE</w:instrText>
    </w:r>
    <w:r>
      <w:rPr>
        <w:sz w:val="20"/>
        <w:szCs w:val="20"/>
      </w:rPr>
      <w:fldChar w:fldCharType="separate"/>
    </w:r>
    <w:r w:rsidR="0079746C">
      <w:rPr>
        <w:noProof/>
        <w:sz w:val="20"/>
        <w:szCs w:val="20"/>
      </w:rPr>
      <w:t>0</w:t>
    </w:r>
    <w:r>
      <w:rPr>
        <w:sz w:val="20"/>
        <w:szCs w:val="20"/>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F2743" w14:textId="77777777" w:rsidR="00F13D4E" w:rsidRDefault="00F13D4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CE18" w14:textId="77777777" w:rsidR="00274583" w:rsidRDefault="00274583">
      <w:r>
        <w:separator/>
      </w:r>
    </w:p>
  </w:footnote>
  <w:footnote w:type="continuationSeparator" w:id="0">
    <w:p w14:paraId="3593C73D" w14:textId="77777777" w:rsidR="00274583" w:rsidRDefault="002745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36F1F"/>
    <w:multiLevelType w:val="hybridMultilevel"/>
    <w:tmpl w:val="03425450"/>
    <w:lvl w:ilvl="0" w:tplc="FBD499AE">
      <w:start w:val="1"/>
      <w:numFmt w:val="bullet"/>
      <w:lvlText w:val="●"/>
      <w:lvlJc w:val="left"/>
      <w:pPr>
        <w:ind w:left="720" w:hanging="360"/>
      </w:pPr>
    </w:lvl>
    <w:lvl w:ilvl="1" w:tplc="34A2B8D4">
      <w:start w:val="1"/>
      <w:numFmt w:val="bullet"/>
      <w:lvlText w:val="○"/>
      <w:lvlJc w:val="left"/>
      <w:pPr>
        <w:ind w:left="1440" w:hanging="360"/>
      </w:pPr>
    </w:lvl>
    <w:lvl w:ilvl="2" w:tplc="28906AFE">
      <w:start w:val="1"/>
      <w:numFmt w:val="bullet"/>
      <w:lvlText w:val="■"/>
      <w:lvlJc w:val="left"/>
      <w:pPr>
        <w:ind w:left="2160" w:hanging="360"/>
      </w:pPr>
    </w:lvl>
    <w:lvl w:ilvl="3" w:tplc="F656C1F4">
      <w:start w:val="1"/>
      <w:numFmt w:val="bullet"/>
      <w:lvlText w:val="●"/>
      <w:lvlJc w:val="left"/>
      <w:pPr>
        <w:ind w:left="2880" w:hanging="360"/>
      </w:pPr>
    </w:lvl>
    <w:lvl w:ilvl="4" w:tplc="4F724FDA">
      <w:start w:val="1"/>
      <w:numFmt w:val="bullet"/>
      <w:lvlText w:val="○"/>
      <w:lvlJc w:val="left"/>
      <w:pPr>
        <w:ind w:left="3600" w:hanging="360"/>
      </w:pPr>
    </w:lvl>
    <w:lvl w:ilvl="5" w:tplc="F13E9874">
      <w:start w:val="1"/>
      <w:numFmt w:val="bullet"/>
      <w:lvlText w:val="■"/>
      <w:lvlJc w:val="left"/>
      <w:pPr>
        <w:ind w:left="4320" w:hanging="360"/>
      </w:pPr>
    </w:lvl>
    <w:lvl w:ilvl="6" w:tplc="229AB342">
      <w:start w:val="1"/>
      <w:numFmt w:val="bullet"/>
      <w:lvlText w:val="●"/>
      <w:lvlJc w:val="left"/>
      <w:pPr>
        <w:ind w:left="5040" w:hanging="360"/>
      </w:pPr>
    </w:lvl>
    <w:lvl w:ilvl="7" w:tplc="86F4BC54">
      <w:start w:val="1"/>
      <w:numFmt w:val="bullet"/>
      <w:lvlText w:val="●"/>
      <w:lvlJc w:val="left"/>
      <w:pPr>
        <w:ind w:left="5760" w:hanging="360"/>
      </w:pPr>
    </w:lvl>
    <w:lvl w:ilvl="8" w:tplc="7A50D17E">
      <w:start w:val="1"/>
      <w:numFmt w:val="bullet"/>
      <w:lvlText w:val="●"/>
      <w:lvlJc w:val="left"/>
      <w:pPr>
        <w:ind w:left="6480" w:hanging="360"/>
      </w:pPr>
    </w:lvl>
  </w:abstractNum>
  <w:num w:numId="1" w16cid:durableId="194780840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D4E"/>
    <w:rsid w:val="00102E88"/>
    <w:rsid w:val="00151786"/>
    <w:rsid w:val="00274583"/>
    <w:rsid w:val="002A69B7"/>
    <w:rsid w:val="00454B52"/>
    <w:rsid w:val="00553D47"/>
    <w:rsid w:val="00576069"/>
    <w:rsid w:val="00581AE5"/>
    <w:rsid w:val="00654682"/>
    <w:rsid w:val="00671CC8"/>
    <w:rsid w:val="00671E9D"/>
    <w:rsid w:val="006C7F62"/>
    <w:rsid w:val="006D5D6D"/>
    <w:rsid w:val="006F40C1"/>
    <w:rsid w:val="0079746C"/>
    <w:rsid w:val="00797A45"/>
    <w:rsid w:val="00865652"/>
    <w:rsid w:val="008D4719"/>
    <w:rsid w:val="009D2DE0"/>
    <w:rsid w:val="009E27A5"/>
    <w:rsid w:val="00B7167A"/>
    <w:rsid w:val="00C5118A"/>
    <w:rsid w:val="00C56023"/>
    <w:rsid w:val="00C66D23"/>
    <w:rsid w:val="00D5042B"/>
    <w:rsid w:val="00D632DF"/>
    <w:rsid w:val="00DF4140"/>
    <w:rsid w:val="00E26CEC"/>
    <w:rsid w:val="00E913BE"/>
    <w:rsid w:val="00EB7F4F"/>
    <w:rsid w:val="00F125A0"/>
    <w:rsid w:val="00F13D4E"/>
    <w:rsid w:val="00FD32FB"/>
    <w:rsid w:val="00FE72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99C7B3"/>
  <w15:docId w15:val="{2D2C8C20-BE08-4C76-AB81-20C73F0AD4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after="480"/>
      <w:jc w:val="center"/>
      <w:outlineLvl w:val="0"/>
    </w:pPr>
    <w:rPr>
      <w:b/>
      <w:bCs/>
      <w:sz w:val="40"/>
      <w:szCs w:val="40"/>
    </w:rPr>
  </w:style>
  <w:style w:type="paragraph" w:styleId="Heading2">
    <w:name w:val="heading 2"/>
    <w:uiPriority w:val="9"/>
    <w:unhideWhenUsed/>
    <w:qFormat/>
    <w:pPr>
      <w:spacing w:before="480" w:after="240"/>
      <w:jc w:val="center"/>
      <w:outlineLvl w:val="1"/>
    </w:pPr>
    <w:rPr>
      <w:b/>
      <w:bCs/>
      <w:i/>
      <w:iCs/>
      <w:sz w:val="28"/>
      <w:szCs w:val="28"/>
    </w:rPr>
  </w:style>
  <w:style w:type="paragraph" w:styleId="Heading3">
    <w:name w:val="heading 3"/>
    <w:uiPriority w:val="9"/>
    <w:unhideWhenUsed/>
    <w:qFormat/>
    <w:pPr>
      <w:spacing w:before="360" w:after="160"/>
      <w:outlineLvl w:val="2"/>
    </w:pPr>
    <w:rPr>
      <w:b/>
      <w:bCs/>
      <w:sz w:val="25"/>
      <w:szCs w:val="25"/>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Heading">
    <w:name w:val="TOC Heading"/>
    <w:basedOn w:val="Heading1"/>
    <w:next w:val="Normal"/>
    <w:uiPriority w:val="39"/>
    <w:unhideWhenUsed/>
    <w:qFormat/>
    <w:rsid w:val="00671E9D"/>
    <w:pPr>
      <w:keepNext/>
      <w:keepLines/>
      <w:spacing w:before="240" w:after="0" w:line="259" w:lineRule="auto"/>
      <w:jc w:val="left"/>
      <w:outlineLvl w:val="9"/>
    </w:pPr>
    <w:rPr>
      <w:rFonts w:asciiTheme="majorHAnsi" w:eastAsiaTheme="majorEastAsia" w:hAnsiTheme="majorHAnsi" w:cstheme="majorBidi"/>
      <w:b w:val="0"/>
      <w:bCs w:val="0"/>
      <w:color w:val="0F4761" w:themeColor="accent1" w:themeShade="BF"/>
      <w:sz w:val="32"/>
      <w:szCs w:val="32"/>
    </w:rPr>
  </w:style>
  <w:style w:type="paragraph" w:styleId="TOC1">
    <w:name w:val="toc 1"/>
    <w:basedOn w:val="Normal"/>
    <w:next w:val="Normal"/>
    <w:autoRedefine/>
    <w:uiPriority w:val="39"/>
    <w:unhideWhenUsed/>
    <w:rsid w:val="00671E9D"/>
    <w:pPr>
      <w:spacing w:after="100"/>
    </w:pPr>
  </w:style>
  <w:style w:type="paragraph" w:styleId="TOC2">
    <w:name w:val="toc 2"/>
    <w:basedOn w:val="Normal"/>
    <w:next w:val="Normal"/>
    <w:autoRedefine/>
    <w:uiPriority w:val="39"/>
    <w:unhideWhenUsed/>
    <w:rsid w:val="00671E9D"/>
    <w:pPr>
      <w:spacing w:after="100"/>
      <w:ind w:left="230"/>
    </w:pPr>
  </w:style>
  <w:style w:type="paragraph" w:styleId="TOC3">
    <w:name w:val="toc 3"/>
    <w:basedOn w:val="Normal"/>
    <w:next w:val="Normal"/>
    <w:autoRedefine/>
    <w:uiPriority w:val="39"/>
    <w:unhideWhenUsed/>
    <w:rsid w:val="00671E9D"/>
    <w:pPr>
      <w:spacing w:after="100"/>
      <w:ind w:left="4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7.xml"/><Relationship Id="rId18" Type="http://schemas.openxmlformats.org/officeDocument/2006/relationships/image" Target="media/image2.png"/><Relationship Id="rId26" Type="http://schemas.openxmlformats.org/officeDocument/2006/relationships/footer" Target="footer16.xml"/><Relationship Id="rId39" Type="http://schemas.openxmlformats.org/officeDocument/2006/relationships/footer" Target="footer26.xml"/><Relationship Id="rId21" Type="http://schemas.openxmlformats.org/officeDocument/2006/relationships/image" Target="media/image3.png"/><Relationship Id="rId34" Type="http://schemas.openxmlformats.org/officeDocument/2006/relationships/footer" Target="footer21.xml"/><Relationship Id="rId42" Type="http://schemas.openxmlformats.org/officeDocument/2006/relationships/footer" Target="footer29.xml"/><Relationship Id="rId47" Type="http://schemas.openxmlformats.org/officeDocument/2006/relationships/footer" Target="footer34.xml"/><Relationship Id="rId7" Type="http://schemas.openxmlformats.org/officeDocument/2006/relationships/footer" Target="footer1.xml"/><Relationship Id="rId2" Type="http://schemas.openxmlformats.org/officeDocument/2006/relationships/styles" Target="styles.xml"/><Relationship Id="rId16" Type="http://schemas.openxmlformats.org/officeDocument/2006/relationships/footer" Target="footer9.xml"/><Relationship Id="rId29" Type="http://schemas.openxmlformats.org/officeDocument/2006/relationships/footer" Target="footer18.xml"/><Relationship Id="rId11" Type="http://schemas.openxmlformats.org/officeDocument/2006/relationships/footer" Target="footer5.xml"/><Relationship Id="rId24" Type="http://schemas.openxmlformats.org/officeDocument/2006/relationships/image" Target="media/image4.png"/><Relationship Id="rId32" Type="http://schemas.openxmlformats.org/officeDocument/2006/relationships/footer" Target="footer20.xml"/><Relationship Id="rId37" Type="http://schemas.openxmlformats.org/officeDocument/2006/relationships/footer" Target="footer24.xml"/><Relationship Id="rId40" Type="http://schemas.openxmlformats.org/officeDocument/2006/relationships/footer" Target="footer27.xml"/><Relationship Id="rId45" Type="http://schemas.openxmlformats.org/officeDocument/2006/relationships/footer" Target="footer32.xml"/><Relationship Id="rId5" Type="http://schemas.openxmlformats.org/officeDocument/2006/relationships/footnotes" Target="footnotes.xml"/><Relationship Id="rId15" Type="http://schemas.openxmlformats.org/officeDocument/2006/relationships/image" Target="media/image1.png"/><Relationship Id="rId23" Type="http://schemas.openxmlformats.org/officeDocument/2006/relationships/footer" Target="footer14.xml"/><Relationship Id="rId28" Type="http://schemas.openxmlformats.org/officeDocument/2006/relationships/footer" Target="footer17.xml"/><Relationship Id="rId36" Type="http://schemas.openxmlformats.org/officeDocument/2006/relationships/footer" Target="footer23.xml"/><Relationship Id="rId49" Type="http://schemas.openxmlformats.org/officeDocument/2006/relationships/theme" Target="theme/theme1.xml"/><Relationship Id="rId10" Type="http://schemas.openxmlformats.org/officeDocument/2006/relationships/footer" Target="footer4.xml"/><Relationship Id="rId19" Type="http://schemas.openxmlformats.org/officeDocument/2006/relationships/footer" Target="footer11.xml"/><Relationship Id="rId31" Type="http://schemas.openxmlformats.org/officeDocument/2006/relationships/footer" Target="footer19.xml"/><Relationship Id="rId44" Type="http://schemas.openxmlformats.org/officeDocument/2006/relationships/footer" Target="footer31.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8.xml"/><Relationship Id="rId22" Type="http://schemas.openxmlformats.org/officeDocument/2006/relationships/footer" Target="footer13.xml"/><Relationship Id="rId27" Type="http://schemas.openxmlformats.org/officeDocument/2006/relationships/image" Target="media/image5.png"/><Relationship Id="rId30" Type="http://schemas.openxmlformats.org/officeDocument/2006/relationships/image" Target="media/image6.png"/><Relationship Id="rId35" Type="http://schemas.openxmlformats.org/officeDocument/2006/relationships/footer" Target="footer22.xml"/><Relationship Id="rId43" Type="http://schemas.openxmlformats.org/officeDocument/2006/relationships/footer" Target="footer30.xml"/><Relationship Id="rId48" Type="http://schemas.openxmlformats.org/officeDocument/2006/relationships/fontTable" Target="fontTable.xml"/><Relationship Id="rId8" Type="http://schemas.openxmlformats.org/officeDocument/2006/relationships/footer" Target="footer2.xml"/><Relationship Id="rId3" Type="http://schemas.openxmlformats.org/officeDocument/2006/relationships/settings" Target="settings.xml"/><Relationship Id="rId12" Type="http://schemas.openxmlformats.org/officeDocument/2006/relationships/footer" Target="footer6.xml"/><Relationship Id="rId17" Type="http://schemas.openxmlformats.org/officeDocument/2006/relationships/footer" Target="footer10.xml"/><Relationship Id="rId25" Type="http://schemas.openxmlformats.org/officeDocument/2006/relationships/footer" Target="footer15.xml"/><Relationship Id="rId33" Type="http://schemas.openxmlformats.org/officeDocument/2006/relationships/image" Target="media/image7.png"/><Relationship Id="rId38" Type="http://schemas.openxmlformats.org/officeDocument/2006/relationships/footer" Target="footer25.xml"/><Relationship Id="rId46" Type="http://schemas.openxmlformats.org/officeDocument/2006/relationships/footer" Target="footer33.xml"/><Relationship Id="rId20" Type="http://schemas.openxmlformats.org/officeDocument/2006/relationships/footer" Target="footer12.xml"/><Relationship Id="rId41" Type="http://schemas.openxmlformats.org/officeDocument/2006/relationships/footer" Target="footer28.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49044</Words>
  <Characters>279555</Characters>
  <Application>Microsoft Office Word</Application>
  <DocSecurity>0</DocSecurity>
  <Lines>2329</Lines>
  <Paragraphs>655</Paragraphs>
  <ScaleCrop>false</ScaleCrop>
  <Company/>
  <LinksUpToDate>false</LinksUpToDate>
  <CharactersWithSpaces>327944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INDISPENSABLE: Ancient Wisdom for the Exhausted Leader and the Invisible Member</dc:title>
  <dc:creator>Daniel A. Williams</dc:creator>
  <cp:lastModifiedBy>Daniel Williams</cp:lastModifiedBy>
  <cp:revision>9</cp:revision>
  <dcterms:created xsi:type="dcterms:W3CDTF">2026-07-28T13:09:00Z</dcterms:created>
  <dcterms:modified xsi:type="dcterms:W3CDTF">2026-09-14T11:43:00Z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f8c38d99-2b47-4255-9b2f-48220255546f</vt:lpwstr>
  </property>
</Properties>
</file>